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97986" w14:textId="77777777" w:rsidR="00A942C0" w:rsidRPr="00E05B1A" w:rsidRDefault="00A942C0" w:rsidP="008568DC">
      <w:pPr>
        <w:spacing w:before="0" w:after="0" w:line="240" w:lineRule="auto"/>
        <w:rPr>
          <w:rFonts w:ascii="Times New Roman" w:hAnsi="Times New Roman"/>
          <w:color w:val="000000" w:themeColor="text1"/>
          <w:sz w:val="24"/>
          <w:szCs w:val="24"/>
          <w:lang w:val="en-US"/>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4536"/>
      </w:tblGrid>
      <w:tr w:rsidR="003F431E" w:rsidRPr="00E05B1A" w14:paraId="75CC106A" w14:textId="77777777" w:rsidTr="00CE4F90">
        <w:trPr>
          <w:trHeight w:val="12609"/>
        </w:trPr>
        <w:tc>
          <w:tcPr>
            <w:tcW w:w="4537" w:type="dxa"/>
          </w:tcPr>
          <w:p w14:paraId="2E17CB51" w14:textId="77777777" w:rsidR="00496AEC" w:rsidRPr="00F26BBB" w:rsidRDefault="00496AEC" w:rsidP="008568DC">
            <w:pPr>
              <w:widowControl w:val="0"/>
              <w:spacing w:before="0" w:after="0" w:line="240" w:lineRule="auto"/>
              <w:jc w:val="center"/>
              <w:rPr>
                <w:rFonts w:ascii="Times New Roman" w:eastAsia="SimSun" w:hAnsi="Times New Roman"/>
                <w:color w:val="000000" w:themeColor="text1"/>
                <w:sz w:val="24"/>
                <w:szCs w:val="24"/>
                <w:lang w:val="fr-FR" w:bidi="hi-IN"/>
              </w:rPr>
            </w:pPr>
            <w:r w:rsidRPr="00F26BBB">
              <w:rPr>
                <w:rFonts w:ascii="Times New Roman" w:hAnsi="Times New Roman"/>
                <w:b/>
                <w:caps/>
                <w:color w:val="000000" w:themeColor="text1"/>
                <w:sz w:val="24"/>
                <w:szCs w:val="24"/>
                <w:lang w:val="fr-FR" w:bidi="hi-IN"/>
              </w:rPr>
              <w:t>UGOVOR O KORIŠTENJU TERMINALA</w:t>
            </w:r>
          </w:p>
          <w:p w14:paraId="61DFC0C2" w14:textId="77777777" w:rsidR="00496AEC" w:rsidRPr="00F26BBB" w:rsidRDefault="00496AEC" w:rsidP="008568DC">
            <w:pPr>
              <w:widowControl w:val="0"/>
              <w:spacing w:before="0" w:after="0" w:line="240" w:lineRule="auto"/>
              <w:jc w:val="center"/>
              <w:rPr>
                <w:rFonts w:ascii="Times New Roman" w:eastAsia="SimSun" w:hAnsi="Times New Roman"/>
                <w:color w:val="000000" w:themeColor="text1"/>
                <w:sz w:val="24"/>
                <w:szCs w:val="24"/>
                <w:lang w:val="fr-FR" w:bidi="hi-IN"/>
              </w:rPr>
            </w:pPr>
            <w:r w:rsidRPr="00F26BBB">
              <w:rPr>
                <w:rFonts w:ascii="Times New Roman" w:eastAsia="SimSun" w:hAnsi="Times New Roman"/>
                <w:b/>
                <w:caps/>
                <w:color w:val="000000" w:themeColor="text1"/>
                <w:sz w:val="24"/>
                <w:szCs w:val="24"/>
                <w:lang w:val="fr-FR" w:bidi="hi-IN"/>
              </w:rPr>
              <w:t xml:space="preserve">ZA UKAPLJENI PRIRODNI PLIN </w:t>
            </w:r>
          </w:p>
          <w:p w14:paraId="5FF2C69D" w14:textId="77777777" w:rsidR="00496AEC" w:rsidRPr="00F26BBB" w:rsidRDefault="00496AEC" w:rsidP="008568DC">
            <w:pPr>
              <w:widowControl w:val="0"/>
              <w:spacing w:before="0" w:after="0" w:line="240" w:lineRule="auto"/>
              <w:rPr>
                <w:rFonts w:ascii="Times New Roman" w:eastAsia="SimSun" w:hAnsi="Times New Roman"/>
                <w:i/>
                <w:color w:val="000000" w:themeColor="text1"/>
                <w:sz w:val="24"/>
                <w:szCs w:val="24"/>
                <w:lang w:val="fr-FR" w:bidi="hi-IN"/>
              </w:rPr>
            </w:pPr>
          </w:p>
          <w:p w14:paraId="7FBA63B3" w14:textId="77777777" w:rsidR="00255257" w:rsidRPr="00F26BBB" w:rsidRDefault="00255257" w:rsidP="008568DC">
            <w:pPr>
              <w:widowControl w:val="0"/>
              <w:spacing w:before="0" w:after="0" w:line="240" w:lineRule="auto"/>
              <w:rPr>
                <w:rFonts w:ascii="Times New Roman" w:eastAsia="SimSun" w:hAnsi="Times New Roman"/>
                <w:i/>
                <w:color w:val="000000" w:themeColor="text1"/>
                <w:sz w:val="24"/>
                <w:szCs w:val="24"/>
                <w:lang w:val="fr-FR" w:bidi="hi-IN"/>
              </w:rPr>
            </w:pPr>
          </w:p>
          <w:p w14:paraId="5BD4B427" w14:textId="77777777" w:rsidR="00C91226" w:rsidRPr="00F26BBB" w:rsidRDefault="00C91226" w:rsidP="008568DC">
            <w:pPr>
              <w:widowControl w:val="0"/>
              <w:spacing w:before="0" w:after="0" w:line="240" w:lineRule="auto"/>
              <w:rPr>
                <w:rFonts w:ascii="Times New Roman" w:eastAsia="SimSun" w:hAnsi="Times New Roman"/>
                <w:color w:val="000000" w:themeColor="text1"/>
                <w:sz w:val="24"/>
                <w:szCs w:val="24"/>
                <w:lang w:val="fr-FR" w:bidi="hi-IN"/>
              </w:rPr>
            </w:pPr>
          </w:p>
          <w:p w14:paraId="280646EF" w14:textId="147294BF" w:rsidR="0052213D" w:rsidRPr="00F26BBB" w:rsidRDefault="00C91226" w:rsidP="008568DC">
            <w:pPr>
              <w:spacing w:before="0" w:after="0" w:line="240" w:lineRule="auto"/>
              <w:ind w:right="28"/>
              <w:contextualSpacing/>
              <w:rPr>
                <w:rFonts w:ascii="Times New Roman" w:eastAsia="SimSun" w:hAnsi="Times New Roman"/>
                <w:color w:val="000000" w:themeColor="text1"/>
                <w:sz w:val="24"/>
                <w:szCs w:val="24"/>
                <w:lang w:val="fr-FR" w:bidi="hi-IN"/>
              </w:rPr>
            </w:pPr>
            <w:proofErr w:type="spellStart"/>
            <w:r w:rsidRPr="00F26BBB">
              <w:rPr>
                <w:rFonts w:ascii="Times New Roman" w:eastAsia="SimSun" w:hAnsi="Times New Roman"/>
                <w:bCs/>
                <w:color w:val="000000" w:themeColor="text1"/>
                <w:sz w:val="24"/>
                <w:szCs w:val="24"/>
                <w:lang w:val="fr-FR" w:bidi="hi-IN"/>
              </w:rPr>
              <w:t>Ovaj</w:t>
            </w:r>
            <w:proofErr w:type="spellEnd"/>
            <w:r w:rsidRPr="00F26BBB">
              <w:rPr>
                <w:rFonts w:ascii="Times New Roman" w:eastAsia="SimSun" w:hAnsi="Times New Roman"/>
                <w:bCs/>
                <w:color w:val="000000" w:themeColor="text1"/>
                <w:sz w:val="24"/>
                <w:szCs w:val="24"/>
                <w:lang w:val="fr-FR" w:bidi="hi-IN"/>
              </w:rPr>
              <w:t xml:space="preserve"> </w:t>
            </w:r>
            <w:proofErr w:type="spellStart"/>
            <w:r w:rsidRPr="00F26BBB">
              <w:rPr>
                <w:rFonts w:ascii="Times New Roman" w:eastAsia="SimSun" w:hAnsi="Times New Roman"/>
                <w:bCs/>
                <w:color w:val="000000" w:themeColor="text1"/>
                <w:sz w:val="24"/>
                <w:szCs w:val="24"/>
                <w:lang w:val="fr-FR" w:bidi="hi-IN"/>
              </w:rPr>
              <w:t>Ugovor</w:t>
            </w:r>
            <w:proofErr w:type="spellEnd"/>
            <w:r w:rsidRPr="00F26BBB">
              <w:rPr>
                <w:rFonts w:ascii="Times New Roman" w:eastAsia="SimSun" w:hAnsi="Times New Roman"/>
                <w:bCs/>
                <w:color w:val="000000" w:themeColor="text1"/>
                <w:sz w:val="24"/>
                <w:szCs w:val="24"/>
                <w:lang w:val="fr-FR" w:bidi="hi-IN"/>
              </w:rPr>
              <w:t xml:space="preserve"> o </w:t>
            </w:r>
            <w:proofErr w:type="spellStart"/>
            <w:r w:rsidR="00FC0830" w:rsidRPr="00F26BBB">
              <w:rPr>
                <w:rFonts w:ascii="Times New Roman" w:eastAsia="SimSun" w:hAnsi="Times New Roman"/>
                <w:bCs/>
                <w:color w:val="000000" w:themeColor="text1"/>
                <w:sz w:val="24"/>
                <w:szCs w:val="24"/>
                <w:lang w:val="fr-FR" w:bidi="hi-IN"/>
              </w:rPr>
              <w:t>k</w:t>
            </w:r>
            <w:r w:rsidRPr="00F26BBB">
              <w:rPr>
                <w:rFonts w:ascii="Times New Roman" w:eastAsia="SimSun" w:hAnsi="Times New Roman"/>
                <w:bCs/>
                <w:color w:val="000000" w:themeColor="text1"/>
                <w:sz w:val="24"/>
                <w:szCs w:val="24"/>
                <w:lang w:val="fr-FR" w:bidi="hi-IN"/>
              </w:rPr>
              <w:t>orištenju</w:t>
            </w:r>
            <w:proofErr w:type="spellEnd"/>
            <w:r w:rsidRPr="00F26BBB">
              <w:rPr>
                <w:rFonts w:ascii="Times New Roman" w:eastAsia="SimSun" w:hAnsi="Times New Roman"/>
                <w:bCs/>
                <w:color w:val="000000" w:themeColor="text1"/>
                <w:sz w:val="24"/>
                <w:szCs w:val="24"/>
                <w:lang w:val="fr-FR" w:bidi="hi-IN"/>
              </w:rPr>
              <w:t xml:space="preserve"> </w:t>
            </w:r>
            <w:proofErr w:type="spellStart"/>
            <w:r w:rsidR="00C15A1A" w:rsidRPr="00F26BBB">
              <w:rPr>
                <w:rFonts w:ascii="Times New Roman" w:eastAsia="SimSun" w:hAnsi="Times New Roman"/>
                <w:bCs/>
                <w:color w:val="000000" w:themeColor="text1"/>
                <w:sz w:val="24"/>
                <w:szCs w:val="24"/>
                <w:lang w:val="fr-FR" w:bidi="hi-IN"/>
              </w:rPr>
              <w:t>t</w:t>
            </w:r>
            <w:r w:rsidRPr="00F26BBB">
              <w:rPr>
                <w:rFonts w:ascii="Times New Roman" w:eastAsia="SimSun" w:hAnsi="Times New Roman"/>
                <w:bCs/>
                <w:color w:val="000000" w:themeColor="text1"/>
                <w:sz w:val="24"/>
                <w:szCs w:val="24"/>
                <w:lang w:val="fr-FR" w:bidi="hi-IN"/>
              </w:rPr>
              <w:t>erminala</w:t>
            </w:r>
            <w:proofErr w:type="spellEnd"/>
            <w:r w:rsidRPr="00F26BBB">
              <w:rPr>
                <w:rFonts w:ascii="Times New Roman" w:eastAsia="SimSun" w:hAnsi="Times New Roman"/>
                <w:bCs/>
                <w:color w:val="000000" w:themeColor="text1"/>
                <w:sz w:val="24"/>
                <w:szCs w:val="24"/>
                <w:lang w:val="fr-FR" w:bidi="hi-IN"/>
              </w:rPr>
              <w:t xml:space="preserve"> </w:t>
            </w:r>
            <w:proofErr w:type="spellStart"/>
            <w:r w:rsidR="00A44158" w:rsidRPr="00F26BBB">
              <w:rPr>
                <w:rFonts w:ascii="Times New Roman" w:eastAsia="SimSun" w:hAnsi="Times New Roman"/>
                <w:bCs/>
                <w:color w:val="000000" w:themeColor="text1"/>
                <w:sz w:val="24"/>
                <w:szCs w:val="24"/>
                <w:lang w:val="fr-FR" w:bidi="hi-IN"/>
              </w:rPr>
              <w:t>za</w:t>
            </w:r>
            <w:proofErr w:type="spellEnd"/>
            <w:r w:rsidR="00A44158" w:rsidRPr="00F26BBB">
              <w:rPr>
                <w:rFonts w:ascii="Times New Roman" w:eastAsia="SimSun" w:hAnsi="Times New Roman"/>
                <w:bCs/>
                <w:color w:val="000000" w:themeColor="text1"/>
                <w:sz w:val="24"/>
                <w:szCs w:val="24"/>
                <w:lang w:val="fr-FR" w:bidi="hi-IN"/>
              </w:rPr>
              <w:t xml:space="preserve"> UPP</w:t>
            </w:r>
            <w:r w:rsidR="00A44158" w:rsidRPr="00F26BBB">
              <w:rPr>
                <w:rFonts w:ascii="Times New Roman" w:eastAsia="SimSun" w:hAnsi="Times New Roman"/>
                <w:b/>
                <w:color w:val="000000" w:themeColor="text1"/>
                <w:sz w:val="24"/>
                <w:szCs w:val="24"/>
                <w:lang w:val="fr-FR" w:bidi="hi-IN"/>
              </w:rPr>
              <w:t xml:space="preserve"> </w:t>
            </w:r>
            <w:r w:rsidR="00F41A7F" w:rsidRPr="00F26BBB">
              <w:rPr>
                <w:rFonts w:ascii="Times New Roman" w:eastAsia="SimSun" w:hAnsi="Times New Roman"/>
                <w:color w:val="000000" w:themeColor="text1"/>
                <w:sz w:val="24"/>
                <w:szCs w:val="24"/>
                <w:lang w:val="fr-FR" w:bidi="hi-IN"/>
              </w:rPr>
              <w:t>(</w:t>
            </w:r>
            <w:proofErr w:type="spellStart"/>
            <w:r w:rsidR="00F41A7F" w:rsidRPr="00F26BBB">
              <w:rPr>
                <w:rFonts w:ascii="Times New Roman" w:eastAsia="SimSun" w:hAnsi="Times New Roman"/>
                <w:color w:val="000000" w:themeColor="text1"/>
                <w:sz w:val="24"/>
                <w:szCs w:val="24"/>
                <w:lang w:val="fr-FR" w:bidi="hi-IN"/>
              </w:rPr>
              <w:t>dalje</w:t>
            </w:r>
            <w:proofErr w:type="spellEnd"/>
            <w:r w:rsidR="00F41A7F" w:rsidRPr="00F26BBB">
              <w:rPr>
                <w:rFonts w:ascii="Times New Roman" w:eastAsia="SimSun" w:hAnsi="Times New Roman"/>
                <w:color w:val="000000" w:themeColor="text1"/>
                <w:sz w:val="24"/>
                <w:szCs w:val="24"/>
                <w:lang w:val="fr-FR" w:bidi="hi-IN"/>
              </w:rPr>
              <w:t xml:space="preserve"> </w:t>
            </w:r>
            <w:proofErr w:type="spellStart"/>
            <w:proofErr w:type="gramStart"/>
            <w:r w:rsidR="00F41A7F" w:rsidRPr="00F26BBB">
              <w:rPr>
                <w:rFonts w:ascii="Times New Roman" w:eastAsia="SimSun" w:hAnsi="Times New Roman"/>
                <w:color w:val="000000" w:themeColor="text1"/>
                <w:sz w:val="24"/>
                <w:szCs w:val="24"/>
                <w:lang w:val="fr-FR" w:bidi="hi-IN"/>
              </w:rPr>
              <w:t>kao</w:t>
            </w:r>
            <w:proofErr w:type="spellEnd"/>
            <w:r w:rsidR="00F41A7F" w:rsidRPr="00F26BBB">
              <w:rPr>
                <w:rFonts w:ascii="Times New Roman" w:eastAsia="SimSun" w:hAnsi="Times New Roman"/>
                <w:color w:val="000000" w:themeColor="text1"/>
                <w:sz w:val="24"/>
                <w:szCs w:val="24"/>
                <w:lang w:val="fr-FR" w:bidi="hi-IN"/>
              </w:rPr>
              <w:t>:</w:t>
            </w:r>
            <w:proofErr w:type="gramEnd"/>
            <w:r w:rsidR="00F41A7F" w:rsidRPr="00F26BBB">
              <w:rPr>
                <w:rFonts w:ascii="Times New Roman" w:eastAsia="SimSun" w:hAnsi="Times New Roman"/>
                <w:b/>
                <w:color w:val="000000" w:themeColor="text1"/>
                <w:sz w:val="24"/>
                <w:szCs w:val="24"/>
                <w:lang w:val="fr-FR" w:bidi="hi-IN"/>
              </w:rPr>
              <w:t xml:space="preserve"> </w:t>
            </w:r>
            <w:proofErr w:type="spellStart"/>
            <w:r w:rsidR="00F41A7F" w:rsidRPr="00F26BBB">
              <w:rPr>
                <w:rFonts w:ascii="Times New Roman" w:eastAsia="SimSun" w:hAnsi="Times New Roman"/>
                <w:b/>
                <w:color w:val="000000" w:themeColor="text1"/>
                <w:sz w:val="24"/>
                <w:szCs w:val="24"/>
                <w:lang w:val="fr-FR" w:bidi="hi-IN"/>
              </w:rPr>
              <w:t>Ugovor</w:t>
            </w:r>
            <w:proofErr w:type="spellEnd"/>
            <w:r w:rsidR="002769FA" w:rsidRPr="00F26BBB">
              <w:rPr>
                <w:rFonts w:ascii="Times New Roman" w:eastAsia="SimSun" w:hAnsi="Times New Roman"/>
                <w:color w:val="000000" w:themeColor="text1"/>
                <w:sz w:val="24"/>
                <w:szCs w:val="24"/>
                <w:lang w:val="fr-FR" w:bidi="hi-IN"/>
              </w:rPr>
              <w:t>)</w:t>
            </w:r>
            <w:r w:rsidR="002769FA" w:rsidRPr="00F26BBB">
              <w:rPr>
                <w:rFonts w:ascii="Times New Roman" w:eastAsia="SimSun" w:hAnsi="Times New Roman"/>
                <w:b/>
                <w:color w:val="000000" w:themeColor="text1"/>
                <w:sz w:val="24"/>
                <w:szCs w:val="24"/>
                <w:lang w:val="fr-FR" w:bidi="hi-IN"/>
              </w:rPr>
              <w:t xml:space="preserve"> </w:t>
            </w:r>
            <w:proofErr w:type="spellStart"/>
            <w:r w:rsidRPr="00F26BBB">
              <w:rPr>
                <w:rFonts w:ascii="Times New Roman" w:eastAsia="SimSun" w:hAnsi="Times New Roman"/>
                <w:color w:val="000000" w:themeColor="text1"/>
                <w:sz w:val="24"/>
                <w:szCs w:val="24"/>
                <w:lang w:val="fr-FR" w:bidi="hi-IN"/>
              </w:rPr>
              <w:t>sklopljen</w:t>
            </w:r>
            <w:proofErr w:type="spellEnd"/>
            <w:r w:rsidRPr="00F26BBB">
              <w:rPr>
                <w:rFonts w:ascii="Times New Roman" w:eastAsia="SimSun" w:hAnsi="Times New Roman"/>
                <w:color w:val="000000" w:themeColor="text1"/>
                <w:sz w:val="24"/>
                <w:szCs w:val="24"/>
                <w:lang w:val="fr-FR" w:bidi="hi-IN"/>
              </w:rPr>
              <w:t xml:space="preserve"> je</w:t>
            </w:r>
            <w:r w:rsidR="00F3208C" w:rsidRPr="00F26BBB">
              <w:rPr>
                <w:rFonts w:ascii="Times New Roman" w:eastAsia="SimSun" w:hAnsi="Times New Roman"/>
                <w:color w:val="000000" w:themeColor="text1"/>
                <w:sz w:val="24"/>
                <w:szCs w:val="24"/>
                <w:lang w:val="fr-FR" w:bidi="hi-IN"/>
              </w:rPr>
              <w:t xml:space="preserve"> </w:t>
            </w:r>
            <w:proofErr w:type="spellStart"/>
            <w:proofErr w:type="gramStart"/>
            <w:r w:rsidRPr="00F26BBB">
              <w:rPr>
                <w:rFonts w:ascii="Times New Roman" w:eastAsia="SimSun" w:hAnsi="Times New Roman"/>
                <w:color w:val="000000" w:themeColor="text1"/>
                <w:sz w:val="24"/>
                <w:szCs w:val="24"/>
                <w:lang w:val="fr-FR" w:bidi="hi-IN"/>
              </w:rPr>
              <w:t>između</w:t>
            </w:r>
            <w:proofErr w:type="spellEnd"/>
            <w:r w:rsidRPr="00F26BBB">
              <w:rPr>
                <w:rFonts w:ascii="Times New Roman" w:eastAsia="SimSun" w:hAnsi="Times New Roman"/>
                <w:color w:val="000000" w:themeColor="text1"/>
                <w:sz w:val="24"/>
                <w:szCs w:val="24"/>
                <w:lang w:val="fr-FR" w:bidi="hi-IN"/>
              </w:rPr>
              <w:t>:</w:t>
            </w:r>
            <w:proofErr w:type="gramEnd"/>
          </w:p>
          <w:p w14:paraId="555E958C" w14:textId="77777777" w:rsidR="001C4AC1" w:rsidRPr="00F26BBB" w:rsidRDefault="001C4AC1" w:rsidP="008568DC">
            <w:pPr>
              <w:spacing w:before="0" w:after="0" w:line="240" w:lineRule="auto"/>
              <w:ind w:right="28"/>
              <w:contextualSpacing/>
              <w:rPr>
                <w:rFonts w:ascii="Times New Roman" w:eastAsia="SimSun" w:hAnsi="Times New Roman"/>
                <w:color w:val="000000" w:themeColor="text1"/>
                <w:sz w:val="24"/>
                <w:szCs w:val="24"/>
                <w:lang w:val="fr-FR" w:bidi="hi-IN"/>
              </w:rPr>
            </w:pPr>
          </w:p>
          <w:p w14:paraId="78D13B4C" w14:textId="2A1DFF5C" w:rsidR="00C91226" w:rsidRPr="00F26BBB" w:rsidRDefault="00C91226" w:rsidP="008568DC">
            <w:pPr>
              <w:spacing w:before="0" w:after="0" w:line="240" w:lineRule="auto"/>
              <w:ind w:left="720" w:right="28" w:hanging="720"/>
              <w:contextualSpacing/>
              <w:rPr>
                <w:rFonts w:ascii="Times New Roman" w:eastAsia="SimSun" w:hAnsi="Times New Roman"/>
                <w:color w:val="000000" w:themeColor="text1"/>
                <w:sz w:val="24"/>
                <w:szCs w:val="24"/>
                <w:lang w:val="fr-FR" w:bidi="hi-IN"/>
              </w:rPr>
            </w:pPr>
            <w:r w:rsidRPr="00F26BBB">
              <w:rPr>
                <w:rFonts w:ascii="Times New Roman" w:eastAsia="SimSun" w:hAnsi="Times New Roman"/>
                <w:color w:val="000000" w:themeColor="text1"/>
                <w:sz w:val="24"/>
                <w:szCs w:val="24"/>
                <w:lang w:val="fr-FR" w:bidi="hi-IN"/>
              </w:rPr>
              <w:t>(1)</w:t>
            </w:r>
            <w:r w:rsidRPr="00F26BBB">
              <w:rPr>
                <w:rFonts w:ascii="Times New Roman" w:eastAsia="SimSun" w:hAnsi="Times New Roman"/>
                <w:color w:val="000000" w:themeColor="text1"/>
                <w:sz w:val="24"/>
                <w:szCs w:val="24"/>
                <w:lang w:val="fr-FR" w:bidi="hi-IN"/>
              </w:rPr>
              <w:tab/>
            </w:r>
            <w:r w:rsidRPr="00F26BBB">
              <w:rPr>
                <w:rFonts w:ascii="Times New Roman" w:eastAsia="SimSun" w:hAnsi="Times New Roman"/>
                <w:b/>
                <w:color w:val="000000" w:themeColor="text1"/>
                <w:sz w:val="24"/>
                <w:szCs w:val="24"/>
                <w:lang w:val="fr-FR" w:bidi="hi-IN"/>
              </w:rPr>
              <w:t xml:space="preserve">LNG Hrvatska </w:t>
            </w:r>
            <w:proofErr w:type="spellStart"/>
            <w:r w:rsidRPr="00F26BBB">
              <w:rPr>
                <w:rFonts w:ascii="Times New Roman" w:eastAsia="SimSun" w:hAnsi="Times New Roman"/>
                <w:b/>
                <w:color w:val="000000" w:themeColor="text1"/>
                <w:sz w:val="24"/>
                <w:szCs w:val="24"/>
                <w:lang w:val="fr-FR" w:bidi="hi-IN"/>
              </w:rPr>
              <w:t>d.o.o</w:t>
            </w:r>
            <w:proofErr w:type="spellEnd"/>
            <w:r w:rsidRPr="00F26BBB">
              <w:rPr>
                <w:rFonts w:ascii="Times New Roman" w:eastAsia="SimSun" w:hAnsi="Times New Roman"/>
                <w:b/>
                <w:color w:val="000000" w:themeColor="text1"/>
                <w:sz w:val="24"/>
                <w:szCs w:val="24"/>
                <w:lang w:val="fr-FR" w:bidi="hi-IN"/>
              </w:rPr>
              <w:t>.</w:t>
            </w:r>
            <w:r w:rsidRPr="00F26BBB">
              <w:rPr>
                <w:rFonts w:ascii="Times New Roman" w:eastAsia="SimSun" w:hAnsi="Times New Roman"/>
                <w:color w:val="000000" w:themeColor="text1"/>
                <w:sz w:val="24"/>
                <w:szCs w:val="24"/>
                <w:lang w:val="fr-FR" w:bidi="hi-IN"/>
              </w:rPr>
              <w:t xml:space="preserve">, </w:t>
            </w:r>
            <w:proofErr w:type="spellStart"/>
            <w:r w:rsidRPr="00F26BBB">
              <w:rPr>
                <w:rFonts w:ascii="Times New Roman" w:eastAsia="SimSun" w:hAnsi="Times New Roman"/>
                <w:color w:val="000000" w:themeColor="text1"/>
                <w:sz w:val="24"/>
                <w:szCs w:val="24"/>
                <w:lang w:val="fr-FR" w:bidi="hi-IN"/>
              </w:rPr>
              <w:t>društvo</w:t>
            </w:r>
            <w:proofErr w:type="spellEnd"/>
            <w:r w:rsidRPr="00F26BBB">
              <w:rPr>
                <w:rFonts w:ascii="Times New Roman" w:eastAsia="SimSun" w:hAnsi="Times New Roman"/>
                <w:color w:val="000000" w:themeColor="text1"/>
                <w:sz w:val="24"/>
                <w:szCs w:val="24"/>
                <w:lang w:val="fr-FR" w:bidi="hi-IN"/>
              </w:rPr>
              <w:t xml:space="preserve"> s </w:t>
            </w:r>
            <w:proofErr w:type="spellStart"/>
            <w:r w:rsidRPr="00F26BBB">
              <w:rPr>
                <w:rFonts w:ascii="Times New Roman" w:eastAsia="SimSun" w:hAnsi="Times New Roman"/>
                <w:color w:val="000000" w:themeColor="text1"/>
                <w:sz w:val="24"/>
                <w:szCs w:val="24"/>
                <w:lang w:val="fr-FR" w:bidi="hi-IN"/>
              </w:rPr>
              <w:t>ograničenom</w:t>
            </w:r>
            <w:proofErr w:type="spellEnd"/>
            <w:r w:rsidRPr="00F26BBB">
              <w:rPr>
                <w:rFonts w:ascii="Times New Roman" w:eastAsia="SimSun" w:hAnsi="Times New Roman"/>
                <w:color w:val="000000" w:themeColor="text1"/>
                <w:sz w:val="24"/>
                <w:szCs w:val="24"/>
                <w:lang w:val="fr-FR" w:bidi="hi-IN"/>
              </w:rPr>
              <w:t xml:space="preserve"> </w:t>
            </w:r>
            <w:proofErr w:type="spellStart"/>
            <w:r w:rsidRPr="00F26BBB">
              <w:rPr>
                <w:rFonts w:ascii="Times New Roman" w:eastAsia="SimSun" w:hAnsi="Times New Roman"/>
                <w:color w:val="000000" w:themeColor="text1"/>
                <w:sz w:val="24"/>
                <w:szCs w:val="24"/>
                <w:lang w:val="fr-FR" w:bidi="hi-IN"/>
              </w:rPr>
              <w:t>odgovornošću</w:t>
            </w:r>
            <w:proofErr w:type="spellEnd"/>
            <w:r w:rsidRPr="00F26BBB">
              <w:rPr>
                <w:rFonts w:ascii="Times New Roman" w:eastAsia="SimSun" w:hAnsi="Times New Roman"/>
                <w:color w:val="000000" w:themeColor="text1"/>
                <w:sz w:val="24"/>
                <w:szCs w:val="24"/>
                <w:lang w:val="fr-FR" w:bidi="hi-IN"/>
              </w:rPr>
              <w:t xml:space="preserve">, sa </w:t>
            </w:r>
            <w:proofErr w:type="spellStart"/>
            <w:r w:rsidRPr="00F26BBB">
              <w:rPr>
                <w:rFonts w:ascii="Times New Roman" w:eastAsia="SimSun" w:hAnsi="Times New Roman"/>
                <w:color w:val="000000" w:themeColor="text1"/>
                <w:sz w:val="24"/>
                <w:szCs w:val="24"/>
                <w:lang w:val="fr-FR" w:bidi="hi-IN"/>
              </w:rPr>
              <w:t>sjedištem</w:t>
            </w:r>
            <w:proofErr w:type="spellEnd"/>
            <w:r w:rsidRPr="00F26BBB">
              <w:rPr>
                <w:rFonts w:ascii="Times New Roman" w:eastAsia="SimSun" w:hAnsi="Times New Roman"/>
                <w:color w:val="000000" w:themeColor="text1"/>
                <w:sz w:val="24"/>
                <w:szCs w:val="24"/>
                <w:lang w:val="fr-FR" w:bidi="hi-IN"/>
              </w:rPr>
              <w:t xml:space="preserve"> na </w:t>
            </w:r>
            <w:proofErr w:type="spellStart"/>
            <w:r w:rsidRPr="00F26BBB">
              <w:rPr>
                <w:rFonts w:ascii="Times New Roman" w:eastAsia="SimSun" w:hAnsi="Times New Roman"/>
                <w:color w:val="000000" w:themeColor="text1"/>
                <w:sz w:val="24"/>
                <w:szCs w:val="24"/>
                <w:lang w:val="fr-FR" w:bidi="hi-IN"/>
              </w:rPr>
              <w:t>adresi</w:t>
            </w:r>
            <w:proofErr w:type="spellEnd"/>
            <w:r w:rsidRPr="00F26BBB">
              <w:rPr>
                <w:rFonts w:ascii="Times New Roman" w:eastAsia="SimSun" w:hAnsi="Times New Roman"/>
                <w:color w:val="000000" w:themeColor="text1"/>
                <w:sz w:val="24"/>
                <w:szCs w:val="24"/>
                <w:lang w:val="fr-FR" w:bidi="hi-IN"/>
              </w:rPr>
              <w:t xml:space="preserve"> </w:t>
            </w:r>
            <w:proofErr w:type="spellStart"/>
            <w:r w:rsidR="00F20583" w:rsidRPr="00F26BBB">
              <w:rPr>
                <w:rFonts w:ascii="Times New Roman" w:eastAsia="SimSun" w:hAnsi="Times New Roman"/>
                <w:color w:val="000000" w:themeColor="text1"/>
                <w:sz w:val="24"/>
                <w:szCs w:val="24"/>
                <w:lang w:val="fr-FR" w:bidi="hi-IN"/>
              </w:rPr>
              <w:t>Slavonska</w:t>
            </w:r>
            <w:proofErr w:type="spellEnd"/>
            <w:r w:rsidR="00F20583" w:rsidRPr="00F26BBB">
              <w:rPr>
                <w:rFonts w:ascii="Times New Roman" w:eastAsia="SimSun" w:hAnsi="Times New Roman"/>
                <w:color w:val="000000" w:themeColor="text1"/>
                <w:sz w:val="24"/>
                <w:szCs w:val="24"/>
                <w:lang w:val="fr-FR" w:bidi="hi-IN"/>
              </w:rPr>
              <w:t xml:space="preserve"> </w:t>
            </w:r>
            <w:proofErr w:type="spellStart"/>
            <w:r w:rsidR="00F20583" w:rsidRPr="00F26BBB">
              <w:rPr>
                <w:rFonts w:ascii="Times New Roman" w:eastAsia="SimSun" w:hAnsi="Times New Roman"/>
                <w:color w:val="000000" w:themeColor="text1"/>
                <w:sz w:val="24"/>
                <w:szCs w:val="24"/>
                <w:lang w:val="fr-FR" w:bidi="hi-IN"/>
              </w:rPr>
              <w:t>avenija</w:t>
            </w:r>
            <w:proofErr w:type="spellEnd"/>
            <w:r w:rsidR="00F20583" w:rsidRPr="00F26BBB">
              <w:rPr>
                <w:rFonts w:ascii="Times New Roman" w:eastAsia="SimSun" w:hAnsi="Times New Roman"/>
                <w:color w:val="000000" w:themeColor="text1"/>
                <w:sz w:val="24"/>
                <w:szCs w:val="24"/>
                <w:lang w:val="fr-FR" w:bidi="hi-IN"/>
              </w:rPr>
              <w:t xml:space="preserve"> 1B</w:t>
            </w:r>
            <w:r w:rsidR="009F3CB6" w:rsidRPr="00F26BBB">
              <w:rPr>
                <w:rFonts w:ascii="Times New Roman" w:eastAsia="SimSun" w:hAnsi="Times New Roman"/>
                <w:color w:val="000000" w:themeColor="text1"/>
                <w:sz w:val="24"/>
                <w:szCs w:val="24"/>
                <w:lang w:val="fr-FR" w:bidi="hi-IN"/>
              </w:rPr>
              <w:t>, Zagreb</w:t>
            </w:r>
            <w:r w:rsidRPr="00F26BBB">
              <w:rPr>
                <w:rFonts w:ascii="Times New Roman" w:eastAsia="SimSun" w:hAnsi="Times New Roman"/>
                <w:color w:val="000000" w:themeColor="text1"/>
                <w:sz w:val="24"/>
                <w:szCs w:val="24"/>
                <w:lang w:val="fr-FR" w:bidi="hi-IN"/>
              </w:rPr>
              <w:t xml:space="preserve">, Hrvatska, </w:t>
            </w:r>
            <w:proofErr w:type="spellStart"/>
            <w:r w:rsidRPr="00F26BBB">
              <w:rPr>
                <w:rFonts w:ascii="Times New Roman" w:eastAsia="SimSun" w:hAnsi="Times New Roman"/>
                <w:color w:val="000000" w:themeColor="text1"/>
                <w:sz w:val="24"/>
                <w:szCs w:val="24"/>
                <w:lang w:val="fr-FR" w:bidi="hi-IN"/>
              </w:rPr>
              <w:t>registrirano</w:t>
            </w:r>
            <w:proofErr w:type="spellEnd"/>
            <w:r w:rsidRPr="00F26BBB">
              <w:rPr>
                <w:rFonts w:ascii="Times New Roman" w:eastAsia="SimSun" w:hAnsi="Times New Roman"/>
                <w:color w:val="000000" w:themeColor="text1"/>
                <w:sz w:val="24"/>
                <w:szCs w:val="24"/>
                <w:lang w:val="fr-FR" w:bidi="hi-IN"/>
              </w:rPr>
              <w:t xml:space="preserve"> </w:t>
            </w:r>
            <w:proofErr w:type="spellStart"/>
            <w:r w:rsidRPr="00F26BBB">
              <w:rPr>
                <w:rFonts w:ascii="Times New Roman" w:eastAsia="SimSun" w:hAnsi="Times New Roman"/>
                <w:color w:val="000000" w:themeColor="text1"/>
                <w:sz w:val="24"/>
                <w:szCs w:val="24"/>
                <w:lang w:val="fr-FR" w:bidi="hi-IN"/>
              </w:rPr>
              <w:t>pri</w:t>
            </w:r>
            <w:proofErr w:type="spellEnd"/>
            <w:r w:rsidRPr="00F26BBB">
              <w:rPr>
                <w:rFonts w:ascii="Times New Roman" w:eastAsia="SimSun" w:hAnsi="Times New Roman"/>
                <w:color w:val="000000" w:themeColor="text1"/>
                <w:sz w:val="24"/>
                <w:szCs w:val="24"/>
                <w:lang w:val="fr-FR" w:bidi="hi-IN"/>
              </w:rPr>
              <w:t xml:space="preserve"> </w:t>
            </w:r>
            <w:proofErr w:type="spellStart"/>
            <w:r w:rsidRPr="00F26BBB">
              <w:rPr>
                <w:rFonts w:ascii="Times New Roman" w:eastAsia="SimSun" w:hAnsi="Times New Roman"/>
                <w:color w:val="000000" w:themeColor="text1"/>
                <w:sz w:val="24"/>
                <w:szCs w:val="24"/>
                <w:lang w:val="fr-FR" w:bidi="hi-IN"/>
              </w:rPr>
              <w:t>Trgovačkom</w:t>
            </w:r>
            <w:proofErr w:type="spellEnd"/>
            <w:r w:rsidRPr="00F26BBB">
              <w:rPr>
                <w:rFonts w:ascii="Times New Roman" w:eastAsia="SimSun" w:hAnsi="Times New Roman"/>
                <w:color w:val="000000" w:themeColor="text1"/>
                <w:sz w:val="24"/>
                <w:szCs w:val="24"/>
                <w:lang w:val="fr-FR" w:bidi="hi-IN"/>
              </w:rPr>
              <w:t xml:space="preserve"> </w:t>
            </w:r>
            <w:proofErr w:type="spellStart"/>
            <w:r w:rsidRPr="00F26BBB">
              <w:rPr>
                <w:rFonts w:ascii="Times New Roman" w:eastAsia="SimSun" w:hAnsi="Times New Roman"/>
                <w:color w:val="000000" w:themeColor="text1"/>
                <w:sz w:val="24"/>
                <w:szCs w:val="24"/>
                <w:lang w:val="fr-FR" w:bidi="hi-IN"/>
              </w:rPr>
              <w:t>sudu</w:t>
            </w:r>
            <w:proofErr w:type="spellEnd"/>
            <w:r w:rsidRPr="00F26BBB">
              <w:rPr>
                <w:rFonts w:ascii="Times New Roman" w:eastAsia="SimSun" w:hAnsi="Times New Roman"/>
                <w:color w:val="000000" w:themeColor="text1"/>
                <w:sz w:val="24"/>
                <w:szCs w:val="24"/>
                <w:lang w:val="fr-FR" w:bidi="hi-IN"/>
              </w:rPr>
              <w:t xml:space="preserve"> u </w:t>
            </w:r>
            <w:proofErr w:type="spellStart"/>
            <w:r w:rsidR="009F3CB6" w:rsidRPr="00F26BBB">
              <w:rPr>
                <w:rFonts w:ascii="Times New Roman" w:eastAsia="SimSun" w:hAnsi="Times New Roman"/>
                <w:color w:val="000000" w:themeColor="text1"/>
                <w:sz w:val="24"/>
                <w:szCs w:val="24"/>
                <w:lang w:val="fr-FR" w:bidi="hi-IN"/>
              </w:rPr>
              <w:t>Zagrebu</w:t>
            </w:r>
            <w:proofErr w:type="spellEnd"/>
            <w:r w:rsidR="009F3CB6" w:rsidRPr="00F26BBB">
              <w:rPr>
                <w:rFonts w:ascii="Times New Roman" w:eastAsia="SimSun" w:hAnsi="Times New Roman"/>
                <w:color w:val="000000" w:themeColor="text1"/>
                <w:sz w:val="24"/>
                <w:szCs w:val="24"/>
                <w:lang w:val="fr-FR" w:bidi="hi-IN"/>
              </w:rPr>
              <w:t xml:space="preserve"> </w:t>
            </w:r>
            <w:proofErr w:type="spellStart"/>
            <w:r w:rsidRPr="00F26BBB">
              <w:rPr>
                <w:rFonts w:ascii="Times New Roman" w:eastAsia="SimSun" w:hAnsi="Times New Roman"/>
                <w:color w:val="000000" w:themeColor="text1"/>
                <w:sz w:val="24"/>
                <w:szCs w:val="24"/>
                <w:lang w:val="fr-FR" w:bidi="hi-IN"/>
              </w:rPr>
              <w:t>pod</w:t>
            </w:r>
            <w:proofErr w:type="spellEnd"/>
            <w:r w:rsidRPr="00F26BBB">
              <w:rPr>
                <w:rFonts w:ascii="Times New Roman" w:eastAsia="SimSun" w:hAnsi="Times New Roman"/>
                <w:color w:val="000000" w:themeColor="text1"/>
                <w:sz w:val="24"/>
                <w:szCs w:val="24"/>
                <w:lang w:val="fr-FR" w:bidi="hi-IN"/>
              </w:rPr>
              <w:t xml:space="preserve"> </w:t>
            </w:r>
            <w:proofErr w:type="spellStart"/>
            <w:r w:rsidRPr="00F26BBB">
              <w:rPr>
                <w:rFonts w:ascii="Times New Roman" w:eastAsia="SimSun" w:hAnsi="Times New Roman"/>
                <w:color w:val="000000" w:themeColor="text1"/>
                <w:sz w:val="24"/>
                <w:szCs w:val="24"/>
                <w:lang w:val="fr-FR" w:bidi="hi-IN"/>
              </w:rPr>
              <w:t>brojem</w:t>
            </w:r>
            <w:proofErr w:type="spellEnd"/>
            <w:r w:rsidRPr="00F26BBB">
              <w:rPr>
                <w:rFonts w:ascii="Times New Roman" w:eastAsia="SimSun" w:hAnsi="Times New Roman"/>
                <w:color w:val="000000" w:themeColor="text1"/>
                <w:sz w:val="24"/>
                <w:szCs w:val="24"/>
                <w:lang w:val="fr-FR" w:bidi="hi-IN"/>
              </w:rPr>
              <w:t xml:space="preserve"> 080733282</w:t>
            </w:r>
            <w:r w:rsidR="00120876" w:rsidRPr="00F26BBB">
              <w:rPr>
                <w:rFonts w:ascii="Times New Roman" w:eastAsia="SimSun" w:hAnsi="Times New Roman"/>
                <w:color w:val="000000" w:themeColor="text1"/>
                <w:sz w:val="24"/>
                <w:szCs w:val="24"/>
                <w:lang w:val="fr-FR" w:bidi="hi-IN"/>
              </w:rPr>
              <w:t xml:space="preserve">, </w:t>
            </w:r>
            <w:proofErr w:type="gramStart"/>
            <w:r w:rsidR="00120876" w:rsidRPr="00F26BBB">
              <w:rPr>
                <w:rFonts w:ascii="Times New Roman" w:eastAsia="SimSun" w:hAnsi="Times New Roman"/>
                <w:color w:val="000000" w:themeColor="text1"/>
                <w:sz w:val="24"/>
                <w:szCs w:val="24"/>
                <w:lang w:val="fr-FR" w:bidi="hi-IN"/>
              </w:rPr>
              <w:t>OIB:</w:t>
            </w:r>
            <w:proofErr w:type="gramEnd"/>
            <w:r w:rsidR="00120876" w:rsidRPr="00F26BBB">
              <w:rPr>
                <w:rFonts w:ascii="Times New Roman" w:eastAsia="SimSun" w:hAnsi="Times New Roman"/>
                <w:color w:val="000000" w:themeColor="text1"/>
                <w:sz w:val="24"/>
                <w:szCs w:val="24"/>
                <w:lang w:val="fr-FR" w:bidi="hi-IN"/>
              </w:rPr>
              <w:t xml:space="preserve"> 53902625891</w:t>
            </w:r>
            <w:r w:rsidRPr="00F26BBB">
              <w:rPr>
                <w:rFonts w:ascii="Times New Roman" w:eastAsia="SimSun" w:hAnsi="Times New Roman"/>
                <w:color w:val="000000" w:themeColor="text1"/>
                <w:sz w:val="24"/>
                <w:szCs w:val="24"/>
                <w:lang w:val="fr-FR" w:bidi="hi-IN"/>
              </w:rPr>
              <w:t xml:space="preserve"> (</w:t>
            </w:r>
            <w:proofErr w:type="spellStart"/>
            <w:r w:rsidR="00AB17B5" w:rsidRPr="00F26BBB">
              <w:rPr>
                <w:rFonts w:ascii="Times New Roman" w:eastAsia="SimSun" w:hAnsi="Times New Roman"/>
                <w:color w:val="000000" w:themeColor="text1"/>
                <w:sz w:val="24"/>
                <w:szCs w:val="24"/>
                <w:lang w:val="fr-FR" w:bidi="hi-IN"/>
              </w:rPr>
              <w:t>dalje</w:t>
            </w:r>
            <w:proofErr w:type="spellEnd"/>
            <w:r w:rsidR="00AB17B5" w:rsidRPr="00F26BBB">
              <w:rPr>
                <w:rFonts w:ascii="Times New Roman" w:eastAsia="SimSun" w:hAnsi="Times New Roman"/>
                <w:color w:val="000000" w:themeColor="text1"/>
                <w:sz w:val="24"/>
                <w:szCs w:val="24"/>
                <w:lang w:val="fr-FR" w:bidi="hi-IN"/>
              </w:rPr>
              <w:t xml:space="preserve"> </w:t>
            </w:r>
            <w:proofErr w:type="spellStart"/>
            <w:proofErr w:type="gramStart"/>
            <w:r w:rsidR="00AB17B5" w:rsidRPr="00F26BBB">
              <w:rPr>
                <w:rFonts w:ascii="Times New Roman" w:eastAsia="SimSun" w:hAnsi="Times New Roman"/>
                <w:color w:val="000000" w:themeColor="text1"/>
                <w:sz w:val="24"/>
                <w:szCs w:val="24"/>
                <w:lang w:val="fr-FR" w:bidi="hi-IN"/>
              </w:rPr>
              <w:t>kao</w:t>
            </w:r>
            <w:proofErr w:type="spellEnd"/>
            <w:r w:rsidR="00AB17B5" w:rsidRPr="00F26BBB">
              <w:rPr>
                <w:rFonts w:ascii="Times New Roman" w:eastAsia="SimSun" w:hAnsi="Times New Roman"/>
                <w:color w:val="000000" w:themeColor="text1"/>
                <w:sz w:val="24"/>
                <w:szCs w:val="24"/>
                <w:lang w:val="fr-FR" w:bidi="hi-IN"/>
              </w:rPr>
              <w:t>:</w:t>
            </w:r>
            <w:proofErr w:type="gramEnd"/>
            <w:r w:rsidR="00AB17B5" w:rsidRPr="00F26BBB">
              <w:rPr>
                <w:rFonts w:ascii="Times New Roman" w:eastAsia="SimSun" w:hAnsi="Times New Roman"/>
                <w:color w:val="000000" w:themeColor="text1"/>
                <w:sz w:val="24"/>
                <w:szCs w:val="24"/>
                <w:lang w:val="fr-FR" w:bidi="hi-IN"/>
              </w:rPr>
              <w:t xml:space="preserve"> </w:t>
            </w:r>
            <w:r w:rsidRPr="00F26BBB">
              <w:rPr>
                <w:rFonts w:ascii="Times New Roman" w:eastAsia="SimSun" w:hAnsi="Times New Roman"/>
                <w:b/>
                <w:color w:val="000000" w:themeColor="text1"/>
                <w:sz w:val="24"/>
                <w:szCs w:val="24"/>
                <w:lang w:val="fr-FR" w:bidi="hi-IN"/>
              </w:rPr>
              <w:t>Operator</w:t>
            </w:r>
            <w:proofErr w:type="gramStart"/>
            <w:r w:rsidRPr="00F26BBB">
              <w:rPr>
                <w:rFonts w:ascii="Times New Roman" w:eastAsia="SimSun" w:hAnsi="Times New Roman"/>
                <w:color w:val="000000" w:themeColor="text1"/>
                <w:sz w:val="24"/>
                <w:szCs w:val="24"/>
                <w:lang w:val="fr-FR" w:bidi="hi-IN"/>
              </w:rPr>
              <w:t>);</w:t>
            </w:r>
            <w:proofErr w:type="gramEnd"/>
            <w:r w:rsidRPr="00F26BBB">
              <w:rPr>
                <w:rFonts w:ascii="Times New Roman" w:eastAsia="SimSun" w:hAnsi="Times New Roman"/>
                <w:color w:val="000000" w:themeColor="text1"/>
                <w:sz w:val="24"/>
                <w:szCs w:val="24"/>
                <w:lang w:val="fr-FR" w:bidi="hi-IN"/>
              </w:rPr>
              <w:t xml:space="preserve"> i</w:t>
            </w:r>
          </w:p>
          <w:p w14:paraId="0DDCBB96" w14:textId="77777777" w:rsidR="00431474" w:rsidRPr="00F26BBB" w:rsidRDefault="00431474" w:rsidP="008568DC">
            <w:pPr>
              <w:spacing w:before="0" w:after="0" w:line="240" w:lineRule="auto"/>
              <w:ind w:right="28"/>
              <w:contextualSpacing/>
              <w:rPr>
                <w:rFonts w:ascii="Times New Roman" w:eastAsia="SimSun" w:hAnsi="Times New Roman"/>
                <w:color w:val="000000" w:themeColor="text1"/>
                <w:sz w:val="24"/>
                <w:szCs w:val="24"/>
                <w:lang w:val="fr-FR" w:bidi="hi-IN"/>
              </w:rPr>
            </w:pPr>
          </w:p>
          <w:p w14:paraId="68152F66" w14:textId="64E92B28" w:rsidR="00C91226" w:rsidRPr="005B190E" w:rsidRDefault="00C91226" w:rsidP="008568DC">
            <w:pPr>
              <w:spacing w:before="0" w:after="0" w:line="240" w:lineRule="auto"/>
              <w:ind w:left="720" w:right="28" w:hanging="720"/>
              <w:contextualSpacing/>
              <w:rPr>
                <w:rFonts w:ascii="Times New Roman" w:eastAsia="SimSun" w:hAnsi="Times New Roman"/>
                <w:color w:val="000000" w:themeColor="text1"/>
                <w:sz w:val="24"/>
                <w:szCs w:val="24"/>
                <w:lang w:val="en-US" w:bidi="hi-IN"/>
              </w:rPr>
            </w:pPr>
            <w:r w:rsidRPr="005B190E">
              <w:rPr>
                <w:rFonts w:ascii="Times New Roman" w:eastAsia="SimSun" w:hAnsi="Times New Roman"/>
                <w:color w:val="000000" w:themeColor="text1"/>
                <w:sz w:val="24"/>
                <w:szCs w:val="24"/>
                <w:lang w:val="en-US" w:bidi="hi-IN"/>
              </w:rPr>
              <w:t>(2)</w:t>
            </w:r>
            <w:r w:rsidRPr="005B190E">
              <w:rPr>
                <w:rFonts w:ascii="Times New Roman" w:eastAsia="SimSun" w:hAnsi="Times New Roman"/>
                <w:color w:val="000000" w:themeColor="text1"/>
                <w:sz w:val="24"/>
                <w:szCs w:val="24"/>
                <w:lang w:val="en-US" w:bidi="hi-IN"/>
              </w:rPr>
              <w:tab/>
            </w:r>
            <w:r w:rsidR="0044227D" w:rsidRPr="005B190E">
              <w:rPr>
                <w:rFonts w:ascii="Times New Roman" w:eastAsia="SimSun" w:hAnsi="Times New Roman"/>
                <w:b/>
                <w:color w:val="000000" w:themeColor="text1"/>
                <w:sz w:val="24"/>
                <w:szCs w:val="24"/>
                <w:lang w:val="en-US" w:bidi="hi-IN"/>
              </w:rPr>
              <w:t>[*]</w:t>
            </w:r>
            <w:r w:rsidRPr="005B190E">
              <w:rPr>
                <w:rFonts w:ascii="Times New Roman" w:eastAsia="SimSun" w:hAnsi="Times New Roman"/>
                <w:color w:val="000000" w:themeColor="text1"/>
                <w:sz w:val="24"/>
                <w:szCs w:val="24"/>
                <w:lang w:val="en-US" w:bidi="hi-IN"/>
              </w:rPr>
              <w:t>,</w:t>
            </w:r>
            <w:r w:rsidRPr="005B190E">
              <w:rPr>
                <w:rFonts w:ascii="Times New Roman" w:hAnsi="Times New Roman"/>
                <w:color w:val="000000" w:themeColor="text1"/>
                <w:sz w:val="24"/>
                <w:lang w:val="en-US"/>
              </w:rPr>
              <w:t xml:space="preserve"> </w:t>
            </w:r>
            <w:proofErr w:type="spellStart"/>
            <w:r w:rsidRPr="005B190E">
              <w:rPr>
                <w:rFonts w:ascii="Times New Roman" w:hAnsi="Times New Roman"/>
                <w:color w:val="000000" w:themeColor="text1"/>
                <w:sz w:val="24"/>
                <w:lang w:val="en-US"/>
              </w:rPr>
              <w:t>društvo</w:t>
            </w:r>
            <w:proofErr w:type="spellEnd"/>
            <w:r w:rsidRPr="005B190E">
              <w:rPr>
                <w:rFonts w:ascii="Times New Roman" w:hAnsi="Times New Roman"/>
                <w:color w:val="000000" w:themeColor="text1"/>
                <w:sz w:val="24"/>
                <w:lang w:val="en-US"/>
              </w:rPr>
              <w:t xml:space="preserve"> </w:t>
            </w:r>
            <w:proofErr w:type="spellStart"/>
            <w:r w:rsidRPr="005B190E">
              <w:rPr>
                <w:rFonts w:ascii="Times New Roman" w:hAnsi="Times New Roman"/>
                <w:color w:val="000000" w:themeColor="text1"/>
                <w:sz w:val="24"/>
                <w:lang w:val="en-US"/>
              </w:rPr>
              <w:t>registrirano</w:t>
            </w:r>
            <w:proofErr w:type="spellEnd"/>
            <w:r w:rsidRPr="005B190E">
              <w:rPr>
                <w:rFonts w:ascii="Times New Roman" w:hAnsi="Times New Roman"/>
                <w:color w:val="000000" w:themeColor="text1"/>
                <w:sz w:val="24"/>
                <w:lang w:val="en-US"/>
              </w:rPr>
              <w:t xml:space="preserve"> </w:t>
            </w:r>
            <w:proofErr w:type="spellStart"/>
            <w:r w:rsidR="006612CA" w:rsidRPr="005B190E">
              <w:rPr>
                <w:rFonts w:ascii="Times New Roman" w:hAnsi="Times New Roman"/>
                <w:color w:val="000000" w:themeColor="text1"/>
                <w:sz w:val="24"/>
                <w:lang w:val="en-US"/>
              </w:rPr>
              <w:t>pri</w:t>
            </w:r>
            <w:proofErr w:type="spellEnd"/>
            <w:r w:rsidR="006612CA" w:rsidRPr="005B190E">
              <w:rPr>
                <w:rFonts w:ascii="Times New Roman" w:hAnsi="Times New Roman"/>
                <w:color w:val="000000" w:themeColor="text1"/>
                <w:sz w:val="24"/>
                <w:lang w:val="en-US"/>
              </w:rPr>
              <w:t xml:space="preserve"> </w:t>
            </w:r>
            <w:r w:rsidR="0044227D" w:rsidRPr="005B190E">
              <w:rPr>
                <w:rFonts w:ascii="Times New Roman" w:eastAsia="SimSun" w:hAnsi="Times New Roman"/>
                <w:b/>
                <w:color w:val="000000" w:themeColor="text1"/>
                <w:sz w:val="24"/>
                <w:szCs w:val="24"/>
                <w:lang w:val="en-US" w:bidi="hi-IN"/>
              </w:rPr>
              <w:t>[*]</w:t>
            </w:r>
            <w:r w:rsidR="006612CA" w:rsidRPr="005B190E">
              <w:rPr>
                <w:rFonts w:ascii="Times New Roman" w:hAnsi="Times New Roman"/>
                <w:color w:val="000000" w:themeColor="text1"/>
                <w:sz w:val="24"/>
                <w:lang w:val="en-US"/>
              </w:rPr>
              <w:t xml:space="preserve"> pod </w:t>
            </w:r>
            <w:proofErr w:type="spellStart"/>
            <w:r w:rsidR="006612CA" w:rsidRPr="005B190E">
              <w:rPr>
                <w:rFonts w:ascii="Times New Roman" w:hAnsi="Times New Roman"/>
                <w:color w:val="000000" w:themeColor="text1"/>
                <w:sz w:val="24"/>
                <w:lang w:val="en-US"/>
              </w:rPr>
              <w:t>brojem</w:t>
            </w:r>
            <w:proofErr w:type="spellEnd"/>
            <w:r w:rsidR="00946FD9" w:rsidRPr="005B190E">
              <w:rPr>
                <w:rFonts w:ascii="Times New Roman" w:hAnsi="Times New Roman"/>
                <w:color w:val="000000" w:themeColor="text1"/>
                <w:sz w:val="24"/>
                <w:lang w:val="en-US"/>
              </w:rPr>
              <w:t xml:space="preserve"> </w:t>
            </w:r>
            <w:r w:rsidR="0044227D" w:rsidRPr="005B190E">
              <w:rPr>
                <w:rFonts w:ascii="Times New Roman" w:eastAsia="SimSun" w:hAnsi="Times New Roman"/>
                <w:b/>
                <w:color w:val="000000" w:themeColor="text1"/>
                <w:sz w:val="24"/>
                <w:szCs w:val="24"/>
                <w:lang w:val="en-US" w:bidi="hi-IN"/>
              </w:rPr>
              <w:t>[*]</w:t>
            </w:r>
            <w:r w:rsidR="005E3BB6" w:rsidRPr="005B190E">
              <w:rPr>
                <w:rFonts w:ascii="Times New Roman" w:eastAsia="SimSun" w:hAnsi="Times New Roman"/>
                <w:bCs/>
                <w:color w:val="000000" w:themeColor="text1"/>
                <w:sz w:val="24"/>
                <w:szCs w:val="24"/>
                <w:lang w:val="en-US" w:bidi="hi-IN"/>
              </w:rPr>
              <w:t xml:space="preserve"> </w:t>
            </w:r>
            <w:proofErr w:type="spellStart"/>
            <w:proofErr w:type="gramStart"/>
            <w:r w:rsidRPr="005B190E">
              <w:rPr>
                <w:rFonts w:ascii="Times New Roman" w:hAnsi="Times New Roman"/>
                <w:color w:val="000000" w:themeColor="text1"/>
                <w:sz w:val="24"/>
                <w:lang w:val="en-US"/>
              </w:rPr>
              <w:t>s</w:t>
            </w:r>
            <w:r w:rsidR="006612CA" w:rsidRPr="005B190E">
              <w:rPr>
                <w:rFonts w:ascii="Times New Roman" w:hAnsi="Times New Roman"/>
                <w:color w:val="000000" w:themeColor="text1"/>
                <w:sz w:val="24"/>
                <w:lang w:val="en-US"/>
              </w:rPr>
              <w:t>a</w:t>
            </w:r>
            <w:proofErr w:type="spellEnd"/>
            <w:r w:rsidRPr="005B190E">
              <w:rPr>
                <w:rFonts w:ascii="Times New Roman" w:hAnsi="Times New Roman"/>
                <w:color w:val="000000" w:themeColor="text1"/>
                <w:sz w:val="24"/>
                <w:lang w:val="en-US"/>
              </w:rPr>
              <w:t xml:space="preserve"> </w:t>
            </w:r>
            <w:r w:rsidR="006612CA" w:rsidRPr="005B190E">
              <w:rPr>
                <w:rFonts w:ascii="Times New Roman" w:hAnsi="Times New Roman"/>
                <w:color w:val="000000" w:themeColor="text1"/>
                <w:sz w:val="24"/>
                <w:lang w:val="en-US"/>
              </w:rPr>
              <w:t xml:space="preserve"> </w:t>
            </w:r>
            <w:proofErr w:type="spellStart"/>
            <w:r w:rsidRPr="005B190E">
              <w:rPr>
                <w:rFonts w:ascii="Times New Roman" w:hAnsi="Times New Roman"/>
                <w:color w:val="000000" w:themeColor="text1"/>
                <w:sz w:val="24"/>
                <w:lang w:val="en-US"/>
              </w:rPr>
              <w:t>sjedištem</w:t>
            </w:r>
            <w:proofErr w:type="spellEnd"/>
            <w:proofErr w:type="gramEnd"/>
            <w:r w:rsidRPr="005B190E">
              <w:rPr>
                <w:rFonts w:ascii="Times New Roman" w:hAnsi="Times New Roman"/>
                <w:color w:val="000000" w:themeColor="text1"/>
                <w:sz w:val="24"/>
                <w:lang w:val="en-US"/>
              </w:rPr>
              <w:t xml:space="preserve"> </w:t>
            </w:r>
            <w:proofErr w:type="spellStart"/>
            <w:r w:rsidRPr="005B190E">
              <w:rPr>
                <w:rFonts w:ascii="Times New Roman" w:hAnsi="Times New Roman"/>
                <w:color w:val="000000" w:themeColor="text1"/>
                <w:sz w:val="24"/>
                <w:lang w:val="en-US"/>
              </w:rPr>
              <w:t>na</w:t>
            </w:r>
            <w:proofErr w:type="spellEnd"/>
            <w:r w:rsidRPr="005B190E">
              <w:rPr>
                <w:rFonts w:ascii="Times New Roman" w:hAnsi="Times New Roman"/>
                <w:color w:val="000000" w:themeColor="text1"/>
                <w:sz w:val="24"/>
                <w:lang w:val="en-US"/>
              </w:rPr>
              <w:t xml:space="preserve"> </w:t>
            </w:r>
            <w:proofErr w:type="spellStart"/>
            <w:r w:rsidRPr="005B190E">
              <w:rPr>
                <w:rFonts w:ascii="Times New Roman" w:eastAsia="SimSun" w:hAnsi="Times New Roman"/>
                <w:color w:val="000000" w:themeColor="text1"/>
                <w:sz w:val="24"/>
                <w:szCs w:val="24"/>
                <w:lang w:val="en-US" w:bidi="hi-IN"/>
              </w:rPr>
              <w:t>adresi</w:t>
            </w:r>
            <w:proofErr w:type="spellEnd"/>
            <w:r w:rsidRPr="005B190E">
              <w:rPr>
                <w:rFonts w:ascii="Times New Roman" w:eastAsia="SimSun" w:hAnsi="Times New Roman"/>
                <w:color w:val="000000" w:themeColor="text1"/>
                <w:sz w:val="24"/>
                <w:szCs w:val="24"/>
                <w:lang w:val="en-US" w:bidi="hi-IN"/>
              </w:rPr>
              <w:t xml:space="preserve"> </w:t>
            </w:r>
            <w:r w:rsidR="0044227D" w:rsidRPr="005B190E">
              <w:rPr>
                <w:rFonts w:ascii="Times New Roman" w:eastAsia="SimSun" w:hAnsi="Times New Roman"/>
                <w:b/>
                <w:color w:val="000000" w:themeColor="text1"/>
                <w:sz w:val="24"/>
                <w:szCs w:val="24"/>
                <w:lang w:val="en-US" w:bidi="hi-IN"/>
              </w:rPr>
              <w:t>[*]</w:t>
            </w:r>
            <w:r w:rsidR="004954AE" w:rsidRPr="005B190E">
              <w:rPr>
                <w:rFonts w:ascii="Times New Roman" w:eastAsia="SimSun" w:hAnsi="Times New Roman"/>
                <w:color w:val="000000" w:themeColor="text1"/>
                <w:sz w:val="24"/>
                <w:szCs w:val="24"/>
                <w:lang w:val="en-US" w:bidi="hi-IN"/>
              </w:rPr>
              <w:t>,</w:t>
            </w:r>
            <w:r w:rsidR="004954AE" w:rsidRPr="005B190E">
              <w:rPr>
                <w:rFonts w:ascii="Times New Roman" w:hAnsi="Times New Roman"/>
                <w:color w:val="000000" w:themeColor="text1"/>
                <w:sz w:val="24"/>
                <w:lang w:val="en-US"/>
              </w:rPr>
              <w:t xml:space="preserve"> OIB:</w:t>
            </w:r>
            <w:r w:rsidR="00494F57" w:rsidRPr="005B190E">
              <w:rPr>
                <w:rFonts w:ascii="Times New Roman" w:hAnsi="Times New Roman"/>
                <w:color w:val="000000" w:themeColor="text1"/>
                <w:sz w:val="24"/>
                <w:lang w:val="en-US"/>
              </w:rPr>
              <w:t xml:space="preserve"> </w:t>
            </w:r>
            <w:r w:rsidR="0044227D" w:rsidRPr="005B190E">
              <w:rPr>
                <w:rFonts w:ascii="Times New Roman" w:eastAsia="SimSun" w:hAnsi="Times New Roman"/>
                <w:b/>
                <w:color w:val="000000" w:themeColor="text1"/>
                <w:sz w:val="24"/>
                <w:szCs w:val="24"/>
                <w:lang w:val="en-US" w:bidi="hi-IN"/>
              </w:rPr>
              <w:t>[*]</w:t>
            </w:r>
            <w:r w:rsidR="00885FEF" w:rsidRPr="005B190E">
              <w:rPr>
                <w:rFonts w:ascii="Times New Roman" w:hAnsi="Times New Roman"/>
                <w:color w:val="000000" w:themeColor="text1"/>
                <w:sz w:val="24"/>
                <w:lang w:val="en-US"/>
              </w:rPr>
              <w:t xml:space="preserve"> </w:t>
            </w:r>
            <w:r w:rsidRPr="005B190E">
              <w:rPr>
                <w:rFonts w:ascii="Times New Roman" w:hAnsi="Times New Roman"/>
                <w:color w:val="000000" w:themeColor="text1"/>
                <w:sz w:val="24"/>
                <w:lang w:val="en-US"/>
              </w:rPr>
              <w:t>(</w:t>
            </w:r>
            <w:proofErr w:type="spellStart"/>
            <w:r w:rsidR="00757001" w:rsidRPr="005B190E">
              <w:rPr>
                <w:rFonts w:ascii="Times New Roman" w:hAnsi="Times New Roman"/>
                <w:color w:val="000000" w:themeColor="text1"/>
                <w:sz w:val="24"/>
                <w:lang w:val="en-US"/>
              </w:rPr>
              <w:t>dalje</w:t>
            </w:r>
            <w:proofErr w:type="spellEnd"/>
            <w:r w:rsidR="00757001" w:rsidRPr="005B190E">
              <w:rPr>
                <w:rFonts w:ascii="Times New Roman" w:hAnsi="Times New Roman"/>
                <w:color w:val="000000" w:themeColor="text1"/>
                <w:sz w:val="24"/>
                <w:lang w:val="en-US"/>
              </w:rPr>
              <w:t xml:space="preserve"> </w:t>
            </w:r>
            <w:proofErr w:type="spellStart"/>
            <w:r w:rsidR="00757001" w:rsidRPr="005B190E">
              <w:rPr>
                <w:rFonts w:ascii="Times New Roman" w:hAnsi="Times New Roman"/>
                <w:color w:val="000000" w:themeColor="text1"/>
                <w:sz w:val="24"/>
                <w:lang w:val="en-US"/>
              </w:rPr>
              <w:t>kao</w:t>
            </w:r>
            <w:proofErr w:type="spellEnd"/>
            <w:r w:rsidR="00757001" w:rsidRPr="005B190E">
              <w:rPr>
                <w:rFonts w:ascii="Times New Roman" w:hAnsi="Times New Roman"/>
                <w:color w:val="000000" w:themeColor="text1"/>
                <w:sz w:val="24"/>
                <w:lang w:val="en-US"/>
              </w:rPr>
              <w:t xml:space="preserve">: </w:t>
            </w:r>
            <w:proofErr w:type="spellStart"/>
            <w:r w:rsidRPr="005B190E">
              <w:rPr>
                <w:rFonts w:ascii="Times New Roman" w:hAnsi="Times New Roman"/>
                <w:b/>
                <w:color w:val="000000" w:themeColor="text1"/>
                <w:sz w:val="24"/>
                <w:lang w:val="en-US"/>
              </w:rPr>
              <w:t>Korisnik</w:t>
            </w:r>
            <w:proofErr w:type="spellEnd"/>
            <w:r w:rsidRPr="005B190E">
              <w:rPr>
                <w:rFonts w:ascii="Times New Roman" w:hAnsi="Times New Roman"/>
                <w:color w:val="000000" w:themeColor="text1"/>
                <w:sz w:val="24"/>
                <w:lang w:val="en-US"/>
              </w:rPr>
              <w:t>).</w:t>
            </w:r>
            <w:r w:rsidR="006612CA" w:rsidRPr="005B190E">
              <w:rPr>
                <w:rFonts w:ascii="Times New Roman" w:eastAsia="SimSun" w:hAnsi="Times New Roman"/>
                <w:color w:val="000000" w:themeColor="text1"/>
                <w:sz w:val="24"/>
                <w:szCs w:val="24"/>
                <w:lang w:val="en-US" w:bidi="hi-IN"/>
              </w:rPr>
              <w:t xml:space="preserve"> </w:t>
            </w:r>
          </w:p>
          <w:p w14:paraId="0FC847F4" w14:textId="77777777" w:rsidR="00E82097" w:rsidRPr="005B190E" w:rsidRDefault="00E82097" w:rsidP="008568DC">
            <w:pPr>
              <w:spacing w:before="0" w:after="0" w:line="240" w:lineRule="auto"/>
              <w:ind w:left="720" w:right="28" w:hanging="720"/>
              <w:contextualSpacing/>
              <w:rPr>
                <w:rFonts w:ascii="Times New Roman" w:eastAsia="SimSun" w:hAnsi="Times New Roman"/>
                <w:color w:val="000000" w:themeColor="text1"/>
                <w:sz w:val="24"/>
                <w:szCs w:val="24"/>
                <w:lang w:val="en-US" w:bidi="hi-IN"/>
              </w:rPr>
            </w:pPr>
          </w:p>
          <w:p w14:paraId="117D24B3" w14:textId="77777777" w:rsidR="00391C0F" w:rsidRPr="005B190E" w:rsidRDefault="00391C0F" w:rsidP="008568DC">
            <w:pPr>
              <w:spacing w:before="0" w:after="0" w:line="240" w:lineRule="auto"/>
              <w:ind w:left="720" w:right="28" w:hanging="720"/>
              <w:contextualSpacing/>
              <w:rPr>
                <w:rFonts w:ascii="Times New Roman" w:eastAsia="SimSun" w:hAnsi="Times New Roman"/>
                <w:color w:val="000000" w:themeColor="text1"/>
                <w:sz w:val="24"/>
                <w:szCs w:val="24"/>
                <w:lang w:val="en-US" w:bidi="hi-IN"/>
              </w:rPr>
            </w:pPr>
          </w:p>
          <w:p w14:paraId="08F59E54" w14:textId="131E9B2F" w:rsidR="00C91226" w:rsidRPr="005B190E" w:rsidRDefault="00AE0EB1" w:rsidP="008568DC">
            <w:pPr>
              <w:spacing w:before="0" w:after="0" w:line="240" w:lineRule="auto"/>
              <w:ind w:right="28"/>
              <w:contextualSpacing/>
              <w:rPr>
                <w:rFonts w:ascii="Times New Roman" w:eastAsiaTheme="majorEastAsia" w:hAnsi="Times New Roman"/>
                <w:color w:val="000000" w:themeColor="text1"/>
                <w:sz w:val="24"/>
                <w:szCs w:val="24"/>
                <w:lang w:val="en-US" w:bidi="hi-IN"/>
              </w:rPr>
            </w:pPr>
            <w:r w:rsidRPr="005B190E">
              <w:rPr>
                <w:rFonts w:ascii="Times New Roman" w:eastAsiaTheme="majorEastAsia" w:hAnsi="Times New Roman"/>
                <w:color w:val="000000" w:themeColor="text1"/>
                <w:sz w:val="24"/>
                <w:szCs w:val="24"/>
                <w:lang w:val="en-US" w:bidi="hi-IN"/>
              </w:rPr>
              <w:t>(</w:t>
            </w:r>
            <w:r w:rsidR="001305C6" w:rsidRPr="005B190E">
              <w:rPr>
                <w:rFonts w:ascii="Times New Roman" w:eastAsiaTheme="majorEastAsia" w:hAnsi="Times New Roman"/>
                <w:color w:val="000000" w:themeColor="text1"/>
                <w:sz w:val="24"/>
                <w:szCs w:val="24"/>
                <w:lang w:val="en-US" w:bidi="hi-IN"/>
              </w:rPr>
              <w:t xml:space="preserve">Operator </w:t>
            </w:r>
            <w:proofErr w:type="spellStart"/>
            <w:r w:rsidR="00C91226" w:rsidRPr="005B190E">
              <w:rPr>
                <w:rFonts w:ascii="Times New Roman" w:eastAsiaTheme="majorEastAsia" w:hAnsi="Times New Roman"/>
                <w:color w:val="000000" w:themeColor="text1"/>
                <w:sz w:val="24"/>
                <w:szCs w:val="24"/>
                <w:lang w:val="en-US" w:bidi="hi-IN"/>
              </w:rPr>
              <w:t>i</w:t>
            </w:r>
            <w:proofErr w:type="spellEnd"/>
            <w:r w:rsidR="00C91226" w:rsidRPr="005B190E">
              <w:rPr>
                <w:rFonts w:ascii="Times New Roman" w:eastAsiaTheme="majorEastAsia" w:hAnsi="Times New Roman"/>
                <w:color w:val="000000" w:themeColor="text1"/>
                <w:sz w:val="24"/>
                <w:szCs w:val="24"/>
                <w:lang w:val="en-US" w:bidi="hi-IN"/>
              </w:rPr>
              <w:t xml:space="preserve"> </w:t>
            </w:r>
            <w:proofErr w:type="spellStart"/>
            <w:r w:rsidR="00C91226" w:rsidRPr="005B190E">
              <w:rPr>
                <w:rFonts w:ascii="Times New Roman" w:eastAsiaTheme="majorEastAsia" w:hAnsi="Times New Roman"/>
                <w:color w:val="000000" w:themeColor="text1"/>
                <w:sz w:val="24"/>
                <w:szCs w:val="24"/>
                <w:lang w:val="en-US" w:bidi="hi-IN"/>
              </w:rPr>
              <w:t>Korisnik</w:t>
            </w:r>
            <w:proofErr w:type="spellEnd"/>
            <w:r w:rsidR="00C91226"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dalje</w:t>
            </w:r>
            <w:proofErr w:type="spellEnd"/>
            <w:r w:rsidRPr="005B190E">
              <w:rPr>
                <w:rFonts w:ascii="Times New Roman" w:eastAsiaTheme="majorEastAsia" w:hAnsi="Times New Roman"/>
                <w:color w:val="000000" w:themeColor="text1"/>
                <w:sz w:val="24"/>
                <w:szCs w:val="24"/>
                <w:lang w:val="en-US" w:bidi="hi-IN"/>
              </w:rPr>
              <w:t xml:space="preserve"> u </w:t>
            </w:r>
            <w:proofErr w:type="spellStart"/>
            <w:r w:rsidRPr="005B190E">
              <w:rPr>
                <w:rFonts w:ascii="Times New Roman" w:eastAsiaTheme="majorEastAsia" w:hAnsi="Times New Roman"/>
                <w:color w:val="000000" w:themeColor="text1"/>
                <w:sz w:val="24"/>
                <w:szCs w:val="24"/>
                <w:lang w:val="en-US" w:bidi="hi-IN"/>
              </w:rPr>
              <w:t>tekstu</w:t>
            </w:r>
            <w:proofErr w:type="spellEnd"/>
            <w:r w:rsidR="00C91226" w:rsidRPr="005B190E">
              <w:rPr>
                <w:rFonts w:ascii="Times New Roman" w:eastAsiaTheme="majorEastAsia" w:hAnsi="Times New Roman"/>
                <w:color w:val="000000" w:themeColor="text1"/>
                <w:sz w:val="24"/>
                <w:szCs w:val="24"/>
                <w:lang w:val="en-US" w:bidi="hi-IN"/>
              </w:rPr>
              <w:t xml:space="preserve"> </w:t>
            </w:r>
            <w:proofErr w:type="spellStart"/>
            <w:r w:rsidR="007C42C9" w:rsidRPr="005B190E">
              <w:rPr>
                <w:rFonts w:ascii="Times New Roman" w:eastAsiaTheme="majorEastAsia" w:hAnsi="Times New Roman"/>
                <w:color w:val="000000" w:themeColor="text1"/>
                <w:sz w:val="24"/>
                <w:szCs w:val="24"/>
                <w:lang w:val="en-US" w:bidi="hi-IN"/>
              </w:rPr>
              <w:t>zajedno</w:t>
            </w:r>
            <w:proofErr w:type="spellEnd"/>
            <w:r w:rsidR="007C42C9"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kao</w:t>
            </w:r>
            <w:proofErr w:type="spellEnd"/>
            <w:r w:rsidRPr="005B190E">
              <w:rPr>
                <w:rFonts w:ascii="Times New Roman" w:eastAsiaTheme="majorEastAsia" w:hAnsi="Times New Roman"/>
                <w:color w:val="000000" w:themeColor="text1"/>
                <w:sz w:val="24"/>
                <w:szCs w:val="24"/>
                <w:lang w:val="en-US" w:bidi="hi-IN"/>
              </w:rPr>
              <w:t xml:space="preserve">: </w:t>
            </w:r>
            <w:r w:rsidR="00C91226" w:rsidRPr="005B190E">
              <w:rPr>
                <w:rFonts w:ascii="Times New Roman" w:eastAsiaTheme="majorEastAsia" w:hAnsi="Times New Roman"/>
                <w:color w:val="000000" w:themeColor="text1"/>
                <w:sz w:val="24"/>
                <w:szCs w:val="24"/>
                <w:lang w:val="en-US" w:bidi="hi-IN"/>
              </w:rPr>
              <w:t>„</w:t>
            </w:r>
            <w:proofErr w:type="spellStart"/>
            <w:r w:rsidRPr="005B190E">
              <w:rPr>
                <w:rFonts w:ascii="Times New Roman" w:eastAsiaTheme="majorEastAsia" w:hAnsi="Times New Roman"/>
                <w:b/>
                <w:bCs/>
                <w:color w:val="000000" w:themeColor="text1"/>
                <w:sz w:val="24"/>
                <w:szCs w:val="24"/>
                <w:lang w:val="en-US" w:bidi="hi-IN"/>
              </w:rPr>
              <w:t>Ugovorne</w:t>
            </w:r>
            <w:proofErr w:type="spellEnd"/>
            <w:r w:rsidRPr="005B190E">
              <w:rPr>
                <w:rFonts w:ascii="Times New Roman" w:eastAsiaTheme="majorEastAsia" w:hAnsi="Times New Roman"/>
                <w:color w:val="000000" w:themeColor="text1"/>
                <w:sz w:val="24"/>
                <w:szCs w:val="24"/>
                <w:lang w:val="en-US" w:bidi="hi-IN"/>
              </w:rPr>
              <w:t xml:space="preserve"> </w:t>
            </w:r>
            <w:proofErr w:type="spellStart"/>
            <w:proofErr w:type="gramStart"/>
            <w:r w:rsidRPr="005B190E">
              <w:rPr>
                <w:rFonts w:ascii="Times New Roman" w:eastAsiaTheme="majorEastAsia" w:hAnsi="Times New Roman"/>
                <w:b/>
                <w:color w:val="000000" w:themeColor="text1"/>
                <w:sz w:val="24"/>
                <w:szCs w:val="24"/>
                <w:lang w:val="en-US" w:bidi="hi-IN"/>
              </w:rPr>
              <w:t>s</w:t>
            </w:r>
            <w:r w:rsidR="00C91226" w:rsidRPr="005B190E">
              <w:rPr>
                <w:rFonts w:ascii="Times New Roman" w:eastAsiaTheme="majorEastAsia" w:hAnsi="Times New Roman"/>
                <w:b/>
                <w:color w:val="000000" w:themeColor="text1"/>
                <w:sz w:val="24"/>
                <w:szCs w:val="24"/>
                <w:lang w:val="en-US" w:bidi="hi-IN"/>
              </w:rPr>
              <w:t>tran</w:t>
            </w:r>
            <w:r w:rsidRPr="005B190E">
              <w:rPr>
                <w:rFonts w:ascii="Times New Roman" w:eastAsiaTheme="majorEastAsia" w:hAnsi="Times New Roman"/>
                <w:b/>
                <w:color w:val="000000" w:themeColor="text1"/>
                <w:sz w:val="24"/>
                <w:szCs w:val="24"/>
                <w:lang w:val="en-US" w:bidi="hi-IN"/>
              </w:rPr>
              <w:t>e</w:t>
            </w:r>
            <w:proofErr w:type="spellEnd"/>
            <w:r w:rsidR="00C91226" w:rsidRPr="005B190E">
              <w:rPr>
                <w:rFonts w:ascii="Times New Roman" w:eastAsiaTheme="majorEastAsia" w:hAnsi="Times New Roman"/>
                <w:color w:val="000000" w:themeColor="text1"/>
                <w:sz w:val="24"/>
                <w:szCs w:val="24"/>
                <w:lang w:val="en-US" w:bidi="hi-IN"/>
              </w:rPr>
              <w:t>“</w:t>
            </w:r>
            <w:proofErr w:type="gramEnd"/>
            <w:r w:rsidR="00C91226" w:rsidRPr="005B190E">
              <w:rPr>
                <w:rFonts w:ascii="Times New Roman" w:eastAsiaTheme="majorEastAsia" w:hAnsi="Times New Roman"/>
                <w:color w:val="000000" w:themeColor="text1"/>
                <w:sz w:val="24"/>
                <w:szCs w:val="24"/>
                <w:lang w:val="en-US" w:bidi="hi-IN"/>
              </w:rPr>
              <w:t xml:space="preserve">, a </w:t>
            </w:r>
            <w:proofErr w:type="spellStart"/>
            <w:r w:rsidR="00C91226" w:rsidRPr="005B190E">
              <w:rPr>
                <w:rFonts w:ascii="Times New Roman" w:eastAsiaTheme="majorEastAsia" w:hAnsi="Times New Roman"/>
                <w:color w:val="000000" w:themeColor="text1"/>
                <w:sz w:val="24"/>
                <w:szCs w:val="24"/>
                <w:lang w:val="en-US" w:bidi="hi-IN"/>
              </w:rPr>
              <w:t>svaki</w:t>
            </w:r>
            <w:proofErr w:type="spellEnd"/>
            <w:r w:rsidR="00C91226" w:rsidRPr="005B190E">
              <w:rPr>
                <w:rFonts w:ascii="Times New Roman" w:eastAsiaTheme="majorEastAsia" w:hAnsi="Times New Roman"/>
                <w:color w:val="000000" w:themeColor="text1"/>
                <w:sz w:val="24"/>
                <w:szCs w:val="24"/>
                <w:lang w:val="en-US" w:bidi="hi-IN"/>
              </w:rPr>
              <w:t xml:space="preserve"> </w:t>
            </w:r>
            <w:proofErr w:type="spellStart"/>
            <w:r w:rsidR="002B4B27" w:rsidRPr="005B190E">
              <w:rPr>
                <w:rFonts w:ascii="Times New Roman" w:eastAsiaTheme="majorEastAsia" w:hAnsi="Times New Roman"/>
                <w:color w:val="000000" w:themeColor="text1"/>
                <w:sz w:val="24"/>
                <w:szCs w:val="24"/>
                <w:lang w:val="en-US" w:bidi="hi-IN"/>
              </w:rPr>
              <w:t>pojedinačno</w:t>
            </w:r>
            <w:proofErr w:type="spellEnd"/>
            <w:r w:rsidR="00C91226" w:rsidRPr="005B190E">
              <w:rPr>
                <w:rFonts w:ascii="Times New Roman" w:eastAsiaTheme="majorEastAsia" w:hAnsi="Times New Roman"/>
                <w:color w:val="000000" w:themeColor="text1"/>
                <w:sz w:val="24"/>
                <w:szCs w:val="24"/>
                <w:lang w:val="en-US" w:bidi="hi-IN"/>
              </w:rPr>
              <w:t xml:space="preserve"> </w:t>
            </w:r>
            <w:proofErr w:type="spellStart"/>
            <w:r w:rsidR="00C91226" w:rsidRPr="005B190E">
              <w:rPr>
                <w:rFonts w:ascii="Times New Roman" w:eastAsiaTheme="majorEastAsia" w:hAnsi="Times New Roman"/>
                <w:color w:val="000000" w:themeColor="text1"/>
                <w:sz w:val="24"/>
                <w:szCs w:val="24"/>
                <w:lang w:val="en-US" w:bidi="hi-IN"/>
              </w:rPr>
              <w:t>kao</w:t>
            </w:r>
            <w:proofErr w:type="spellEnd"/>
            <w:r w:rsidR="00C91226"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b/>
                <w:color w:val="000000" w:themeColor="text1"/>
                <w:sz w:val="24"/>
                <w:szCs w:val="24"/>
                <w:lang w:val="en-US" w:bidi="hi-IN"/>
              </w:rPr>
              <w:t>Ugovorna</w:t>
            </w:r>
            <w:proofErr w:type="spellEnd"/>
            <w:r w:rsidRPr="005B190E">
              <w:rPr>
                <w:rFonts w:ascii="Times New Roman" w:eastAsiaTheme="majorEastAsia" w:hAnsi="Times New Roman"/>
                <w:b/>
                <w:color w:val="000000" w:themeColor="text1"/>
                <w:sz w:val="24"/>
                <w:szCs w:val="24"/>
                <w:lang w:val="en-US" w:bidi="hi-IN"/>
              </w:rPr>
              <w:t xml:space="preserve"> </w:t>
            </w:r>
            <w:proofErr w:type="spellStart"/>
            <w:proofErr w:type="gramStart"/>
            <w:r w:rsidRPr="005B190E">
              <w:rPr>
                <w:rFonts w:ascii="Times New Roman" w:eastAsiaTheme="majorEastAsia" w:hAnsi="Times New Roman"/>
                <w:b/>
                <w:color w:val="000000" w:themeColor="text1"/>
                <w:sz w:val="24"/>
                <w:szCs w:val="24"/>
                <w:lang w:val="en-US" w:bidi="hi-IN"/>
              </w:rPr>
              <w:t>s</w:t>
            </w:r>
            <w:r w:rsidR="00C91226" w:rsidRPr="005B190E">
              <w:rPr>
                <w:rFonts w:ascii="Times New Roman" w:eastAsiaTheme="majorEastAsia" w:hAnsi="Times New Roman"/>
                <w:b/>
                <w:color w:val="000000" w:themeColor="text1"/>
                <w:sz w:val="24"/>
                <w:szCs w:val="24"/>
                <w:lang w:val="en-US" w:bidi="hi-IN"/>
              </w:rPr>
              <w:t>trana</w:t>
            </w:r>
            <w:proofErr w:type="spellEnd"/>
            <w:r w:rsidR="00C91226" w:rsidRPr="005B190E">
              <w:rPr>
                <w:rFonts w:ascii="Times New Roman" w:eastAsiaTheme="majorEastAsia" w:hAnsi="Times New Roman"/>
                <w:color w:val="000000" w:themeColor="text1"/>
                <w:sz w:val="24"/>
                <w:szCs w:val="24"/>
                <w:lang w:val="en-US" w:bidi="hi-IN"/>
              </w:rPr>
              <w:t>“</w:t>
            </w:r>
            <w:proofErr w:type="gramEnd"/>
            <w:r w:rsidRPr="005B190E">
              <w:rPr>
                <w:rFonts w:ascii="Times New Roman" w:eastAsiaTheme="majorEastAsia" w:hAnsi="Times New Roman"/>
                <w:color w:val="000000" w:themeColor="text1"/>
                <w:sz w:val="24"/>
                <w:szCs w:val="24"/>
                <w:lang w:val="en-US" w:bidi="hi-IN"/>
              </w:rPr>
              <w:t>)</w:t>
            </w:r>
          </w:p>
          <w:p w14:paraId="2E64339F" w14:textId="7122441C" w:rsidR="00C15A1A" w:rsidRPr="005B190E" w:rsidRDefault="00C15A1A" w:rsidP="008568DC">
            <w:pPr>
              <w:spacing w:before="0" w:after="0" w:line="240" w:lineRule="auto"/>
              <w:ind w:right="28"/>
              <w:contextualSpacing/>
              <w:rPr>
                <w:rFonts w:ascii="Times New Roman" w:eastAsiaTheme="majorEastAsia" w:hAnsi="Times New Roman"/>
                <w:color w:val="000000" w:themeColor="text1"/>
                <w:sz w:val="24"/>
                <w:szCs w:val="24"/>
                <w:lang w:val="en-US" w:bidi="hi-IN"/>
              </w:rPr>
            </w:pPr>
          </w:p>
          <w:p w14:paraId="4A9BE912" w14:textId="77777777" w:rsidR="001F6383" w:rsidRPr="005B190E" w:rsidRDefault="001F6383" w:rsidP="008568DC">
            <w:pPr>
              <w:spacing w:before="0" w:after="0" w:line="240" w:lineRule="auto"/>
              <w:ind w:right="28"/>
              <w:contextualSpacing/>
              <w:rPr>
                <w:rFonts w:ascii="Times New Roman" w:eastAsiaTheme="majorEastAsia" w:hAnsi="Times New Roman"/>
                <w:color w:val="000000" w:themeColor="text1"/>
                <w:sz w:val="24"/>
                <w:szCs w:val="24"/>
                <w:lang w:val="en-US" w:bidi="hi-IN"/>
              </w:rPr>
            </w:pPr>
          </w:p>
          <w:p w14:paraId="715BA032" w14:textId="15FBAE40" w:rsidR="00AE0EB1" w:rsidRPr="005B190E" w:rsidRDefault="0095245B" w:rsidP="008568DC">
            <w:pPr>
              <w:spacing w:before="0" w:after="0" w:line="240" w:lineRule="auto"/>
              <w:ind w:right="28"/>
              <w:contextualSpacing/>
              <w:jc w:val="center"/>
              <w:rPr>
                <w:rFonts w:ascii="Times New Roman" w:eastAsiaTheme="majorEastAsia" w:hAnsi="Times New Roman"/>
                <w:b/>
                <w:bCs/>
                <w:color w:val="000000" w:themeColor="text1"/>
                <w:sz w:val="24"/>
                <w:szCs w:val="24"/>
                <w:lang w:val="en-US" w:bidi="hi-IN"/>
              </w:rPr>
            </w:pPr>
            <w:r w:rsidRPr="005B190E">
              <w:rPr>
                <w:rFonts w:ascii="Times New Roman" w:eastAsiaTheme="majorEastAsia" w:hAnsi="Times New Roman"/>
                <w:b/>
                <w:bCs/>
                <w:color w:val="000000" w:themeColor="text1"/>
                <w:sz w:val="24"/>
                <w:szCs w:val="24"/>
                <w:lang w:val="en-US" w:bidi="hi-IN"/>
              </w:rPr>
              <w:t>UVODNE ODREDBE</w:t>
            </w:r>
          </w:p>
          <w:p w14:paraId="028ACB50" w14:textId="61D5E491" w:rsidR="00AE0EB1" w:rsidRPr="005B190E" w:rsidRDefault="00AE0EB1" w:rsidP="008568DC">
            <w:pPr>
              <w:spacing w:before="0" w:after="0" w:line="240" w:lineRule="auto"/>
              <w:ind w:right="28"/>
              <w:contextualSpacing/>
              <w:jc w:val="center"/>
              <w:rPr>
                <w:rFonts w:ascii="Times New Roman" w:eastAsiaTheme="majorEastAsia" w:hAnsi="Times New Roman"/>
                <w:color w:val="000000" w:themeColor="text1"/>
                <w:sz w:val="24"/>
                <w:szCs w:val="24"/>
                <w:lang w:val="en-US" w:bidi="hi-IN"/>
              </w:rPr>
            </w:pPr>
            <w:proofErr w:type="spellStart"/>
            <w:r w:rsidRPr="005B190E">
              <w:rPr>
                <w:rFonts w:ascii="Times New Roman" w:eastAsia="SimSun" w:hAnsi="Times New Roman"/>
                <w:b/>
                <w:color w:val="000000" w:themeColor="text1"/>
                <w:sz w:val="24"/>
                <w:szCs w:val="24"/>
                <w:lang w:val="en-US" w:bidi="hi-IN"/>
              </w:rPr>
              <w:t>Članak</w:t>
            </w:r>
            <w:proofErr w:type="spellEnd"/>
            <w:r w:rsidRPr="005B190E">
              <w:rPr>
                <w:rFonts w:ascii="Times New Roman" w:eastAsia="SimSun" w:hAnsi="Times New Roman"/>
                <w:b/>
                <w:color w:val="000000" w:themeColor="text1"/>
                <w:sz w:val="24"/>
                <w:szCs w:val="24"/>
                <w:lang w:val="en-US" w:bidi="hi-IN"/>
              </w:rPr>
              <w:t xml:space="preserve"> 1.</w:t>
            </w:r>
          </w:p>
          <w:p w14:paraId="09317163" w14:textId="48D7A607" w:rsidR="00AE0EB1" w:rsidRPr="005B190E" w:rsidRDefault="00AE0EB1" w:rsidP="008568DC">
            <w:pPr>
              <w:spacing w:before="0" w:after="0" w:line="240" w:lineRule="auto"/>
              <w:ind w:right="28"/>
              <w:contextualSpacing/>
              <w:rPr>
                <w:rFonts w:ascii="Times New Roman" w:eastAsiaTheme="majorEastAsia" w:hAnsi="Times New Roman"/>
                <w:color w:val="000000" w:themeColor="text1"/>
                <w:sz w:val="24"/>
                <w:szCs w:val="24"/>
                <w:lang w:val="en-US" w:bidi="hi-IN"/>
              </w:rPr>
            </w:pPr>
          </w:p>
          <w:p w14:paraId="0A8D9399" w14:textId="77777777" w:rsidR="00E235FA" w:rsidRPr="005B190E" w:rsidRDefault="00AE0EB1" w:rsidP="008568DC">
            <w:pPr>
              <w:spacing w:before="0" w:after="0" w:line="240" w:lineRule="auto"/>
              <w:ind w:right="28"/>
              <w:contextualSpacing/>
              <w:rPr>
                <w:rFonts w:ascii="Times New Roman" w:eastAsiaTheme="majorEastAsia" w:hAnsi="Times New Roman"/>
                <w:color w:val="000000" w:themeColor="text1"/>
                <w:sz w:val="24"/>
                <w:szCs w:val="24"/>
                <w:lang w:val="en-US" w:bidi="hi-IN"/>
              </w:rPr>
            </w:pPr>
            <w:r w:rsidRPr="005B190E">
              <w:rPr>
                <w:rFonts w:ascii="Times New Roman" w:eastAsiaTheme="majorEastAsia" w:hAnsi="Times New Roman"/>
                <w:color w:val="000000" w:themeColor="text1"/>
                <w:sz w:val="24"/>
                <w:szCs w:val="24"/>
                <w:lang w:val="en-US" w:bidi="hi-IN"/>
              </w:rPr>
              <w:t xml:space="preserve">(1) </w:t>
            </w:r>
            <w:proofErr w:type="spellStart"/>
            <w:r w:rsidRPr="005B190E">
              <w:rPr>
                <w:rFonts w:ascii="Times New Roman" w:eastAsiaTheme="majorEastAsia" w:hAnsi="Times New Roman"/>
                <w:color w:val="000000" w:themeColor="text1"/>
                <w:sz w:val="24"/>
                <w:szCs w:val="24"/>
                <w:lang w:val="en-US" w:bidi="hi-IN"/>
              </w:rPr>
              <w:t>Ovim</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Ugovorom</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uređuju</w:t>
            </w:r>
            <w:proofErr w:type="spellEnd"/>
            <w:r w:rsidRPr="005B190E">
              <w:rPr>
                <w:rFonts w:ascii="Times New Roman" w:eastAsiaTheme="majorEastAsia" w:hAnsi="Times New Roman"/>
                <w:color w:val="000000" w:themeColor="text1"/>
                <w:sz w:val="24"/>
                <w:szCs w:val="24"/>
                <w:lang w:val="en-US" w:bidi="hi-IN"/>
              </w:rPr>
              <w:t xml:space="preserve"> se </w:t>
            </w:r>
            <w:proofErr w:type="spellStart"/>
            <w:r w:rsidRPr="005B190E">
              <w:rPr>
                <w:rFonts w:ascii="Times New Roman" w:eastAsiaTheme="majorEastAsia" w:hAnsi="Times New Roman"/>
                <w:color w:val="000000" w:themeColor="text1"/>
                <w:sz w:val="24"/>
                <w:szCs w:val="24"/>
                <w:lang w:val="en-US" w:bidi="hi-IN"/>
              </w:rPr>
              <w:t>prava</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i</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obveze</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Ugovornih</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strana</w:t>
            </w:r>
            <w:proofErr w:type="spellEnd"/>
            <w:r w:rsidRPr="005B190E">
              <w:rPr>
                <w:rFonts w:ascii="Times New Roman" w:eastAsiaTheme="majorEastAsia" w:hAnsi="Times New Roman"/>
                <w:color w:val="000000" w:themeColor="text1"/>
                <w:sz w:val="24"/>
                <w:szCs w:val="24"/>
                <w:lang w:val="en-US" w:bidi="hi-IN"/>
              </w:rPr>
              <w:t xml:space="preserve"> u </w:t>
            </w:r>
            <w:proofErr w:type="spellStart"/>
            <w:r w:rsidRPr="005B190E">
              <w:rPr>
                <w:rFonts w:ascii="Times New Roman" w:eastAsiaTheme="majorEastAsia" w:hAnsi="Times New Roman"/>
                <w:color w:val="000000" w:themeColor="text1"/>
                <w:sz w:val="24"/>
                <w:szCs w:val="24"/>
                <w:lang w:val="en-US" w:bidi="hi-IN"/>
              </w:rPr>
              <w:t>vezi</w:t>
            </w:r>
            <w:proofErr w:type="spellEnd"/>
            <w:r w:rsidRPr="005B190E">
              <w:rPr>
                <w:rFonts w:ascii="Times New Roman" w:eastAsiaTheme="majorEastAsia" w:hAnsi="Times New Roman"/>
                <w:color w:val="000000" w:themeColor="text1"/>
                <w:sz w:val="24"/>
                <w:szCs w:val="24"/>
                <w:lang w:val="en-US" w:bidi="hi-IN"/>
              </w:rPr>
              <w:t xml:space="preserve"> s </w:t>
            </w:r>
            <w:proofErr w:type="spellStart"/>
            <w:r w:rsidR="00E235FA" w:rsidRPr="005B190E">
              <w:rPr>
                <w:rFonts w:ascii="Times New Roman" w:eastAsiaTheme="majorEastAsia" w:hAnsi="Times New Roman"/>
                <w:color w:val="000000" w:themeColor="text1"/>
                <w:sz w:val="24"/>
                <w:szCs w:val="24"/>
                <w:lang w:val="en-US" w:bidi="hi-IN"/>
              </w:rPr>
              <w:t>pružanjem</w:t>
            </w:r>
            <w:proofErr w:type="spellEnd"/>
            <w:r w:rsidR="00E235FA" w:rsidRPr="005B190E">
              <w:rPr>
                <w:rFonts w:ascii="Times New Roman" w:eastAsiaTheme="majorEastAsia" w:hAnsi="Times New Roman"/>
                <w:color w:val="000000" w:themeColor="text1"/>
                <w:sz w:val="24"/>
                <w:szCs w:val="24"/>
                <w:lang w:val="en-US" w:bidi="hi-IN"/>
              </w:rPr>
              <w:t xml:space="preserve"> </w:t>
            </w:r>
            <w:proofErr w:type="spellStart"/>
            <w:r w:rsidR="00E235FA" w:rsidRPr="005B190E">
              <w:rPr>
                <w:rFonts w:ascii="Times New Roman" w:eastAsiaTheme="majorEastAsia" w:hAnsi="Times New Roman"/>
                <w:color w:val="000000" w:themeColor="text1"/>
                <w:sz w:val="24"/>
                <w:szCs w:val="24"/>
                <w:lang w:val="en-US" w:bidi="hi-IN"/>
              </w:rPr>
              <w:t>usluge</w:t>
            </w:r>
            <w:proofErr w:type="spellEnd"/>
            <w:r w:rsidR="00E235FA" w:rsidRPr="005B190E">
              <w:rPr>
                <w:rFonts w:ascii="Times New Roman" w:eastAsiaTheme="majorEastAsia" w:hAnsi="Times New Roman"/>
                <w:color w:val="000000" w:themeColor="text1"/>
                <w:sz w:val="24"/>
                <w:szCs w:val="24"/>
                <w:lang w:val="en-US" w:bidi="hi-IN"/>
              </w:rPr>
              <w:t xml:space="preserve"> </w:t>
            </w:r>
            <w:proofErr w:type="spellStart"/>
            <w:r w:rsidR="00E235FA" w:rsidRPr="005B190E">
              <w:rPr>
                <w:rFonts w:ascii="Times New Roman" w:eastAsiaTheme="majorEastAsia" w:hAnsi="Times New Roman"/>
                <w:color w:val="000000" w:themeColor="text1"/>
                <w:sz w:val="24"/>
                <w:szCs w:val="24"/>
                <w:lang w:val="en-US" w:bidi="hi-IN"/>
              </w:rPr>
              <w:t>prihvata</w:t>
            </w:r>
            <w:proofErr w:type="spellEnd"/>
            <w:r w:rsidR="00E235FA" w:rsidRPr="005B190E">
              <w:rPr>
                <w:rFonts w:ascii="Times New Roman" w:eastAsiaTheme="majorEastAsia" w:hAnsi="Times New Roman"/>
                <w:color w:val="000000" w:themeColor="text1"/>
                <w:sz w:val="24"/>
                <w:szCs w:val="24"/>
                <w:lang w:val="en-US" w:bidi="hi-IN"/>
              </w:rPr>
              <w:t xml:space="preserve"> </w:t>
            </w:r>
            <w:proofErr w:type="spellStart"/>
            <w:r w:rsidR="00E235FA" w:rsidRPr="005B190E">
              <w:rPr>
                <w:rFonts w:ascii="Times New Roman" w:eastAsiaTheme="majorEastAsia" w:hAnsi="Times New Roman"/>
                <w:color w:val="000000" w:themeColor="text1"/>
                <w:sz w:val="24"/>
                <w:szCs w:val="24"/>
                <w:lang w:val="en-US" w:bidi="hi-IN"/>
              </w:rPr>
              <w:t>i</w:t>
            </w:r>
            <w:proofErr w:type="spellEnd"/>
            <w:r w:rsidR="00E235FA" w:rsidRPr="005B190E">
              <w:rPr>
                <w:rFonts w:ascii="Times New Roman" w:eastAsiaTheme="majorEastAsia" w:hAnsi="Times New Roman"/>
                <w:color w:val="000000" w:themeColor="text1"/>
                <w:sz w:val="24"/>
                <w:szCs w:val="24"/>
                <w:lang w:val="en-US" w:bidi="hi-IN"/>
              </w:rPr>
              <w:t xml:space="preserve"> </w:t>
            </w:r>
            <w:proofErr w:type="spellStart"/>
            <w:r w:rsidR="00E235FA" w:rsidRPr="005B190E">
              <w:rPr>
                <w:rFonts w:ascii="Times New Roman" w:eastAsiaTheme="majorEastAsia" w:hAnsi="Times New Roman"/>
                <w:color w:val="000000" w:themeColor="text1"/>
                <w:sz w:val="24"/>
                <w:szCs w:val="24"/>
                <w:lang w:val="en-US" w:bidi="hi-IN"/>
              </w:rPr>
              <w:t>otpreme</w:t>
            </w:r>
            <w:proofErr w:type="spellEnd"/>
            <w:r w:rsidR="00E235FA" w:rsidRPr="005B190E">
              <w:rPr>
                <w:rFonts w:ascii="Times New Roman" w:eastAsiaTheme="majorEastAsia" w:hAnsi="Times New Roman"/>
                <w:color w:val="000000" w:themeColor="text1"/>
                <w:sz w:val="24"/>
                <w:szCs w:val="24"/>
                <w:lang w:val="en-US" w:bidi="hi-IN"/>
              </w:rPr>
              <w:t xml:space="preserve"> UPP-a.</w:t>
            </w:r>
          </w:p>
          <w:p w14:paraId="3B27E5E2" w14:textId="06374ADC" w:rsidR="00E235FA" w:rsidRPr="005B190E" w:rsidRDefault="00E235FA" w:rsidP="008568DC">
            <w:pPr>
              <w:spacing w:before="0" w:after="0" w:line="240" w:lineRule="auto"/>
              <w:ind w:right="28"/>
              <w:contextualSpacing/>
              <w:rPr>
                <w:rFonts w:ascii="Times New Roman" w:eastAsiaTheme="majorEastAsia" w:hAnsi="Times New Roman"/>
                <w:color w:val="000000" w:themeColor="text1"/>
                <w:sz w:val="24"/>
                <w:szCs w:val="24"/>
                <w:lang w:val="en-US" w:bidi="hi-IN"/>
              </w:rPr>
            </w:pPr>
          </w:p>
          <w:p w14:paraId="123F8635" w14:textId="77777777" w:rsidR="00DA79A8" w:rsidRPr="005B190E" w:rsidRDefault="00DA79A8" w:rsidP="008568DC">
            <w:pPr>
              <w:spacing w:before="0" w:after="0" w:line="240" w:lineRule="auto"/>
              <w:ind w:right="28"/>
              <w:contextualSpacing/>
              <w:rPr>
                <w:rFonts w:ascii="Times New Roman" w:eastAsiaTheme="majorEastAsia" w:hAnsi="Times New Roman"/>
                <w:color w:val="000000" w:themeColor="text1"/>
                <w:sz w:val="24"/>
                <w:szCs w:val="24"/>
                <w:lang w:val="en-US" w:bidi="hi-IN"/>
              </w:rPr>
            </w:pPr>
          </w:p>
          <w:p w14:paraId="2408C9B5" w14:textId="40D38CCC" w:rsidR="00E235FA" w:rsidRPr="005B190E" w:rsidRDefault="00AE0EB1" w:rsidP="008568DC">
            <w:pPr>
              <w:spacing w:before="0" w:after="0" w:line="240" w:lineRule="auto"/>
              <w:ind w:right="28"/>
              <w:contextualSpacing/>
              <w:rPr>
                <w:rFonts w:ascii="Times New Roman" w:eastAsiaTheme="majorEastAsia" w:hAnsi="Times New Roman"/>
                <w:color w:val="000000" w:themeColor="text1"/>
                <w:sz w:val="24"/>
                <w:szCs w:val="24"/>
                <w:lang w:val="en-US" w:bidi="hi-IN"/>
              </w:rPr>
            </w:pPr>
            <w:r w:rsidRPr="005B190E">
              <w:rPr>
                <w:rFonts w:ascii="Times New Roman" w:eastAsiaTheme="majorEastAsia" w:hAnsi="Times New Roman"/>
                <w:color w:val="000000" w:themeColor="text1"/>
                <w:sz w:val="24"/>
                <w:szCs w:val="24"/>
                <w:lang w:val="en-US" w:bidi="hi-IN"/>
              </w:rPr>
              <w:t xml:space="preserve">(2) </w:t>
            </w:r>
            <w:proofErr w:type="spellStart"/>
            <w:r w:rsidRPr="005B190E">
              <w:rPr>
                <w:rFonts w:ascii="Times New Roman" w:eastAsiaTheme="majorEastAsia" w:hAnsi="Times New Roman"/>
                <w:color w:val="000000" w:themeColor="text1"/>
                <w:sz w:val="24"/>
                <w:szCs w:val="24"/>
                <w:lang w:val="en-US" w:bidi="hi-IN"/>
              </w:rPr>
              <w:t>Opći</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uvjeti</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korištenja</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00E235FA" w:rsidRPr="005B190E">
              <w:rPr>
                <w:rFonts w:ascii="Times New Roman" w:eastAsiaTheme="majorEastAsia" w:hAnsi="Times New Roman"/>
                <w:color w:val="000000" w:themeColor="text1"/>
                <w:sz w:val="24"/>
                <w:szCs w:val="24"/>
                <w:lang w:val="en-US" w:bidi="hi-IN"/>
              </w:rPr>
              <w:t>terminala</w:t>
            </w:r>
            <w:proofErr w:type="spellEnd"/>
            <w:r w:rsidR="00E235FA" w:rsidRPr="005B190E">
              <w:rPr>
                <w:rFonts w:ascii="Times New Roman" w:eastAsiaTheme="majorEastAsia" w:hAnsi="Times New Roman"/>
                <w:color w:val="000000" w:themeColor="text1"/>
                <w:sz w:val="24"/>
                <w:szCs w:val="24"/>
                <w:lang w:val="en-US" w:bidi="hi-IN"/>
              </w:rPr>
              <w:t xml:space="preserve"> za UPP</w:t>
            </w:r>
            <w:r w:rsidRPr="005B190E">
              <w:rPr>
                <w:rFonts w:ascii="Times New Roman" w:eastAsiaTheme="majorEastAsia" w:hAnsi="Times New Roman"/>
                <w:color w:val="000000" w:themeColor="text1"/>
                <w:sz w:val="24"/>
                <w:szCs w:val="24"/>
                <w:lang w:val="en-US" w:bidi="hi-IN"/>
              </w:rPr>
              <w:t xml:space="preserve"> (u </w:t>
            </w:r>
            <w:proofErr w:type="spellStart"/>
            <w:r w:rsidRPr="005B190E">
              <w:rPr>
                <w:rFonts w:ascii="Times New Roman" w:eastAsiaTheme="majorEastAsia" w:hAnsi="Times New Roman"/>
                <w:color w:val="000000" w:themeColor="text1"/>
                <w:sz w:val="24"/>
                <w:szCs w:val="24"/>
                <w:lang w:val="en-US" w:bidi="hi-IN"/>
              </w:rPr>
              <w:t>daljnjem</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tekstu</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b/>
                <w:bCs/>
                <w:color w:val="000000" w:themeColor="text1"/>
                <w:sz w:val="24"/>
                <w:szCs w:val="24"/>
                <w:lang w:val="en-US" w:bidi="hi-IN"/>
              </w:rPr>
              <w:t>O</w:t>
            </w:r>
            <w:r w:rsidR="00E235FA" w:rsidRPr="005B190E">
              <w:rPr>
                <w:rFonts w:ascii="Times New Roman" w:eastAsiaTheme="majorEastAsia" w:hAnsi="Times New Roman"/>
                <w:b/>
                <w:bCs/>
                <w:color w:val="000000" w:themeColor="text1"/>
                <w:sz w:val="24"/>
                <w:szCs w:val="24"/>
                <w:lang w:val="en-US" w:bidi="hi-IN"/>
              </w:rPr>
              <w:t>pći</w:t>
            </w:r>
            <w:proofErr w:type="spellEnd"/>
            <w:r w:rsidR="00E235FA" w:rsidRPr="005B190E">
              <w:rPr>
                <w:rFonts w:ascii="Times New Roman" w:eastAsiaTheme="majorEastAsia" w:hAnsi="Times New Roman"/>
                <w:b/>
                <w:bCs/>
                <w:color w:val="000000" w:themeColor="text1"/>
                <w:sz w:val="24"/>
                <w:szCs w:val="24"/>
                <w:lang w:val="en-US" w:bidi="hi-IN"/>
              </w:rPr>
              <w:t xml:space="preserve"> </w:t>
            </w:r>
            <w:proofErr w:type="spellStart"/>
            <w:r w:rsidR="00E235FA" w:rsidRPr="005B190E">
              <w:rPr>
                <w:rFonts w:ascii="Times New Roman" w:eastAsiaTheme="majorEastAsia" w:hAnsi="Times New Roman"/>
                <w:b/>
                <w:bCs/>
                <w:color w:val="000000" w:themeColor="text1"/>
                <w:sz w:val="24"/>
                <w:szCs w:val="24"/>
                <w:lang w:val="en-US" w:bidi="hi-IN"/>
              </w:rPr>
              <w:t>uvjeti</w:t>
            </w:r>
            <w:proofErr w:type="spellEnd"/>
            <w:r w:rsidRPr="005B190E">
              <w:rPr>
                <w:rFonts w:ascii="Times New Roman" w:eastAsiaTheme="majorEastAsia" w:hAnsi="Times New Roman"/>
                <w:color w:val="000000" w:themeColor="text1"/>
                <w:sz w:val="24"/>
                <w:szCs w:val="24"/>
                <w:lang w:val="en-US" w:bidi="hi-IN"/>
              </w:rPr>
              <w:t xml:space="preserve">), </w:t>
            </w:r>
            <w:r w:rsidR="00E235FA" w:rsidRPr="005B190E">
              <w:rPr>
                <w:rFonts w:ascii="Times New Roman" w:eastAsiaTheme="majorEastAsia" w:hAnsi="Times New Roman"/>
                <w:color w:val="000000" w:themeColor="text1"/>
                <w:sz w:val="24"/>
                <w:szCs w:val="24"/>
                <w:lang w:val="en-US" w:bidi="hi-IN"/>
              </w:rPr>
              <w:t xml:space="preserve">koji </w:t>
            </w:r>
            <w:proofErr w:type="spellStart"/>
            <w:r w:rsidR="00E235FA" w:rsidRPr="005B190E">
              <w:rPr>
                <w:rFonts w:ascii="Times New Roman" w:eastAsiaTheme="majorEastAsia" w:hAnsi="Times New Roman"/>
                <w:color w:val="000000" w:themeColor="text1"/>
                <w:sz w:val="24"/>
                <w:szCs w:val="24"/>
                <w:lang w:val="en-US" w:bidi="hi-IN"/>
              </w:rPr>
              <w:t>čine</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Prilog</w:t>
            </w:r>
            <w:proofErr w:type="spellEnd"/>
            <w:r w:rsidRPr="005B190E">
              <w:rPr>
                <w:rFonts w:ascii="Times New Roman" w:eastAsiaTheme="majorEastAsia" w:hAnsi="Times New Roman"/>
                <w:color w:val="000000" w:themeColor="text1"/>
                <w:sz w:val="24"/>
                <w:szCs w:val="24"/>
                <w:lang w:val="en-US" w:bidi="hi-IN"/>
              </w:rPr>
              <w:t xml:space="preserve"> I. </w:t>
            </w:r>
            <w:proofErr w:type="spellStart"/>
            <w:r w:rsidRPr="005B190E">
              <w:rPr>
                <w:rFonts w:ascii="Times New Roman" w:eastAsiaTheme="majorEastAsia" w:hAnsi="Times New Roman"/>
                <w:color w:val="000000" w:themeColor="text1"/>
                <w:sz w:val="24"/>
                <w:szCs w:val="24"/>
                <w:lang w:val="en-US" w:bidi="hi-IN"/>
              </w:rPr>
              <w:t>važećih</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00E235FA" w:rsidRPr="005B190E">
              <w:rPr>
                <w:rFonts w:ascii="Times New Roman" w:eastAsiaTheme="majorEastAsia" w:hAnsi="Times New Roman"/>
                <w:color w:val="000000" w:themeColor="text1"/>
                <w:sz w:val="24"/>
                <w:szCs w:val="24"/>
                <w:lang w:val="en-US" w:bidi="hi-IN"/>
              </w:rPr>
              <w:t>Pravila</w:t>
            </w:r>
            <w:proofErr w:type="spellEnd"/>
            <w:r w:rsidR="00E235FA" w:rsidRPr="005B190E">
              <w:rPr>
                <w:rFonts w:ascii="Times New Roman" w:eastAsiaTheme="majorEastAsia" w:hAnsi="Times New Roman"/>
                <w:color w:val="000000" w:themeColor="text1"/>
                <w:sz w:val="24"/>
                <w:szCs w:val="24"/>
                <w:lang w:val="en-US" w:bidi="hi-IN"/>
              </w:rPr>
              <w:t xml:space="preserve"> </w:t>
            </w:r>
            <w:proofErr w:type="spellStart"/>
            <w:r w:rsidR="00E235FA" w:rsidRPr="005B190E">
              <w:rPr>
                <w:rFonts w:ascii="Times New Roman" w:eastAsiaTheme="majorEastAsia" w:hAnsi="Times New Roman"/>
                <w:color w:val="000000" w:themeColor="text1"/>
                <w:sz w:val="24"/>
                <w:szCs w:val="24"/>
                <w:lang w:val="en-US" w:bidi="hi-IN"/>
              </w:rPr>
              <w:t>korištenja</w:t>
            </w:r>
            <w:proofErr w:type="spellEnd"/>
            <w:r w:rsidR="00E235FA" w:rsidRPr="005B190E">
              <w:rPr>
                <w:rFonts w:ascii="Times New Roman" w:eastAsiaTheme="majorEastAsia" w:hAnsi="Times New Roman"/>
                <w:color w:val="000000" w:themeColor="text1"/>
                <w:sz w:val="24"/>
                <w:szCs w:val="24"/>
                <w:lang w:val="en-US" w:bidi="hi-IN"/>
              </w:rPr>
              <w:t xml:space="preserve"> </w:t>
            </w:r>
            <w:proofErr w:type="spellStart"/>
            <w:r w:rsidR="00E235FA" w:rsidRPr="005B190E">
              <w:rPr>
                <w:rFonts w:ascii="Times New Roman" w:eastAsiaTheme="majorEastAsia" w:hAnsi="Times New Roman"/>
                <w:color w:val="000000" w:themeColor="text1"/>
                <w:sz w:val="24"/>
                <w:szCs w:val="24"/>
                <w:lang w:val="en-US" w:bidi="hi-IN"/>
              </w:rPr>
              <w:t>terminala</w:t>
            </w:r>
            <w:proofErr w:type="spellEnd"/>
            <w:r w:rsidR="00E235FA" w:rsidRPr="005B190E">
              <w:rPr>
                <w:rFonts w:ascii="Times New Roman" w:eastAsiaTheme="majorEastAsia" w:hAnsi="Times New Roman"/>
                <w:color w:val="000000" w:themeColor="text1"/>
                <w:sz w:val="24"/>
                <w:szCs w:val="24"/>
                <w:lang w:val="en-US" w:bidi="hi-IN"/>
              </w:rPr>
              <w:t xml:space="preserve"> za UPP</w:t>
            </w:r>
            <w:r w:rsidRPr="005B190E">
              <w:rPr>
                <w:rFonts w:ascii="Times New Roman" w:eastAsiaTheme="majorEastAsia" w:hAnsi="Times New Roman"/>
                <w:color w:val="000000" w:themeColor="text1"/>
                <w:sz w:val="24"/>
                <w:szCs w:val="24"/>
                <w:lang w:val="en-US" w:bidi="hi-IN"/>
              </w:rPr>
              <w:t xml:space="preserve"> (</w:t>
            </w:r>
            <w:proofErr w:type="spellStart"/>
            <w:r w:rsidR="00C15A1A" w:rsidRPr="005B190E">
              <w:rPr>
                <w:rFonts w:ascii="Times New Roman" w:eastAsiaTheme="majorEastAsia" w:hAnsi="Times New Roman"/>
                <w:color w:val="000000" w:themeColor="text1"/>
                <w:sz w:val="24"/>
                <w:szCs w:val="24"/>
                <w:lang w:val="en-US" w:bidi="hi-IN"/>
              </w:rPr>
              <w:t>N</w:t>
            </w:r>
            <w:r w:rsidR="00FC57E3" w:rsidRPr="005B190E">
              <w:rPr>
                <w:rFonts w:ascii="Times New Roman" w:eastAsiaTheme="majorEastAsia" w:hAnsi="Times New Roman"/>
                <w:color w:val="000000" w:themeColor="text1"/>
                <w:sz w:val="24"/>
                <w:szCs w:val="24"/>
                <w:lang w:val="en-US" w:bidi="hi-IN"/>
              </w:rPr>
              <w:t>arodne</w:t>
            </w:r>
            <w:proofErr w:type="spellEnd"/>
            <w:r w:rsidR="00FC57E3" w:rsidRPr="005B190E">
              <w:rPr>
                <w:rFonts w:ascii="Times New Roman" w:eastAsiaTheme="majorEastAsia" w:hAnsi="Times New Roman"/>
                <w:color w:val="000000" w:themeColor="text1"/>
                <w:sz w:val="24"/>
                <w:szCs w:val="24"/>
                <w:lang w:val="en-US" w:bidi="hi-IN"/>
              </w:rPr>
              <w:t xml:space="preserve"> </w:t>
            </w:r>
            <w:r w:rsidR="00C15A1A" w:rsidRPr="005B190E">
              <w:rPr>
                <w:rFonts w:ascii="Times New Roman" w:eastAsiaTheme="majorEastAsia" w:hAnsi="Times New Roman"/>
                <w:color w:val="000000" w:themeColor="text1"/>
                <w:sz w:val="24"/>
                <w:szCs w:val="24"/>
                <w:lang w:val="en-US" w:bidi="hi-IN"/>
              </w:rPr>
              <w:t>N</w:t>
            </w:r>
            <w:r w:rsidR="00FC57E3" w:rsidRPr="005B190E">
              <w:rPr>
                <w:rFonts w:ascii="Times New Roman" w:eastAsiaTheme="majorEastAsia" w:hAnsi="Times New Roman"/>
                <w:color w:val="000000" w:themeColor="text1"/>
                <w:sz w:val="24"/>
                <w:szCs w:val="24"/>
                <w:lang w:val="en-US" w:bidi="hi-IN"/>
              </w:rPr>
              <w:t>ovine</w:t>
            </w:r>
            <w:r w:rsidR="00AB39D5" w:rsidRPr="005B190E">
              <w:rPr>
                <w:rFonts w:ascii="Times New Roman" w:eastAsiaTheme="majorEastAsia" w:hAnsi="Times New Roman"/>
                <w:color w:val="000000" w:themeColor="text1"/>
                <w:sz w:val="24"/>
                <w:szCs w:val="24"/>
                <w:lang w:val="en-US" w:bidi="hi-IN"/>
              </w:rPr>
              <w:t xml:space="preserve"> </w:t>
            </w:r>
            <w:proofErr w:type="spellStart"/>
            <w:r w:rsidR="00AB39D5" w:rsidRPr="005B190E">
              <w:rPr>
                <w:rFonts w:ascii="Times New Roman" w:eastAsiaTheme="majorEastAsia" w:hAnsi="Times New Roman"/>
                <w:color w:val="000000" w:themeColor="text1"/>
                <w:sz w:val="24"/>
                <w:szCs w:val="24"/>
                <w:lang w:val="en-US" w:bidi="hi-IN"/>
              </w:rPr>
              <w:t>broj</w:t>
            </w:r>
            <w:proofErr w:type="spellEnd"/>
            <w:r w:rsidR="00C15A1A" w:rsidRPr="005B190E">
              <w:rPr>
                <w:rFonts w:ascii="Times New Roman" w:eastAsiaTheme="majorEastAsia" w:hAnsi="Times New Roman"/>
                <w:color w:val="000000" w:themeColor="text1"/>
                <w:sz w:val="24"/>
                <w:szCs w:val="24"/>
                <w:lang w:val="en-US" w:bidi="hi-IN"/>
              </w:rPr>
              <w:t xml:space="preserve"> </w:t>
            </w:r>
            <w:r w:rsidR="00C15A1A" w:rsidRPr="005B190E">
              <w:rPr>
                <w:rFonts w:ascii="Times New Roman" w:eastAsiaTheme="majorEastAsia" w:hAnsi="Times New Roman"/>
                <w:color w:val="000000" w:themeColor="text1"/>
                <w:sz w:val="24"/>
                <w:szCs w:val="24"/>
                <w:highlight w:val="yellow"/>
                <w:lang w:val="en-US" w:bidi="hi-IN"/>
              </w:rPr>
              <w:t>[●]</w:t>
            </w:r>
            <w:r w:rsidR="00C15A1A" w:rsidRPr="005B190E">
              <w:rPr>
                <w:rFonts w:ascii="Times New Roman" w:eastAsiaTheme="majorEastAsia" w:hAnsi="Times New Roman"/>
                <w:color w:val="000000" w:themeColor="text1"/>
                <w:sz w:val="24"/>
                <w:szCs w:val="24"/>
                <w:lang w:val="en-US" w:bidi="hi-IN"/>
              </w:rPr>
              <w:t xml:space="preserve">, </w:t>
            </w:r>
            <w:proofErr w:type="spellStart"/>
            <w:r w:rsidR="00C15A1A" w:rsidRPr="005B190E">
              <w:rPr>
                <w:rFonts w:ascii="Times New Roman" w:eastAsiaTheme="majorEastAsia" w:hAnsi="Times New Roman"/>
                <w:color w:val="000000" w:themeColor="text1"/>
                <w:sz w:val="24"/>
                <w:szCs w:val="24"/>
                <w:lang w:val="en-US" w:bidi="hi-IN"/>
              </w:rPr>
              <w:t>i</w:t>
            </w:r>
            <w:proofErr w:type="spellEnd"/>
            <w:r w:rsidR="00C15A1A" w:rsidRPr="005B190E">
              <w:rPr>
                <w:rFonts w:ascii="Times New Roman" w:eastAsiaTheme="majorEastAsia" w:hAnsi="Times New Roman"/>
                <w:color w:val="000000" w:themeColor="text1"/>
                <w:sz w:val="24"/>
                <w:szCs w:val="24"/>
                <w:lang w:val="en-US" w:bidi="hi-IN"/>
              </w:rPr>
              <w:t xml:space="preserve"> </w:t>
            </w:r>
            <w:proofErr w:type="spellStart"/>
            <w:r w:rsidR="00C15A1A" w:rsidRPr="005B190E">
              <w:rPr>
                <w:rFonts w:ascii="Times New Roman" w:eastAsiaTheme="majorEastAsia" w:hAnsi="Times New Roman"/>
                <w:color w:val="000000" w:themeColor="text1"/>
                <w:sz w:val="24"/>
                <w:szCs w:val="24"/>
                <w:lang w:val="en-US" w:bidi="hi-IN"/>
              </w:rPr>
              <w:t>kasnije</w:t>
            </w:r>
            <w:proofErr w:type="spellEnd"/>
            <w:r w:rsidR="00C15A1A" w:rsidRPr="005B190E">
              <w:rPr>
                <w:rFonts w:ascii="Times New Roman" w:eastAsiaTheme="majorEastAsia" w:hAnsi="Times New Roman"/>
                <w:color w:val="000000" w:themeColor="text1"/>
                <w:sz w:val="24"/>
                <w:szCs w:val="24"/>
                <w:lang w:val="en-US" w:bidi="hi-IN"/>
              </w:rPr>
              <w:t xml:space="preserve"> </w:t>
            </w:r>
            <w:proofErr w:type="spellStart"/>
            <w:r w:rsidR="00C15A1A" w:rsidRPr="005B190E">
              <w:rPr>
                <w:rFonts w:ascii="Times New Roman" w:eastAsiaTheme="majorEastAsia" w:hAnsi="Times New Roman"/>
                <w:color w:val="000000" w:themeColor="text1"/>
                <w:sz w:val="24"/>
                <w:szCs w:val="24"/>
                <w:lang w:val="en-US" w:bidi="hi-IN"/>
              </w:rPr>
              <w:t>izmjene</w:t>
            </w:r>
            <w:proofErr w:type="spellEnd"/>
            <w:r w:rsidR="00C15A1A" w:rsidRPr="005B190E">
              <w:rPr>
                <w:rFonts w:ascii="Times New Roman" w:eastAsiaTheme="majorEastAsia" w:hAnsi="Times New Roman"/>
                <w:color w:val="000000" w:themeColor="text1"/>
                <w:sz w:val="24"/>
                <w:szCs w:val="24"/>
                <w:lang w:val="en-US" w:bidi="hi-IN"/>
              </w:rPr>
              <w:t xml:space="preserve"> </w:t>
            </w:r>
            <w:proofErr w:type="spellStart"/>
            <w:r w:rsidR="00C15A1A" w:rsidRPr="005B190E">
              <w:rPr>
                <w:rFonts w:ascii="Times New Roman" w:eastAsiaTheme="majorEastAsia" w:hAnsi="Times New Roman"/>
                <w:color w:val="000000" w:themeColor="text1"/>
                <w:sz w:val="24"/>
                <w:szCs w:val="24"/>
                <w:lang w:val="en-US" w:bidi="hi-IN"/>
              </w:rPr>
              <w:t>i</w:t>
            </w:r>
            <w:proofErr w:type="spellEnd"/>
            <w:r w:rsidR="00C15A1A" w:rsidRPr="005B190E">
              <w:rPr>
                <w:rFonts w:ascii="Times New Roman" w:eastAsiaTheme="majorEastAsia" w:hAnsi="Times New Roman"/>
                <w:color w:val="000000" w:themeColor="text1"/>
                <w:sz w:val="24"/>
                <w:szCs w:val="24"/>
                <w:lang w:val="en-US" w:bidi="hi-IN"/>
              </w:rPr>
              <w:t xml:space="preserve"> </w:t>
            </w:r>
            <w:proofErr w:type="spellStart"/>
            <w:r w:rsidR="00C15A1A" w:rsidRPr="005B190E">
              <w:rPr>
                <w:rFonts w:ascii="Times New Roman" w:eastAsiaTheme="majorEastAsia" w:hAnsi="Times New Roman"/>
                <w:color w:val="000000" w:themeColor="text1"/>
                <w:sz w:val="24"/>
                <w:szCs w:val="24"/>
                <w:lang w:val="en-US" w:bidi="hi-IN"/>
              </w:rPr>
              <w:t>dopune</w:t>
            </w:r>
            <w:proofErr w:type="spellEnd"/>
            <w:r w:rsidR="00C15A1A"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dalj</w:t>
            </w:r>
            <w:r w:rsidR="00AB39D5" w:rsidRPr="005B190E">
              <w:rPr>
                <w:rFonts w:ascii="Times New Roman" w:eastAsiaTheme="majorEastAsia" w:hAnsi="Times New Roman"/>
                <w:color w:val="000000" w:themeColor="text1"/>
                <w:sz w:val="24"/>
                <w:szCs w:val="24"/>
                <w:lang w:val="en-US" w:bidi="hi-IN"/>
              </w:rPr>
              <w:t>e</w:t>
            </w:r>
            <w:proofErr w:type="spellEnd"/>
            <w:r w:rsidR="00AB39D5" w:rsidRPr="005B190E">
              <w:rPr>
                <w:rFonts w:ascii="Times New Roman" w:eastAsiaTheme="majorEastAsia" w:hAnsi="Times New Roman"/>
                <w:color w:val="000000" w:themeColor="text1"/>
                <w:sz w:val="24"/>
                <w:szCs w:val="24"/>
                <w:lang w:val="en-US" w:bidi="hi-IN"/>
              </w:rPr>
              <w:t xml:space="preserve"> u</w:t>
            </w:r>
            <w:r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tekstu</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00E235FA" w:rsidRPr="005B190E">
              <w:rPr>
                <w:rFonts w:ascii="Times New Roman" w:eastAsiaTheme="majorEastAsia" w:hAnsi="Times New Roman"/>
                <w:b/>
                <w:bCs/>
                <w:color w:val="000000" w:themeColor="text1"/>
                <w:sz w:val="24"/>
                <w:szCs w:val="24"/>
                <w:lang w:val="en-US" w:bidi="hi-IN"/>
              </w:rPr>
              <w:t>P</w:t>
            </w:r>
            <w:r w:rsidRPr="005B190E">
              <w:rPr>
                <w:rFonts w:ascii="Times New Roman" w:eastAsiaTheme="majorEastAsia" w:hAnsi="Times New Roman"/>
                <w:b/>
                <w:bCs/>
                <w:color w:val="000000" w:themeColor="text1"/>
                <w:sz w:val="24"/>
                <w:szCs w:val="24"/>
                <w:lang w:val="en-US" w:bidi="hi-IN"/>
              </w:rPr>
              <w:t>ravila</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sastavni</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su</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dio</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00E235FA" w:rsidRPr="005B190E">
              <w:rPr>
                <w:rFonts w:ascii="Times New Roman" w:eastAsiaTheme="majorEastAsia" w:hAnsi="Times New Roman"/>
                <w:color w:val="000000" w:themeColor="text1"/>
                <w:sz w:val="24"/>
                <w:szCs w:val="24"/>
                <w:lang w:val="en-US" w:bidi="hi-IN"/>
              </w:rPr>
              <w:t>ovog</w:t>
            </w:r>
            <w:proofErr w:type="spellEnd"/>
            <w:r w:rsidR="00E235FA"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Ugovora</w:t>
            </w:r>
            <w:proofErr w:type="spellEnd"/>
            <w:r w:rsidRPr="005B190E">
              <w:rPr>
                <w:rFonts w:ascii="Times New Roman" w:eastAsiaTheme="majorEastAsia" w:hAnsi="Times New Roman"/>
                <w:color w:val="000000" w:themeColor="text1"/>
                <w:sz w:val="24"/>
                <w:szCs w:val="24"/>
                <w:lang w:val="en-US" w:bidi="hi-IN"/>
              </w:rPr>
              <w:t xml:space="preserve">. </w:t>
            </w:r>
          </w:p>
          <w:p w14:paraId="2149942D" w14:textId="580C7B83" w:rsidR="00E235FA" w:rsidRPr="005B190E" w:rsidRDefault="00E235FA" w:rsidP="008568DC">
            <w:pPr>
              <w:spacing w:before="0" w:after="0" w:line="240" w:lineRule="auto"/>
              <w:ind w:right="28"/>
              <w:contextualSpacing/>
              <w:rPr>
                <w:rFonts w:ascii="Times New Roman" w:eastAsiaTheme="majorEastAsia" w:hAnsi="Times New Roman"/>
                <w:color w:val="000000" w:themeColor="text1"/>
                <w:sz w:val="24"/>
                <w:szCs w:val="24"/>
                <w:lang w:val="en-US" w:bidi="hi-IN"/>
              </w:rPr>
            </w:pPr>
          </w:p>
          <w:p w14:paraId="71EB31C5" w14:textId="66E142F5" w:rsidR="002E1D2F" w:rsidRPr="005B190E" w:rsidRDefault="002E1D2F" w:rsidP="008568DC">
            <w:pPr>
              <w:spacing w:before="0" w:after="0" w:line="240" w:lineRule="auto"/>
              <w:ind w:right="28"/>
              <w:contextualSpacing/>
              <w:rPr>
                <w:rFonts w:ascii="Times New Roman" w:eastAsiaTheme="majorEastAsia" w:hAnsi="Times New Roman"/>
                <w:color w:val="000000" w:themeColor="text1"/>
                <w:sz w:val="24"/>
                <w:szCs w:val="24"/>
                <w:lang w:val="en-US" w:bidi="hi-IN"/>
              </w:rPr>
            </w:pPr>
          </w:p>
          <w:p w14:paraId="1DB6A6D1" w14:textId="77777777" w:rsidR="002E1D2F" w:rsidRPr="005B190E" w:rsidRDefault="002E1D2F" w:rsidP="008568DC">
            <w:pPr>
              <w:spacing w:before="0" w:after="0" w:line="240" w:lineRule="auto"/>
              <w:ind w:right="28"/>
              <w:contextualSpacing/>
              <w:rPr>
                <w:rFonts w:ascii="Times New Roman" w:eastAsiaTheme="majorEastAsia" w:hAnsi="Times New Roman"/>
                <w:color w:val="000000" w:themeColor="text1"/>
                <w:sz w:val="24"/>
                <w:szCs w:val="24"/>
                <w:lang w:val="en-US" w:bidi="hi-IN"/>
              </w:rPr>
            </w:pPr>
          </w:p>
          <w:p w14:paraId="0B46BE81" w14:textId="207A0614" w:rsidR="00E235FA" w:rsidRPr="005B190E" w:rsidRDefault="00E235FA" w:rsidP="008568DC">
            <w:pPr>
              <w:spacing w:before="0" w:after="0" w:line="240" w:lineRule="auto"/>
              <w:ind w:right="28"/>
              <w:contextualSpacing/>
              <w:rPr>
                <w:rFonts w:ascii="Times New Roman" w:eastAsiaTheme="majorEastAsia" w:hAnsi="Times New Roman"/>
                <w:color w:val="000000" w:themeColor="text1"/>
                <w:sz w:val="24"/>
                <w:szCs w:val="24"/>
                <w:lang w:val="en-US" w:bidi="hi-IN"/>
              </w:rPr>
            </w:pPr>
            <w:r w:rsidRPr="005B190E">
              <w:rPr>
                <w:rFonts w:ascii="Times New Roman" w:eastAsiaTheme="majorEastAsia" w:hAnsi="Times New Roman"/>
                <w:color w:val="000000" w:themeColor="text1"/>
                <w:sz w:val="24"/>
                <w:szCs w:val="24"/>
                <w:lang w:val="en-US" w:bidi="hi-IN"/>
              </w:rPr>
              <w:lastRenderedPageBreak/>
              <w:t xml:space="preserve">(3) </w:t>
            </w:r>
            <w:proofErr w:type="spellStart"/>
            <w:r w:rsidR="00AE0EB1" w:rsidRPr="005B190E">
              <w:rPr>
                <w:rFonts w:ascii="Times New Roman" w:eastAsiaTheme="majorEastAsia" w:hAnsi="Times New Roman"/>
                <w:color w:val="000000" w:themeColor="text1"/>
                <w:sz w:val="24"/>
                <w:szCs w:val="24"/>
                <w:lang w:val="en-US" w:bidi="hi-IN"/>
              </w:rPr>
              <w:t>Potpisom</w:t>
            </w:r>
            <w:proofErr w:type="spellEnd"/>
            <w:r w:rsidR="00AE0EB1"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ovog</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00AE0EB1" w:rsidRPr="005B190E">
              <w:rPr>
                <w:rFonts w:ascii="Times New Roman" w:eastAsiaTheme="majorEastAsia" w:hAnsi="Times New Roman"/>
                <w:color w:val="000000" w:themeColor="text1"/>
                <w:sz w:val="24"/>
                <w:szCs w:val="24"/>
                <w:lang w:val="en-US" w:bidi="hi-IN"/>
              </w:rPr>
              <w:t>Ugovora</w:t>
            </w:r>
            <w:proofErr w:type="spellEnd"/>
            <w:r w:rsidR="00AE0EB1" w:rsidRPr="005B190E">
              <w:rPr>
                <w:rFonts w:ascii="Times New Roman" w:eastAsiaTheme="majorEastAsia" w:hAnsi="Times New Roman"/>
                <w:color w:val="000000" w:themeColor="text1"/>
                <w:sz w:val="24"/>
                <w:szCs w:val="24"/>
                <w:lang w:val="en-US" w:bidi="hi-IN"/>
              </w:rPr>
              <w:t xml:space="preserve">, </w:t>
            </w:r>
            <w:proofErr w:type="spellStart"/>
            <w:r w:rsidR="00AE0EB1" w:rsidRPr="005B190E">
              <w:rPr>
                <w:rFonts w:ascii="Times New Roman" w:eastAsiaTheme="majorEastAsia" w:hAnsi="Times New Roman"/>
                <w:color w:val="000000" w:themeColor="text1"/>
                <w:sz w:val="24"/>
                <w:szCs w:val="24"/>
                <w:lang w:val="en-US" w:bidi="hi-IN"/>
              </w:rPr>
              <w:t>Korisnik</w:t>
            </w:r>
            <w:proofErr w:type="spellEnd"/>
            <w:r w:rsidR="00AE0EB1" w:rsidRPr="005B190E">
              <w:rPr>
                <w:rFonts w:ascii="Times New Roman" w:eastAsiaTheme="majorEastAsia" w:hAnsi="Times New Roman"/>
                <w:color w:val="000000" w:themeColor="text1"/>
                <w:sz w:val="24"/>
                <w:szCs w:val="24"/>
                <w:lang w:val="en-US" w:bidi="hi-IN"/>
              </w:rPr>
              <w:t xml:space="preserve"> </w:t>
            </w:r>
            <w:proofErr w:type="spellStart"/>
            <w:r w:rsidR="00AE0EB1" w:rsidRPr="005B190E">
              <w:rPr>
                <w:rFonts w:ascii="Times New Roman" w:eastAsiaTheme="majorEastAsia" w:hAnsi="Times New Roman"/>
                <w:color w:val="000000" w:themeColor="text1"/>
                <w:sz w:val="24"/>
                <w:szCs w:val="24"/>
                <w:lang w:val="en-US" w:bidi="hi-IN"/>
              </w:rPr>
              <w:t>potvrđuje</w:t>
            </w:r>
            <w:proofErr w:type="spellEnd"/>
            <w:r w:rsidR="00AE0EB1" w:rsidRPr="005B190E">
              <w:rPr>
                <w:rFonts w:ascii="Times New Roman" w:eastAsiaTheme="majorEastAsia" w:hAnsi="Times New Roman"/>
                <w:color w:val="000000" w:themeColor="text1"/>
                <w:sz w:val="24"/>
                <w:szCs w:val="24"/>
                <w:lang w:val="en-US" w:bidi="hi-IN"/>
              </w:rPr>
              <w:t xml:space="preserve"> da je </w:t>
            </w:r>
            <w:proofErr w:type="spellStart"/>
            <w:r w:rsidR="00AE0EB1" w:rsidRPr="005B190E">
              <w:rPr>
                <w:rFonts w:ascii="Times New Roman" w:eastAsiaTheme="majorEastAsia" w:hAnsi="Times New Roman"/>
                <w:color w:val="000000" w:themeColor="text1"/>
                <w:sz w:val="24"/>
                <w:szCs w:val="24"/>
                <w:lang w:val="en-US" w:bidi="hi-IN"/>
              </w:rPr>
              <w:t>upoznat</w:t>
            </w:r>
            <w:proofErr w:type="spellEnd"/>
            <w:r w:rsidR="00AE0EB1" w:rsidRPr="005B190E">
              <w:rPr>
                <w:rFonts w:ascii="Times New Roman" w:eastAsiaTheme="majorEastAsia" w:hAnsi="Times New Roman"/>
                <w:color w:val="000000" w:themeColor="text1"/>
                <w:sz w:val="24"/>
                <w:szCs w:val="24"/>
                <w:lang w:val="en-US" w:bidi="hi-IN"/>
              </w:rPr>
              <w:t xml:space="preserve"> </w:t>
            </w:r>
            <w:proofErr w:type="spellStart"/>
            <w:r w:rsidR="00AE0EB1" w:rsidRPr="005B190E">
              <w:rPr>
                <w:rFonts w:ascii="Times New Roman" w:eastAsiaTheme="majorEastAsia" w:hAnsi="Times New Roman"/>
                <w:color w:val="000000" w:themeColor="text1"/>
                <w:sz w:val="24"/>
                <w:szCs w:val="24"/>
                <w:lang w:val="en-US" w:bidi="hi-IN"/>
              </w:rPr>
              <w:t>sa</w:t>
            </w:r>
            <w:proofErr w:type="spellEnd"/>
            <w:r w:rsidR="00AE0EB1" w:rsidRPr="005B190E">
              <w:rPr>
                <w:rFonts w:ascii="Times New Roman" w:eastAsiaTheme="majorEastAsia" w:hAnsi="Times New Roman"/>
                <w:color w:val="000000" w:themeColor="text1"/>
                <w:sz w:val="24"/>
                <w:szCs w:val="24"/>
                <w:lang w:val="en-US" w:bidi="hi-IN"/>
              </w:rPr>
              <w:t xml:space="preserve">, </w:t>
            </w:r>
            <w:proofErr w:type="spellStart"/>
            <w:r w:rsidR="00AE0EB1" w:rsidRPr="005B190E">
              <w:rPr>
                <w:rFonts w:ascii="Times New Roman" w:eastAsiaTheme="majorEastAsia" w:hAnsi="Times New Roman"/>
                <w:color w:val="000000" w:themeColor="text1"/>
                <w:sz w:val="24"/>
                <w:szCs w:val="24"/>
                <w:lang w:val="en-US" w:bidi="hi-IN"/>
              </w:rPr>
              <w:t>i</w:t>
            </w:r>
            <w:proofErr w:type="spellEnd"/>
            <w:r w:rsidR="00AE0EB1" w:rsidRPr="005B190E">
              <w:rPr>
                <w:rFonts w:ascii="Times New Roman" w:eastAsiaTheme="majorEastAsia" w:hAnsi="Times New Roman"/>
                <w:color w:val="000000" w:themeColor="text1"/>
                <w:sz w:val="24"/>
                <w:szCs w:val="24"/>
                <w:lang w:val="en-US" w:bidi="hi-IN"/>
              </w:rPr>
              <w:t xml:space="preserve"> da </w:t>
            </w:r>
            <w:proofErr w:type="spellStart"/>
            <w:r w:rsidR="00AE0EB1" w:rsidRPr="005B190E">
              <w:rPr>
                <w:rFonts w:ascii="Times New Roman" w:eastAsiaTheme="majorEastAsia" w:hAnsi="Times New Roman"/>
                <w:color w:val="000000" w:themeColor="text1"/>
                <w:sz w:val="24"/>
                <w:szCs w:val="24"/>
                <w:lang w:val="en-US" w:bidi="hi-IN"/>
              </w:rPr>
              <w:t>prihvaća</w:t>
            </w:r>
            <w:proofErr w:type="spellEnd"/>
            <w:r w:rsidR="00AE0EB1" w:rsidRPr="005B190E">
              <w:rPr>
                <w:rFonts w:ascii="Times New Roman" w:eastAsiaTheme="majorEastAsia" w:hAnsi="Times New Roman"/>
                <w:color w:val="000000" w:themeColor="text1"/>
                <w:sz w:val="24"/>
                <w:szCs w:val="24"/>
                <w:lang w:val="en-US" w:bidi="hi-IN"/>
              </w:rPr>
              <w:t xml:space="preserve"> </w:t>
            </w:r>
            <w:proofErr w:type="spellStart"/>
            <w:r w:rsidR="00AE0EB1" w:rsidRPr="005B190E">
              <w:rPr>
                <w:rFonts w:ascii="Times New Roman" w:eastAsiaTheme="majorEastAsia" w:hAnsi="Times New Roman"/>
                <w:color w:val="000000" w:themeColor="text1"/>
                <w:sz w:val="24"/>
                <w:szCs w:val="24"/>
                <w:lang w:val="en-US" w:bidi="hi-IN"/>
              </w:rPr>
              <w:t>sve</w:t>
            </w:r>
            <w:proofErr w:type="spellEnd"/>
            <w:r w:rsidR="00AE0EB1" w:rsidRPr="005B190E">
              <w:rPr>
                <w:rFonts w:ascii="Times New Roman" w:eastAsiaTheme="majorEastAsia" w:hAnsi="Times New Roman"/>
                <w:color w:val="000000" w:themeColor="text1"/>
                <w:sz w:val="24"/>
                <w:szCs w:val="24"/>
                <w:lang w:val="en-US" w:bidi="hi-IN"/>
              </w:rPr>
              <w:t xml:space="preserve"> </w:t>
            </w:r>
            <w:proofErr w:type="spellStart"/>
            <w:r w:rsidR="00AE0EB1" w:rsidRPr="005B190E">
              <w:rPr>
                <w:rFonts w:ascii="Times New Roman" w:eastAsiaTheme="majorEastAsia" w:hAnsi="Times New Roman"/>
                <w:color w:val="000000" w:themeColor="text1"/>
                <w:sz w:val="24"/>
                <w:szCs w:val="24"/>
                <w:lang w:val="en-US" w:bidi="hi-IN"/>
              </w:rPr>
              <w:t>odredbe</w:t>
            </w:r>
            <w:proofErr w:type="spellEnd"/>
            <w:r w:rsidR="00AE0EB1" w:rsidRPr="005B190E">
              <w:rPr>
                <w:rFonts w:ascii="Times New Roman" w:eastAsiaTheme="majorEastAsia" w:hAnsi="Times New Roman"/>
                <w:color w:val="000000" w:themeColor="text1"/>
                <w:sz w:val="24"/>
                <w:szCs w:val="24"/>
                <w:lang w:val="en-US" w:bidi="hi-IN"/>
              </w:rPr>
              <w:t xml:space="preserve"> </w:t>
            </w:r>
            <w:proofErr w:type="spellStart"/>
            <w:r w:rsidR="00AE0EB1" w:rsidRPr="005B190E">
              <w:rPr>
                <w:rFonts w:ascii="Times New Roman" w:eastAsiaTheme="majorEastAsia" w:hAnsi="Times New Roman"/>
                <w:color w:val="000000" w:themeColor="text1"/>
                <w:sz w:val="24"/>
                <w:szCs w:val="24"/>
                <w:lang w:val="en-US" w:bidi="hi-IN"/>
              </w:rPr>
              <w:t>važećih</w:t>
            </w:r>
            <w:proofErr w:type="spellEnd"/>
            <w:r w:rsidR="00AE0EB1"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Pravila</w:t>
            </w:r>
            <w:proofErr w:type="spellEnd"/>
            <w:r w:rsidRPr="005B190E">
              <w:rPr>
                <w:rFonts w:ascii="Times New Roman" w:eastAsiaTheme="majorEastAsia" w:hAnsi="Times New Roman"/>
                <w:color w:val="000000" w:themeColor="text1"/>
                <w:sz w:val="24"/>
                <w:szCs w:val="24"/>
                <w:lang w:val="en-US" w:bidi="hi-IN"/>
              </w:rPr>
              <w:t xml:space="preserve"> i</w:t>
            </w:r>
            <w:r w:rsidR="00AE0EB1" w:rsidRPr="005B190E">
              <w:rPr>
                <w:rFonts w:ascii="Times New Roman" w:eastAsiaTheme="majorEastAsia" w:hAnsi="Times New Roman"/>
                <w:color w:val="000000" w:themeColor="text1"/>
                <w:sz w:val="24"/>
                <w:szCs w:val="24"/>
                <w:lang w:val="en-US" w:bidi="hi-IN"/>
              </w:rPr>
              <w:t xml:space="preserve"> </w:t>
            </w:r>
            <w:proofErr w:type="spellStart"/>
            <w:r w:rsidR="00AE0EB1" w:rsidRPr="005B190E">
              <w:rPr>
                <w:rFonts w:ascii="Times New Roman" w:eastAsiaTheme="majorEastAsia" w:hAnsi="Times New Roman"/>
                <w:color w:val="000000" w:themeColor="text1"/>
                <w:sz w:val="24"/>
                <w:szCs w:val="24"/>
                <w:lang w:val="en-US" w:bidi="hi-IN"/>
              </w:rPr>
              <w:t>O</w:t>
            </w:r>
            <w:r w:rsidRPr="005B190E">
              <w:rPr>
                <w:rFonts w:ascii="Times New Roman" w:eastAsiaTheme="majorEastAsia" w:hAnsi="Times New Roman"/>
                <w:color w:val="000000" w:themeColor="text1"/>
                <w:sz w:val="24"/>
                <w:szCs w:val="24"/>
                <w:lang w:val="en-US" w:bidi="hi-IN"/>
              </w:rPr>
              <w:t>pćih</w:t>
            </w:r>
            <w:proofErr w:type="spellEnd"/>
            <w:r w:rsidRPr="005B190E">
              <w:rPr>
                <w:rFonts w:ascii="Times New Roman" w:eastAsiaTheme="majorEastAsia" w:hAnsi="Times New Roman"/>
                <w:color w:val="000000" w:themeColor="text1"/>
                <w:sz w:val="24"/>
                <w:szCs w:val="24"/>
                <w:lang w:val="en-US" w:bidi="hi-IN"/>
              </w:rPr>
              <w:t xml:space="preserve"> </w:t>
            </w:r>
            <w:proofErr w:type="spellStart"/>
            <w:r w:rsidRPr="005B190E">
              <w:rPr>
                <w:rFonts w:ascii="Times New Roman" w:eastAsiaTheme="majorEastAsia" w:hAnsi="Times New Roman"/>
                <w:color w:val="000000" w:themeColor="text1"/>
                <w:sz w:val="24"/>
                <w:szCs w:val="24"/>
                <w:lang w:val="en-US" w:bidi="hi-IN"/>
              </w:rPr>
              <w:t>uvjeta</w:t>
            </w:r>
            <w:proofErr w:type="spellEnd"/>
            <w:r w:rsidR="00AE0EB1" w:rsidRPr="005B190E">
              <w:rPr>
                <w:rFonts w:ascii="Times New Roman" w:eastAsiaTheme="majorEastAsia" w:hAnsi="Times New Roman"/>
                <w:color w:val="000000" w:themeColor="text1"/>
                <w:sz w:val="24"/>
                <w:szCs w:val="24"/>
                <w:lang w:val="en-US" w:bidi="hi-IN"/>
              </w:rPr>
              <w:t xml:space="preserve">. </w:t>
            </w:r>
          </w:p>
          <w:p w14:paraId="2C11FF21" w14:textId="5A493DF7" w:rsidR="00B10070" w:rsidRPr="005B190E" w:rsidRDefault="00B10070" w:rsidP="008568DC">
            <w:pPr>
              <w:spacing w:before="0" w:after="0" w:line="240" w:lineRule="auto"/>
              <w:ind w:right="28"/>
              <w:contextualSpacing/>
              <w:rPr>
                <w:rFonts w:ascii="Times New Roman" w:eastAsiaTheme="majorEastAsia" w:hAnsi="Times New Roman"/>
                <w:color w:val="000000" w:themeColor="text1"/>
                <w:sz w:val="24"/>
                <w:szCs w:val="24"/>
                <w:lang w:val="en-US" w:bidi="hi-IN"/>
              </w:rPr>
            </w:pPr>
          </w:p>
          <w:p w14:paraId="4D556D1B" w14:textId="77777777" w:rsidR="00EB7901" w:rsidRPr="00B2783E" w:rsidRDefault="00EB7901" w:rsidP="008568DC">
            <w:pPr>
              <w:spacing w:before="0" w:after="0" w:line="240" w:lineRule="auto"/>
              <w:ind w:right="28"/>
              <w:contextualSpacing/>
              <w:rPr>
                <w:rFonts w:ascii="Times New Roman" w:eastAsiaTheme="majorEastAsia" w:hAnsi="Times New Roman"/>
                <w:color w:val="000000" w:themeColor="text1"/>
                <w:sz w:val="24"/>
                <w:szCs w:val="24"/>
                <w:lang w:val="fr-FR" w:bidi="hi-IN"/>
              </w:rPr>
            </w:pPr>
          </w:p>
          <w:p w14:paraId="1FC59EBD" w14:textId="77777777" w:rsidR="00B2783E" w:rsidRDefault="00B2783E" w:rsidP="008568DC">
            <w:pPr>
              <w:spacing w:before="0" w:after="0" w:line="240" w:lineRule="auto"/>
              <w:ind w:right="28"/>
              <w:contextualSpacing/>
              <w:rPr>
                <w:rFonts w:ascii="Times New Roman" w:eastAsiaTheme="majorEastAsia" w:hAnsi="Times New Roman"/>
                <w:color w:val="000000" w:themeColor="text1"/>
                <w:sz w:val="24"/>
                <w:szCs w:val="24"/>
                <w:lang w:val="fr-FR" w:bidi="hi-IN"/>
              </w:rPr>
            </w:pPr>
          </w:p>
          <w:p w14:paraId="140923D3" w14:textId="6ED295B1" w:rsidR="00AE0EB1" w:rsidRPr="00A54F15" w:rsidRDefault="00EB7901" w:rsidP="008568DC">
            <w:pPr>
              <w:spacing w:before="0" w:after="0" w:line="240" w:lineRule="auto"/>
              <w:ind w:right="28"/>
              <w:contextualSpacing/>
              <w:rPr>
                <w:rFonts w:ascii="Times New Roman" w:eastAsiaTheme="majorEastAsia" w:hAnsi="Times New Roman"/>
                <w:color w:val="000000" w:themeColor="text1"/>
                <w:sz w:val="24"/>
                <w:szCs w:val="24"/>
                <w:lang w:val="en-US" w:bidi="hi-IN"/>
              </w:rPr>
            </w:pPr>
            <w:r w:rsidRPr="00B2783E">
              <w:rPr>
                <w:rFonts w:ascii="Times New Roman" w:eastAsiaTheme="majorEastAsia" w:hAnsi="Times New Roman"/>
                <w:color w:val="000000" w:themeColor="text1"/>
                <w:sz w:val="24"/>
                <w:szCs w:val="24"/>
                <w:lang w:val="fr-FR" w:bidi="hi-IN"/>
              </w:rPr>
              <w:t>(</w:t>
            </w:r>
            <w:r w:rsidR="00D14EAA">
              <w:rPr>
                <w:rFonts w:ascii="Times New Roman" w:eastAsiaTheme="majorEastAsia" w:hAnsi="Times New Roman"/>
                <w:color w:val="000000" w:themeColor="text1"/>
                <w:sz w:val="24"/>
                <w:szCs w:val="24"/>
                <w:lang w:val="fr-FR" w:bidi="hi-IN"/>
              </w:rPr>
              <w:t>4</w:t>
            </w:r>
            <w:r w:rsidRPr="00A54F15">
              <w:rPr>
                <w:rFonts w:ascii="Times New Roman" w:eastAsiaTheme="majorEastAsia" w:hAnsi="Times New Roman"/>
                <w:color w:val="000000" w:themeColor="text1"/>
                <w:sz w:val="24"/>
                <w:szCs w:val="24"/>
                <w:lang w:val="en-US" w:bidi="hi-IN"/>
              </w:rPr>
              <w:t xml:space="preserve">) </w:t>
            </w:r>
            <w:r w:rsidR="00AE0EB1" w:rsidRPr="00A54F15">
              <w:rPr>
                <w:rFonts w:ascii="Times New Roman" w:eastAsiaTheme="majorEastAsia" w:hAnsi="Times New Roman"/>
                <w:color w:val="000000" w:themeColor="text1"/>
                <w:sz w:val="24"/>
                <w:szCs w:val="24"/>
                <w:lang w:val="en-US" w:bidi="hi-IN"/>
              </w:rPr>
              <w:t xml:space="preserve">Ako </w:t>
            </w:r>
            <w:proofErr w:type="spellStart"/>
            <w:r w:rsidR="00AE0EB1" w:rsidRPr="00A54F15">
              <w:rPr>
                <w:rFonts w:ascii="Times New Roman" w:eastAsiaTheme="majorEastAsia" w:hAnsi="Times New Roman"/>
                <w:color w:val="000000" w:themeColor="text1"/>
                <w:sz w:val="24"/>
                <w:szCs w:val="24"/>
                <w:lang w:val="en-US" w:bidi="hi-IN"/>
              </w:rPr>
              <w:t>drugačije</w:t>
            </w:r>
            <w:proofErr w:type="spellEnd"/>
            <w:r w:rsidR="00AE0EB1" w:rsidRPr="00A54F15">
              <w:rPr>
                <w:rFonts w:ascii="Times New Roman" w:eastAsiaTheme="majorEastAsia" w:hAnsi="Times New Roman"/>
                <w:color w:val="000000" w:themeColor="text1"/>
                <w:sz w:val="24"/>
                <w:szCs w:val="24"/>
                <w:lang w:val="en-US" w:bidi="hi-IN"/>
              </w:rPr>
              <w:t xml:space="preserve"> </w:t>
            </w:r>
            <w:proofErr w:type="spellStart"/>
            <w:r w:rsidR="00AE0EB1" w:rsidRPr="00A54F15">
              <w:rPr>
                <w:rFonts w:ascii="Times New Roman" w:eastAsiaTheme="majorEastAsia" w:hAnsi="Times New Roman"/>
                <w:color w:val="000000" w:themeColor="text1"/>
                <w:sz w:val="24"/>
                <w:szCs w:val="24"/>
                <w:lang w:val="en-US" w:bidi="hi-IN"/>
              </w:rPr>
              <w:t>nije</w:t>
            </w:r>
            <w:proofErr w:type="spellEnd"/>
            <w:r w:rsidR="00AE0EB1" w:rsidRPr="00A54F15">
              <w:rPr>
                <w:rFonts w:ascii="Times New Roman" w:eastAsiaTheme="majorEastAsia" w:hAnsi="Times New Roman"/>
                <w:color w:val="000000" w:themeColor="text1"/>
                <w:sz w:val="24"/>
                <w:szCs w:val="24"/>
                <w:lang w:val="en-US" w:bidi="hi-IN"/>
              </w:rPr>
              <w:t xml:space="preserve"> </w:t>
            </w:r>
            <w:proofErr w:type="spellStart"/>
            <w:r w:rsidR="00C15A1A" w:rsidRPr="00A54F15">
              <w:rPr>
                <w:rFonts w:ascii="Times New Roman" w:eastAsiaTheme="majorEastAsia" w:hAnsi="Times New Roman"/>
                <w:color w:val="000000" w:themeColor="text1"/>
                <w:sz w:val="24"/>
                <w:szCs w:val="24"/>
                <w:lang w:val="en-US" w:bidi="hi-IN"/>
              </w:rPr>
              <w:t>izrijekom</w:t>
            </w:r>
            <w:proofErr w:type="spellEnd"/>
            <w:r w:rsidR="00C15A1A" w:rsidRPr="00A54F15">
              <w:rPr>
                <w:rFonts w:ascii="Times New Roman" w:eastAsiaTheme="majorEastAsia" w:hAnsi="Times New Roman"/>
                <w:color w:val="000000" w:themeColor="text1"/>
                <w:sz w:val="24"/>
                <w:szCs w:val="24"/>
                <w:lang w:val="en-US" w:bidi="hi-IN"/>
              </w:rPr>
              <w:t xml:space="preserve"> </w:t>
            </w:r>
            <w:proofErr w:type="spellStart"/>
            <w:r w:rsidR="00AE0EB1" w:rsidRPr="00A54F15">
              <w:rPr>
                <w:rFonts w:ascii="Times New Roman" w:eastAsiaTheme="majorEastAsia" w:hAnsi="Times New Roman"/>
                <w:color w:val="000000" w:themeColor="text1"/>
                <w:sz w:val="24"/>
                <w:szCs w:val="24"/>
                <w:lang w:val="en-US" w:bidi="hi-IN"/>
              </w:rPr>
              <w:t>određeno</w:t>
            </w:r>
            <w:proofErr w:type="spellEnd"/>
            <w:r w:rsidR="00AE0EB1" w:rsidRPr="00A54F15">
              <w:rPr>
                <w:rFonts w:ascii="Times New Roman" w:eastAsiaTheme="majorEastAsia" w:hAnsi="Times New Roman"/>
                <w:color w:val="000000" w:themeColor="text1"/>
                <w:sz w:val="24"/>
                <w:szCs w:val="24"/>
                <w:lang w:val="en-US" w:bidi="hi-IN"/>
              </w:rPr>
              <w:t xml:space="preserve"> </w:t>
            </w:r>
            <w:proofErr w:type="spellStart"/>
            <w:r w:rsidR="00C15A1A" w:rsidRPr="00A54F15">
              <w:rPr>
                <w:rFonts w:ascii="Times New Roman" w:eastAsiaTheme="majorEastAsia" w:hAnsi="Times New Roman"/>
                <w:color w:val="000000" w:themeColor="text1"/>
                <w:sz w:val="24"/>
                <w:szCs w:val="24"/>
                <w:lang w:val="en-US" w:bidi="hi-IN"/>
              </w:rPr>
              <w:t>ovim</w:t>
            </w:r>
            <w:proofErr w:type="spellEnd"/>
            <w:r w:rsidR="00C15A1A" w:rsidRPr="00A54F15">
              <w:rPr>
                <w:rFonts w:ascii="Times New Roman" w:eastAsiaTheme="majorEastAsia" w:hAnsi="Times New Roman"/>
                <w:color w:val="000000" w:themeColor="text1"/>
                <w:sz w:val="24"/>
                <w:szCs w:val="24"/>
                <w:lang w:val="en-US" w:bidi="hi-IN"/>
              </w:rPr>
              <w:t xml:space="preserve"> </w:t>
            </w:r>
            <w:proofErr w:type="spellStart"/>
            <w:r w:rsidR="00AE0EB1" w:rsidRPr="00A54F15">
              <w:rPr>
                <w:rFonts w:ascii="Times New Roman" w:eastAsiaTheme="majorEastAsia" w:hAnsi="Times New Roman"/>
                <w:color w:val="000000" w:themeColor="text1"/>
                <w:sz w:val="24"/>
                <w:szCs w:val="24"/>
                <w:lang w:val="en-US" w:bidi="hi-IN"/>
              </w:rPr>
              <w:t>Ugovorom</w:t>
            </w:r>
            <w:proofErr w:type="spellEnd"/>
            <w:r w:rsidR="00AE0EB1" w:rsidRPr="00A54F15">
              <w:rPr>
                <w:rFonts w:ascii="Times New Roman" w:eastAsiaTheme="majorEastAsia" w:hAnsi="Times New Roman"/>
                <w:color w:val="000000" w:themeColor="text1"/>
                <w:sz w:val="24"/>
                <w:szCs w:val="24"/>
                <w:lang w:val="en-US" w:bidi="hi-IN"/>
              </w:rPr>
              <w:t xml:space="preserve">, </w:t>
            </w:r>
            <w:proofErr w:type="spellStart"/>
            <w:r w:rsidR="00AE0EB1" w:rsidRPr="00A54F15">
              <w:rPr>
                <w:rFonts w:ascii="Times New Roman" w:eastAsiaTheme="majorEastAsia" w:hAnsi="Times New Roman"/>
                <w:color w:val="000000" w:themeColor="text1"/>
                <w:sz w:val="24"/>
                <w:szCs w:val="24"/>
                <w:lang w:val="en-US" w:bidi="hi-IN"/>
              </w:rPr>
              <w:t>izrazi</w:t>
            </w:r>
            <w:proofErr w:type="spellEnd"/>
            <w:r w:rsidR="00AE0EB1" w:rsidRPr="00A54F15">
              <w:rPr>
                <w:rFonts w:ascii="Times New Roman" w:eastAsiaTheme="majorEastAsia" w:hAnsi="Times New Roman"/>
                <w:color w:val="000000" w:themeColor="text1"/>
                <w:sz w:val="24"/>
                <w:szCs w:val="24"/>
                <w:lang w:val="en-US" w:bidi="hi-IN"/>
              </w:rPr>
              <w:t xml:space="preserve"> koji se </w:t>
            </w:r>
            <w:proofErr w:type="spellStart"/>
            <w:r w:rsidR="00AE0EB1" w:rsidRPr="00A54F15">
              <w:rPr>
                <w:rFonts w:ascii="Times New Roman" w:eastAsiaTheme="majorEastAsia" w:hAnsi="Times New Roman"/>
                <w:color w:val="000000" w:themeColor="text1"/>
                <w:sz w:val="24"/>
                <w:szCs w:val="24"/>
                <w:lang w:val="en-US" w:bidi="hi-IN"/>
              </w:rPr>
              <w:t>koriste</w:t>
            </w:r>
            <w:proofErr w:type="spellEnd"/>
            <w:r w:rsidR="00AE0EB1" w:rsidRPr="00A54F15">
              <w:rPr>
                <w:rFonts w:ascii="Times New Roman" w:eastAsiaTheme="majorEastAsia" w:hAnsi="Times New Roman"/>
                <w:color w:val="000000" w:themeColor="text1"/>
                <w:sz w:val="24"/>
                <w:szCs w:val="24"/>
                <w:lang w:val="en-US" w:bidi="hi-IN"/>
              </w:rPr>
              <w:t xml:space="preserve"> u </w:t>
            </w:r>
            <w:proofErr w:type="spellStart"/>
            <w:r w:rsidR="00C15A1A" w:rsidRPr="00A54F15">
              <w:rPr>
                <w:rFonts w:ascii="Times New Roman" w:eastAsiaTheme="majorEastAsia" w:hAnsi="Times New Roman"/>
                <w:color w:val="000000" w:themeColor="text1"/>
                <w:sz w:val="24"/>
                <w:szCs w:val="24"/>
                <w:lang w:val="en-US" w:bidi="hi-IN"/>
              </w:rPr>
              <w:t>ovom</w:t>
            </w:r>
            <w:proofErr w:type="spellEnd"/>
            <w:r w:rsidR="00C15A1A" w:rsidRPr="00A54F15">
              <w:rPr>
                <w:rFonts w:ascii="Times New Roman" w:eastAsiaTheme="majorEastAsia" w:hAnsi="Times New Roman"/>
                <w:color w:val="000000" w:themeColor="text1"/>
                <w:sz w:val="24"/>
                <w:szCs w:val="24"/>
                <w:lang w:val="en-US" w:bidi="hi-IN"/>
              </w:rPr>
              <w:t xml:space="preserve"> </w:t>
            </w:r>
            <w:proofErr w:type="spellStart"/>
            <w:r w:rsidR="00AE0EB1" w:rsidRPr="00A54F15">
              <w:rPr>
                <w:rFonts w:ascii="Times New Roman" w:eastAsiaTheme="majorEastAsia" w:hAnsi="Times New Roman"/>
                <w:color w:val="000000" w:themeColor="text1"/>
                <w:sz w:val="24"/>
                <w:szCs w:val="24"/>
                <w:lang w:val="en-US" w:bidi="hi-IN"/>
              </w:rPr>
              <w:t>Ugovoru</w:t>
            </w:r>
            <w:proofErr w:type="spellEnd"/>
            <w:r w:rsidR="00AE0EB1" w:rsidRPr="00A54F15">
              <w:rPr>
                <w:rFonts w:ascii="Times New Roman" w:eastAsiaTheme="majorEastAsia" w:hAnsi="Times New Roman"/>
                <w:color w:val="000000" w:themeColor="text1"/>
                <w:sz w:val="24"/>
                <w:szCs w:val="24"/>
                <w:lang w:val="en-US" w:bidi="hi-IN"/>
              </w:rPr>
              <w:t xml:space="preserve"> </w:t>
            </w:r>
            <w:proofErr w:type="spellStart"/>
            <w:r w:rsidR="00AE0EB1" w:rsidRPr="00A54F15">
              <w:rPr>
                <w:rFonts w:ascii="Times New Roman" w:eastAsiaTheme="majorEastAsia" w:hAnsi="Times New Roman"/>
                <w:color w:val="000000" w:themeColor="text1"/>
                <w:sz w:val="24"/>
                <w:szCs w:val="24"/>
                <w:lang w:val="en-US" w:bidi="hi-IN"/>
              </w:rPr>
              <w:t>imaju</w:t>
            </w:r>
            <w:proofErr w:type="spellEnd"/>
            <w:r w:rsidR="00AE0EB1" w:rsidRPr="00A54F15">
              <w:rPr>
                <w:rFonts w:ascii="Times New Roman" w:eastAsiaTheme="majorEastAsia" w:hAnsi="Times New Roman"/>
                <w:color w:val="000000" w:themeColor="text1"/>
                <w:sz w:val="24"/>
                <w:szCs w:val="24"/>
                <w:lang w:val="en-US" w:bidi="hi-IN"/>
              </w:rPr>
              <w:t xml:space="preserve"> </w:t>
            </w:r>
            <w:proofErr w:type="spellStart"/>
            <w:r w:rsidR="00AE0EB1" w:rsidRPr="00A54F15">
              <w:rPr>
                <w:rFonts w:ascii="Times New Roman" w:eastAsiaTheme="majorEastAsia" w:hAnsi="Times New Roman"/>
                <w:color w:val="000000" w:themeColor="text1"/>
                <w:sz w:val="24"/>
                <w:szCs w:val="24"/>
                <w:lang w:val="en-US" w:bidi="hi-IN"/>
              </w:rPr>
              <w:t>značenje</w:t>
            </w:r>
            <w:proofErr w:type="spellEnd"/>
            <w:r w:rsidR="00AE0EB1" w:rsidRPr="00A54F15">
              <w:rPr>
                <w:rFonts w:ascii="Times New Roman" w:eastAsiaTheme="majorEastAsia" w:hAnsi="Times New Roman"/>
                <w:color w:val="000000" w:themeColor="text1"/>
                <w:sz w:val="24"/>
                <w:szCs w:val="24"/>
                <w:lang w:val="en-US" w:bidi="hi-IN"/>
              </w:rPr>
              <w:t xml:space="preserve"> </w:t>
            </w:r>
            <w:proofErr w:type="spellStart"/>
            <w:r w:rsidR="00AE0EB1" w:rsidRPr="00A54F15">
              <w:rPr>
                <w:rFonts w:ascii="Times New Roman" w:eastAsiaTheme="majorEastAsia" w:hAnsi="Times New Roman"/>
                <w:color w:val="000000" w:themeColor="text1"/>
                <w:sz w:val="24"/>
                <w:szCs w:val="24"/>
                <w:lang w:val="en-US" w:bidi="hi-IN"/>
              </w:rPr>
              <w:t>utvrđeno</w:t>
            </w:r>
            <w:proofErr w:type="spellEnd"/>
            <w:r w:rsidR="00AE0EB1" w:rsidRPr="00A54F15">
              <w:rPr>
                <w:rFonts w:ascii="Times New Roman" w:eastAsiaTheme="majorEastAsia" w:hAnsi="Times New Roman"/>
                <w:color w:val="000000" w:themeColor="text1"/>
                <w:sz w:val="24"/>
                <w:szCs w:val="24"/>
                <w:lang w:val="en-US" w:bidi="hi-IN"/>
              </w:rPr>
              <w:t xml:space="preserve"> </w:t>
            </w:r>
            <w:proofErr w:type="spellStart"/>
            <w:r w:rsidR="00C15A1A" w:rsidRPr="00A54F15">
              <w:rPr>
                <w:rFonts w:ascii="Times New Roman" w:eastAsiaTheme="majorEastAsia" w:hAnsi="Times New Roman"/>
                <w:color w:val="000000" w:themeColor="text1"/>
                <w:sz w:val="24"/>
                <w:szCs w:val="24"/>
                <w:lang w:val="en-US" w:bidi="hi-IN"/>
              </w:rPr>
              <w:t>P</w:t>
            </w:r>
            <w:r w:rsidR="00AE0EB1" w:rsidRPr="00A54F15">
              <w:rPr>
                <w:rFonts w:ascii="Times New Roman" w:eastAsiaTheme="majorEastAsia" w:hAnsi="Times New Roman"/>
                <w:color w:val="000000" w:themeColor="text1"/>
                <w:sz w:val="24"/>
                <w:szCs w:val="24"/>
                <w:lang w:val="en-US" w:bidi="hi-IN"/>
              </w:rPr>
              <w:t>ravilima</w:t>
            </w:r>
            <w:proofErr w:type="spellEnd"/>
            <w:r w:rsidR="000B4B26" w:rsidRPr="00A54F15">
              <w:rPr>
                <w:rFonts w:ascii="Times New Roman" w:eastAsiaTheme="majorEastAsia" w:hAnsi="Times New Roman"/>
                <w:color w:val="000000" w:themeColor="text1"/>
                <w:sz w:val="24"/>
                <w:szCs w:val="24"/>
                <w:lang w:val="en-US" w:bidi="hi-IN"/>
              </w:rPr>
              <w:t xml:space="preserve">, </w:t>
            </w:r>
            <w:proofErr w:type="spellStart"/>
            <w:r w:rsidR="000B4B26" w:rsidRPr="00A54F15">
              <w:rPr>
                <w:rFonts w:ascii="Times New Roman" w:eastAsiaTheme="majorEastAsia" w:hAnsi="Times New Roman"/>
                <w:color w:val="000000" w:themeColor="text1"/>
                <w:sz w:val="24"/>
                <w:szCs w:val="24"/>
                <w:lang w:val="en-US" w:bidi="hi-IN"/>
              </w:rPr>
              <w:t>Općim</w:t>
            </w:r>
            <w:proofErr w:type="spellEnd"/>
            <w:r w:rsidR="000B4B26" w:rsidRPr="00A54F15">
              <w:rPr>
                <w:rFonts w:ascii="Times New Roman" w:eastAsiaTheme="majorEastAsia" w:hAnsi="Times New Roman"/>
                <w:color w:val="000000" w:themeColor="text1"/>
                <w:sz w:val="24"/>
                <w:szCs w:val="24"/>
                <w:lang w:val="en-US" w:bidi="hi-IN"/>
              </w:rPr>
              <w:t xml:space="preserve"> </w:t>
            </w:r>
            <w:proofErr w:type="spellStart"/>
            <w:r w:rsidR="000B4B26" w:rsidRPr="00A54F15">
              <w:rPr>
                <w:rFonts w:ascii="Times New Roman" w:eastAsiaTheme="majorEastAsia" w:hAnsi="Times New Roman"/>
                <w:color w:val="000000" w:themeColor="text1"/>
                <w:sz w:val="24"/>
                <w:szCs w:val="24"/>
                <w:lang w:val="en-US" w:bidi="hi-IN"/>
              </w:rPr>
              <w:t>uvjetima</w:t>
            </w:r>
            <w:proofErr w:type="spellEnd"/>
            <w:r w:rsidR="00AE0EB1" w:rsidRPr="00A54F15">
              <w:rPr>
                <w:rFonts w:ascii="Times New Roman" w:eastAsiaTheme="majorEastAsia" w:hAnsi="Times New Roman"/>
                <w:color w:val="000000" w:themeColor="text1"/>
                <w:sz w:val="24"/>
                <w:szCs w:val="24"/>
                <w:lang w:val="en-US" w:bidi="hi-IN"/>
              </w:rPr>
              <w:t xml:space="preserve"> </w:t>
            </w:r>
            <w:proofErr w:type="spellStart"/>
            <w:r w:rsidR="00C15A1A" w:rsidRPr="00A54F15">
              <w:rPr>
                <w:rFonts w:ascii="Times New Roman" w:eastAsiaTheme="majorEastAsia" w:hAnsi="Times New Roman"/>
                <w:color w:val="000000" w:themeColor="text1"/>
                <w:sz w:val="24"/>
                <w:szCs w:val="24"/>
                <w:lang w:val="en-US" w:bidi="hi-IN"/>
              </w:rPr>
              <w:t>i</w:t>
            </w:r>
            <w:proofErr w:type="spellEnd"/>
            <w:r w:rsidR="00C15A1A" w:rsidRPr="00A54F15">
              <w:rPr>
                <w:rFonts w:ascii="Times New Roman" w:eastAsiaTheme="majorEastAsia" w:hAnsi="Times New Roman"/>
                <w:color w:val="000000" w:themeColor="text1"/>
                <w:sz w:val="24"/>
                <w:szCs w:val="24"/>
                <w:lang w:val="en-US" w:bidi="hi-IN"/>
              </w:rPr>
              <w:t xml:space="preserve"> </w:t>
            </w:r>
            <w:proofErr w:type="spellStart"/>
            <w:r w:rsidR="00C15A1A" w:rsidRPr="00A54F15">
              <w:rPr>
                <w:rFonts w:ascii="Times New Roman" w:eastAsiaTheme="majorEastAsia" w:hAnsi="Times New Roman"/>
                <w:color w:val="000000" w:themeColor="text1"/>
                <w:sz w:val="24"/>
                <w:szCs w:val="24"/>
                <w:lang w:val="en-US" w:bidi="hi-IN"/>
              </w:rPr>
              <w:t>drugim</w:t>
            </w:r>
            <w:proofErr w:type="spellEnd"/>
            <w:r w:rsidR="00AE0EB1" w:rsidRPr="00A54F15">
              <w:rPr>
                <w:rFonts w:ascii="Times New Roman" w:eastAsiaTheme="majorEastAsia" w:hAnsi="Times New Roman"/>
                <w:color w:val="000000" w:themeColor="text1"/>
                <w:sz w:val="24"/>
                <w:szCs w:val="24"/>
                <w:lang w:val="en-US" w:bidi="hi-IN"/>
              </w:rPr>
              <w:t xml:space="preserve"> </w:t>
            </w:r>
            <w:proofErr w:type="spellStart"/>
            <w:r w:rsidR="00AE0EB1" w:rsidRPr="00A54F15">
              <w:rPr>
                <w:rFonts w:ascii="Times New Roman" w:eastAsiaTheme="majorEastAsia" w:hAnsi="Times New Roman"/>
                <w:color w:val="000000" w:themeColor="text1"/>
                <w:sz w:val="24"/>
                <w:szCs w:val="24"/>
                <w:lang w:val="en-US" w:bidi="hi-IN"/>
              </w:rPr>
              <w:t>propisima</w:t>
            </w:r>
            <w:proofErr w:type="spellEnd"/>
            <w:r w:rsidR="00AE0EB1" w:rsidRPr="00A54F15">
              <w:rPr>
                <w:rFonts w:ascii="Times New Roman" w:eastAsiaTheme="majorEastAsia" w:hAnsi="Times New Roman"/>
                <w:color w:val="000000" w:themeColor="text1"/>
                <w:sz w:val="24"/>
                <w:szCs w:val="24"/>
                <w:lang w:val="en-US" w:bidi="hi-IN"/>
              </w:rPr>
              <w:t xml:space="preserve"> </w:t>
            </w:r>
            <w:proofErr w:type="spellStart"/>
            <w:r w:rsidR="00AE0EB1" w:rsidRPr="00A54F15">
              <w:rPr>
                <w:rFonts w:ascii="Times New Roman" w:eastAsiaTheme="majorEastAsia" w:hAnsi="Times New Roman"/>
                <w:color w:val="000000" w:themeColor="text1"/>
                <w:sz w:val="24"/>
                <w:szCs w:val="24"/>
                <w:lang w:val="en-US" w:bidi="hi-IN"/>
              </w:rPr>
              <w:t>kojima</w:t>
            </w:r>
            <w:proofErr w:type="spellEnd"/>
            <w:r w:rsidR="00AE0EB1" w:rsidRPr="00A54F15">
              <w:rPr>
                <w:rFonts w:ascii="Times New Roman" w:eastAsiaTheme="majorEastAsia" w:hAnsi="Times New Roman"/>
                <w:color w:val="000000" w:themeColor="text1"/>
                <w:sz w:val="24"/>
                <w:szCs w:val="24"/>
                <w:lang w:val="en-US" w:bidi="hi-IN"/>
              </w:rPr>
              <w:t xml:space="preserve"> se </w:t>
            </w:r>
            <w:proofErr w:type="spellStart"/>
            <w:r w:rsidR="00AE0EB1" w:rsidRPr="00A54F15">
              <w:rPr>
                <w:rFonts w:ascii="Times New Roman" w:eastAsiaTheme="majorEastAsia" w:hAnsi="Times New Roman"/>
                <w:color w:val="000000" w:themeColor="text1"/>
                <w:sz w:val="24"/>
                <w:szCs w:val="24"/>
                <w:lang w:val="en-US" w:bidi="hi-IN"/>
              </w:rPr>
              <w:t>uređuje</w:t>
            </w:r>
            <w:proofErr w:type="spellEnd"/>
            <w:r w:rsidR="00AE0EB1" w:rsidRPr="00A54F15">
              <w:rPr>
                <w:rFonts w:ascii="Times New Roman" w:eastAsiaTheme="majorEastAsia" w:hAnsi="Times New Roman"/>
                <w:color w:val="000000" w:themeColor="text1"/>
                <w:sz w:val="24"/>
                <w:szCs w:val="24"/>
                <w:lang w:val="en-US" w:bidi="hi-IN"/>
              </w:rPr>
              <w:t xml:space="preserve"> </w:t>
            </w:r>
            <w:proofErr w:type="spellStart"/>
            <w:r w:rsidR="008B465B" w:rsidRPr="00A54F15">
              <w:rPr>
                <w:rFonts w:ascii="Times New Roman" w:eastAsiaTheme="majorEastAsia" w:hAnsi="Times New Roman"/>
                <w:color w:val="000000" w:themeColor="text1"/>
                <w:sz w:val="24"/>
                <w:szCs w:val="24"/>
                <w:lang w:val="en-US" w:bidi="hi-IN"/>
              </w:rPr>
              <w:t>energija</w:t>
            </w:r>
            <w:proofErr w:type="spellEnd"/>
            <w:r w:rsidR="008B465B" w:rsidRPr="00A54F15">
              <w:rPr>
                <w:rFonts w:ascii="Times New Roman" w:eastAsiaTheme="majorEastAsia" w:hAnsi="Times New Roman"/>
                <w:color w:val="000000" w:themeColor="text1"/>
                <w:sz w:val="24"/>
                <w:szCs w:val="24"/>
                <w:lang w:val="en-US" w:bidi="hi-IN"/>
              </w:rPr>
              <w:t xml:space="preserve">, </w:t>
            </w:r>
            <w:proofErr w:type="spellStart"/>
            <w:r w:rsidR="008B465B" w:rsidRPr="00A54F15">
              <w:rPr>
                <w:rFonts w:ascii="Times New Roman" w:eastAsiaTheme="majorEastAsia" w:hAnsi="Times New Roman"/>
                <w:color w:val="000000" w:themeColor="text1"/>
                <w:sz w:val="24"/>
                <w:szCs w:val="24"/>
                <w:lang w:val="en-US" w:bidi="hi-IN"/>
              </w:rPr>
              <w:t>reguliranje</w:t>
            </w:r>
            <w:proofErr w:type="spellEnd"/>
            <w:r w:rsidR="008B465B" w:rsidRPr="00A54F15">
              <w:rPr>
                <w:rFonts w:ascii="Times New Roman" w:eastAsiaTheme="majorEastAsia" w:hAnsi="Times New Roman"/>
                <w:color w:val="000000" w:themeColor="text1"/>
                <w:sz w:val="24"/>
                <w:szCs w:val="24"/>
                <w:lang w:val="en-US" w:bidi="hi-IN"/>
              </w:rPr>
              <w:t xml:space="preserve"> </w:t>
            </w:r>
            <w:proofErr w:type="spellStart"/>
            <w:r w:rsidR="008B465B" w:rsidRPr="00A54F15">
              <w:rPr>
                <w:rFonts w:ascii="Times New Roman" w:eastAsiaTheme="majorEastAsia" w:hAnsi="Times New Roman"/>
                <w:color w:val="000000" w:themeColor="text1"/>
                <w:sz w:val="24"/>
                <w:szCs w:val="24"/>
                <w:lang w:val="en-US" w:bidi="hi-IN"/>
              </w:rPr>
              <w:t>energetskih</w:t>
            </w:r>
            <w:proofErr w:type="spellEnd"/>
            <w:r w:rsidR="008B465B" w:rsidRPr="00A54F15">
              <w:rPr>
                <w:rFonts w:ascii="Times New Roman" w:eastAsiaTheme="majorEastAsia" w:hAnsi="Times New Roman"/>
                <w:color w:val="000000" w:themeColor="text1"/>
                <w:sz w:val="24"/>
                <w:szCs w:val="24"/>
                <w:lang w:val="en-US" w:bidi="hi-IN"/>
              </w:rPr>
              <w:t xml:space="preserve"> </w:t>
            </w:r>
            <w:proofErr w:type="spellStart"/>
            <w:r w:rsidR="008B465B" w:rsidRPr="00A54F15">
              <w:rPr>
                <w:rFonts w:ascii="Times New Roman" w:eastAsiaTheme="majorEastAsia" w:hAnsi="Times New Roman"/>
                <w:color w:val="000000" w:themeColor="text1"/>
                <w:sz w:val="24"/>
                <w:szCs w:val="24"/>
                <w:lang w:val="en-US" w:bidi="hi-IN"/>
              </w:rPr>
              <w:t>djelatnosti</w:t>
            </w:r>
            <w:proofErr w:type="spellEnd"/>
            <w:r w:rsidR="008B465B" w:rsidRPr="00A54F15">
              <w:rPr>
                <w:rFonts w:ascii="Times New Roman" w:eastAsiaTheme="majorEastAsia" w:hAnsi="Times New Roman"/>
                <w:color w:val="000000" w:themeColor="text1"/>
                <w:sz w:val="24"/>
                <w:szCs w:val="24"/>
                <w:lang w:val="en-US" w:bidi="hi-IN"/>
              </w:rPr>
              <w:t xml:space="preserve"> </w:t>
            </w:r>
            <w:proofErr w:type="spellStart"/>
            <w:r w:rsidR="008B465B" w:rsidRPr="00A54F15">
              <w:rPr>
                <w:rFonts w:ascii="Times New Roman" w:eastAsiaTheme="majorEastAsia" w:hAnsi="Times New Roman"/>
                <w:color w:val="000000" w:themeColor="text1"/>
                <w:sz w:val="24"/>
                <w:szCs w:val="24"/>
                <w:lang w:val="en-US" w:bidi="hi-IN"/>
              </w:rPr>
              <w:t>i</w:t>
            </w:r>
            <w:proofErr w:type="spellEnd"/>
            <w:r w:rsidR="008B465B" w:rsidRPr="00A54F15">
              <w:rPr>
                <w:rFonts w:ascii="Times New Roman" w:eastAsiaTheme="majorEastAsia" w:hAnsi="Times New Roman"/>
                <w:color w:val="000000" w:themeColor="text1"/>
                <w:sz w:val="24"/>
                <w:szCs w:val="24"/>
                <w:lang w:val="en-US" w:bidi="hi-IN"/>
              </w:rPr>
              <w:t xml:space="preserve"> </w:t>
            </w:r>
            <w:proofErr w:type="spellStart"/>
            <w:r w:rsidR="008B465B" w:rsidRPr="00A54F15">
              <w:rPr>
                <w:rFonts w:ascii="Times New Roman" w:eastAsiaTheme="majorEastAsia" w:hAnsi="Times New Roman"/>
                <w:color w:val="000000" w:themeColor="text1"/>
                <w:sz w:val="24"/>
                <w:szCs w:val="24"/>
                <w:lang w:val="en-US" w:bidi="hi-IN"/>
              </w:rPr>
              <w:t>tržište</w:t>
            </w:r>
            <w:proofErr w:type="spellEnd"/>
            <w:r w:rsidR="008B465B" w:rsidRPr="00A54F15">
              <w:rPr>
                <w:rFonts w:ascii="Times New Roman" w:eastAsiaTheme="majorEastAsia" w:hAnsi="Times New Roman"/>
                <w:color w:val="000000" w:themeColor="text1"/>
                <w:sz w:val="24"/>
                <w:szCs w:val="24"/>
                <w:lang w:val="en-US" w:bidi="hi-IN"/>
              </w:rPr>
              <w:t xml:space="preserve"> </w:t>
            </w:r>
            <w:proofErr w:type="spellStart"/>
            <w:r w:rsidR="008B465B" w:rsidRPr="00A54F15">
              <w:rPr>
                <w:rFonts w:ascii="Times New Roman" w:eastAsiaTheme="majorEastAsia" w:hAnsi="Times New Roman"/>
                <w:color w:val="000000" w:themeColor="text1"/>
                <w:sz w:val="24"/>
                <w:szCs w:val="24"/>
                <w:lang w:val="en-US" w:bidi="hi-IN"/>
              </w:rPr>
              <w:t>plina</w:t>
            </w:r>
            <w:proofErr w:type="spellEnd"/>
            <w:r w:rsidR="00AE0EB1" w:rsidRPr="00A54F15">
              <w:rPr>
                <w:rFonts w:ascii="Times New Roman" w:eastAsiaTheme="majorEastAsia" w:hAnsi="Times New Roman"/>
                <w:color w:val="000000" w:themeColor="text1"/>
                <w:sz w:val="24"/>
                <w:szCs w:val="24"/>
                <w:lang w:val="en-US" w:bidi="hi-IN"/>
              </w:rPr>
              <w:t>.</w:t>
            </w:r>
          </w:p>
          <w:p w14:paraId="177AD4BC" w14:textId="7448ABFB" w:rsidR="00E61B05" w:rsidRPr="00E05B1A" w:rsidRDefault="00E61B05" w:rsidP="008568DC">
            <w:pPr>
              <w:keepNext/>
              <w:keepLines/>
              <w:spacing w:before="0" w:after="0" w:line="240" w:lineRule="auto"/>
              <w:contextualSpacing/>
              <w:jc w:val="center"/>
              <w:outlineLvl w:val="0"/>
              <w:rPr>
                <w:rFonts w:ascii="Times New Roman" w:eastAsiaTheme="majorEastAsia" w:hAnsi="Times New Roman"/>
                <w:b/>
                <w:color w:val="000000" w:themeColor="text1"/>
                <w:sz w:val="24"/>
                <w:szCs w:val="24"/>
                <w:lang w:val="en-US" w:bidi="hi-IN"/>
              </w:rPr>
            </w:pPr>
            <w:bookmarkStart w:id="0" w:name="_DV_M0"/>
            <w:bookmarkStart w:id="1" w:name="_DV_C5"/>
            <w:bookmarkEnd w:id="0"/>
            <w:proofErr w:type="spellStart"/>
            <w:r w:rsidRPr="00E05B1A">
              <w:rPr>
                <w:rFonts w:ascii="Times New Roman" w:eastAsiaTheme="majorEastAsia" w:hAnsi="Times New Roman"/>
                <w:b/>
                <w:color w:val="000000" w:themeColor="text1"/>
                <w:sz w:val="24"/>
                <w:szCs w:val="24"/>
                <w:lang w:val="en-US" w:bidi="hi-IN"/>
              </w:rPr>
              <w:t>Članak</w:t>
            </w:r>
            <w:proofErr w:type="spellEnd"/>
            <w:r w:rsidRPr="00E05B1A">
              <w:rPr>
                <w:rFonts w:ascii="Times New Roman" w:eastAsiaTheme="majorEastAsia" w:hAnsi="Times New Roman"/>
                <w:b/>
                <w:color w:val="000000" w:themeColor="text1"/>
                <w:sz w:val="24"/>
                <w:szCs w:val="24"/>
                <w:lang w:val="en-US" w:bidi="hi-IN"/>
              </w:rPr>
              <w:t xml:space="preserve"> </w:t>
            </w:r>
            <w:r w:rsidR="00117927" w:rsidRPr="00E05B1A">
              <w:rPr>
                <w:rFonts w:ascii="Times New Roman" w:eastAsiaTheme="majorEastAsia" w:hAnsi="Times New Roman"/>
                <w:b/>
                <w:color w:val="000000" w:themeColor="text1"/>
                <w:sz w:val="24"/>
                <w:szCs w:val="24"/>
                <w:lang w:val="en-US" w:bidi="hi-IN"/>
              </w:rPr>
              <w:t>2</w:t>
            </w:r>
            <w:r w:rsidRPr="00E05B1A">
              <w:rPr>
                <w:rFonts w:ascii="Times New Roman" w:eastAsiaTheme="majorEastAsia" w:hAnsi="Times New Roman"/>
                <w:b/>
                <w:color w:val="000000" w:themeColor="text1"/>
                <w:sz w:val="24"/>
                <w:szCs w:val="24"/>
                <w:lang w:val="en-US" w:bidi="hi-IN"/>
              </w:rPr>
              <w:t>.</w:t>
            </w:r>
          </w:p>
          <w:p w14:paraId="5E3FE618" w14:textId="22FAC3F5" w:rsidR="00C91226" w:rsidRPr="00E05B1A" w:rsidRDefault="0095245B" w:rsidP="008568DC">
            <w:pPr>
              <w:keepNext/>
              <w:keepLines/>
              <w:spacing w:before="0" w:after="0" w:line="240" w:lineRule="auto"/>
              <w:contextualSpacing/>
              <w:jc w:val="center"/>
              <w:outlineLvl w:val="0"/>
              <w:rPr>
                <w:rFonts w:ascii="Times New Roman" w:eastAsiaTheme="majorEastAsia" w:hAnsi="Times New Roman"/>
                <w:b/>
                <w:color w:val="000000" w:themeColor="text1"/>
                <w:sz w:val="24"/>
                <w:szCs w:val="24"/>
                <w:lang w:val="en-US" w:bidi="hi-IN"/>
              </w:rPr>
            </w:pPr>
            <w:r w:rsidRPr="00E05B1A">
              <w:rPr>
                <w:rFonts w:ascii="Times New Roman" w:eastAsiaTheme="majorEastAsia" w:hAnsi="Times New Roman"/>
                <w:b/>
                <w:color w:val="000000" w:themeColor="text1"/>
                <w:sz w:val="24"/>
                <w:szCs w:val="24"/>
                <w:lang w:val="en-US" w:bidi="hi-IN"/>
              </w:rPr>
              <w:t>PREDMET UGOVORA</w:t>
            </w:r>
          </w:p>
          <w:p w14:paraId="546B1097" w14:textId="6482622F" w:rsidR="007526F2" w:rsidRPr="00E05B1A" w:rsidRDefault="007526F2" w:rsidP="008568DC">
            <w:pPr>
              <w:keepNext/>
              <w:keepLines/>
              <w:spacing w:before="0" w:after="0" w:line="240" w:lineRule="auto"/>
              <w:contextualSpacing/>
              <w:jc w:val="center"/>
              <w:outlineLvl w:val="0"/>
              <w:rPr>
                <w:rFonts w:ascii="Times New Roman" w:eastAsiaTheme="majorEastAsia" w:hAnsi="Times New Roman"/>
                <w:b/>
                <w:color w:val="000000" w:themeColor="text1"/>
                <w:sz w:val="24"/>
                <w:szCs w:val="24"/>
                <w:lang w:val="en-US" w:bidi="hi-IN"/>
              </w:rPr>
            </w:pPr>
          </w:p>
          <w:p w14:paraId="78FD99E2" w14:textId="77777777" w:rsidR="00190D5D" w:rsidRPr="00E05B1A" w:rsidRDefault="00190D5D" w:rsidP="008568DC">
            <w:pPr>
              <w:keepNext/>
              <w:keepLines/>
              <w:spacing w:before="0" w:after="0" w:line="240" w:lineRule="auto"/>
              <w:contextualSpacing/>
              <w:jc w:val="center"/>
              <w:outlineLvl w:val="0"/>
              <w:rPr>
                <w:rFonts w:ascii="Times New Roman" w:eastAsiaTheme="majorEastAsia" w:hAnsi="Times New Roman"/>
                <w:b/>
                <w:color w:val="000000" w:themeColor="text1"/>
                <w:sz w:val="24"/>
                <w:szCs w:val="24"/>
                <w:lang w:val="en-US" w:bidi="hi-IN"/>
              </w:rPr>
            </w:pPr>
          </w:p>
          <w:bookmarkEnd w:id="1"/>
          <w:p w14:paraId="0A73BE9D" w14:textId="0825FB03" w:rsidR="00CB747B" w:rsidRPr="00E05B1A" w:rsidRDefault="00875FA3" w:rsidP="008568DC">
            <w:pPr>
              <w:keepNext/>
              <w:keepLines/>
              <w:spacing w:before="0" w:after="0" w:line="240" w:lineRule="auto"/>
              <w:contextualSpacing/>
              <w:outlineLvl w:val="0"/>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(1) </w:t>
            </w:r>
            <w:proofErr w:type="spellStart"/>
            <w:r w:rsidR="00CB747B" w:rsidRPr="00E05B1A">
              <w:rPr>
                <w:rFonts w:ascii="Times New Roman" w:eastAsiaTheme="majorEastAsia" w:hAnsi="Times New Roman"/>
                <w:color w:val="000000" w:themeColor="text1"/>
                <w:sz w:val="24"/>
                <w:szCs w:val="24"/>
                <w:lang w:val="en-US" w:bidi="hi-IN"/>
              </w:rPr>
              <w:t>Temeljem</w:t>
            </w:r>
            <w:proofErr w:type="spellEnd"/>
            <w:r w:rsidR="00CB747B" w:rsidRPr="00E05B1A">
              <w:rPr>
                <w:rFonts w:ascii="Times New Roman" w:eastAsiaTheme="majorEastAsia" w:hAnsi="Times New Roman"/>
                <w:color w:val="000000" w:themeColor="text1"/>
                <w:sz w:val="24"/>
                <w:szCs w:val="24"/>
                <w:lang w:val="en-US" w:bidi="hi-IN"/>
              </w:rPr>
              <w:t xml:space="preserve"> </w:t>
            </w:r>
            <w:proofErr w:type="spellStart"/>
            <w:r w:rsidR="00CB747B" w:rsidRPr="00E05B1A">
              <w:rPr>
                <w:rFonts w:ascii="Times New Roman" w:eastAsiaTheme="majorEastAsia" w:hAnsi="Times New Roman"/>
                <w:color w:val="000000" w:themeColor="text1"/>
                <w:sz w:val="24"/>
                <w:szCs w:val="24"/>
                <w:lang w:val="en-US" w:bidi="hi-IN"/>
              </w:rPr>
              <w:t>ovog</w:t>
            </w:r>
            <w:proofErr w:type="spellEnd"/>
            <w:r w:rsidR="00CB747B" w:rsidRPr="00E05B1A">
              <w:rPr>
                <w:rFonts w:ascii="Times New Roman" w:eastAsiaTheme="majorEastAsia" w:hAnsi="Times New Roman"/>
                <w:color w:val="000000" w:themeColor="text1"/>
                <w:sz w:val="24"/>
                <w:szCs w:val="24"/>
                <w:lang w:val="en-US" w:bidi="hi-IN"/>
              </w:rPr>
              <w:t xml:space="preserve"> </w:t>
            </w:r>
            <w:proofErr w:type="spellStart"/>
            <w:r w:rsidR="00CB747B" w:rsidRPr="00E05B1A">
              <w:rPr>
                <w:rFonts w:ascii="Times New Roman" w:eastAsiaTheme="majorEastAsia" w:hAnsi="Times New Roman"/>
                <w:color w:val="000000" w:themeColor="text1"/>
                <w:sz w:val="24"/>
                <w:szCs w:val="24"/>
                <w:lang w:val="en-US" w:bidi="hi-IN"/>
              </w:rPr>
              <w:t>Ugovora</w:t>
            </w:r>
            <w:proofErr w:type="spellEnd"/>
            <w:r w:rsidR="00CB747B" w:rsidRPr="00E05B1A">
              <w:rPr>
                <w:rFonts w:ascii="Times New Roman" w:eastAsiaTheme="majorEastAsia" w:hAnsi="Times New Roman"/>
                <w:color w:val="000000" w:themeColor="text1"/>
                <w:sz w:val="24"/>
                <w:szCs w:val="24"/>
                <w:lang w:val="en-US" w:bidi="hi-IN"/>
              </w:rPr>
              <w:t xml:space="preserve"> </w:t>
            </w:r>
            <w:r w:rsidR="001305C6" w:rsidRPr="00E05B1A">
              <w:rPr>
                <w:rFonts w:ascii="Times New Roman" w:eastAsiaTheme="majorEastAsia" w:hAnsi="Times New Roman"/>
                <w:color w:val="000000" w:themeColor="text1"/>
                <w:sz w:val="24"/>
                <w:szCs w:val="24"/>
                <w:lang w:val="en-US" w:bidi="hi-IN"/>
              </w:rPr>
              <w:t xml:space="preserve">Operator </w:t>
            </w:r>
            <w:r w:rsidR="00CB747B" w:rsidRPr="00E05B1A">
              <w:rPr>
                <w:rFonts w:ascii="Times New Roman" w:eastAsiaTheme="majorEastAsia" w:hAnsi="Times New Roman"/>
                <w:color w:val="000000" w:themeColor="text1"/>
                <w:sz w:val="24"/>
                <w:szCs w:val="24"/>
                <w:lang w:val="en-US" w:bidi="hi-IN"/>
              </w:rPr>
              <w:t xml:space="preserve">se </w:t>
            </w:r>
            <w:proofErr w:type="spellStart"/>
            <w:r w:rsidR="00CB747B" w:rsidRPr="00E05B1A">
              <w:rPr>
                <w:rFonts w:ascii="Times New Roman" w:eastAsiaTheme="majorEastAsia" w:hAnsi="Times New Roman"/>
                <w:color w:val="000000" w:themeColor="text1"/>
                <w:sz w:val="24"/>
                <w:szCs w:val="24"/>
                <w:lang w:val="en-US" w:bidi="hi-IN"/>
              </w:rPr>
              <w:t>obvezuje</w:t>
            </w:r>
            <w:proofErr w:type="spellEnd"/>
            <w:r w:rsidR="00CB747B" w:rsidRPr="00E05B1A">
              <w:rPr>
                <w:rFonts w:ascii="Times New Roman" w:eastAsiaTheme="majorEastAsia" w:hAnsi="Times New Roman"/>
                <w:color w:val="000000" w:themeColor="text1"/>
                <w:sz w:val="24"/>
                <w:szCs w:val="24"/>
                <w:lang w:val="en-US" w:bidi="hi-IN"/>
              </w:rPr>
              <w:t xml:space="preserve"> </w:t>
            </w:r>
            <w:proofErr w:type="spellStart"/>
            <w:r w:rsidR="007E2F57" w:rsidRPr="00E05B1A">
              <w:rPr>
                <w:rFonts w:ascii="Times New Roman" w:eastAsiaTheme="majorEastAsia" w:hAnsi="Times New Roman"/>
                <w:color w:val="000000" w:themeColor="text1"/>
                <w:sz w:val="24"/>
                <w:szCs w:val="24"/>
                <w:lang w:val="en-US" w:bidi="hi-IN"/>
              </w:rPr>
              <w:t>pruž</w:t>
            </w:r>
            <w:r w:rsidR="009A1622" w:rsidRPr="00E05B1A">
              <w:rPr>
                <w:rFonts w:ascii="Times New Roman" w:eastAsiaTheme="majorEastAsia" w:hAnsi="Times New Roman"/>
                <w:color w:val="000000" w:themeColor="text1"/>
                <w:sz w:val="24"/>
                <w:szCs w:val="24"/>
                <w:lang w:val="en-US" w:bidi="hi-IN"/>
              </w:rPr>
              <w:t>a</w:t>
            </w:r>
            <w:r w:rsidR="007E2F57" w:rsidRPr="00E05B1A">
              <w:rPr>
                <w:rFonts w:ascii="Times New Roman" w:eastAsiaTheme="majorEastAsia" w:hAnsi="Times New Roman"/>
                <w:color w:val="000000" w:themeColor="text1"/>
                <w:sz w:val="24"/>
                <w:szCs w:val="24"/>
                <w:lang w:val="en-US" w:bidi="hi-IN"/>
              </w:rPr>
              <w:t>ti</w:t>
            </w:r>
            <w:proofErr w:type="spellEnd"/>
            <w:r w:rsidR="007E2F57" w:rsidRPr="00E05B1A">
              <w:rPr>
                <w:rFonts w:ascii="Times New Roman" w:eastAsiaTheme="majorEastAsia" w:hAnsi="Times New Roman"/>
                <w:color w:val="000000" w:themeColor="text1"/>
                <w:sz w:val="24"/>
                <w:szCs w:val="24"/>
                <w:lang w:val="en-US" w:bidi="hi-IN"/>
              </w:rPr>
              <w:t xml:space="preserve"> </w:t>
            </w:r>
            <w:proofErr w:type="spellStart"/>
            <w:r w:rsidR="007E2F57" w:rsidRPr="00E05B1A">
              <w:rPr>
                <w:rFonts w:ascii="Times New Roman" w:eastAsiaTheme="majorEastAsia" w:hAnsi="Times New Roman"/>
                <w:color w:val="000000" w:themeColor="text1"/>
                <w:sz w:val="24"/>
                <w:szCs w:val="24"/>
                <w:lang w:val="en-US" w:bidi="hi-IN"/>
              </w:rPr>
              <w:t>Korisniku</w:t>
            </w:r>
            <w:proofErr w:type="spellEnd"/>
            <w:r w:rsidR="007E2F57" w:rsidRPr="00E05B1A">
              <w:rPr>
                <w:rFonts w:ascii="Times New Roman" w:eastAsiaTheme="majorEastAsia" w:hAnsi="Times New Roman"/>
                <w:color w:val="000000" w:themeColor="text1"/>
                <w:sz w:val="24"/>
                <w:szCs w:val="24"/>
                <w:lang w:val="en-US" w:bidi="hi-IN"/>
              </w:rPr>
              <w:t xml:space="preserve"> </w:t>
            </w:r>
            <w:proofErr w:type="spellStart"/>
            <w:r w:rsidR="00505CBD" w:rsidRPr="00E05B1A">
              <w:rPr>
                <w:rFonts w:ascii="Times New Roman" w:eastAsiaTheme="majorEastAsia" w:hAnsi="Times New Roman"/>
                <w:color w:val="000000" w:themeColor="text1"/>
                <w:sz w:val="24"/>
                <w:szCs w:val="24"/>
                <w:lang w:val="en-US" w:bidi="hi-IN"/>
              </w:rPr>
              <w:t>u</w:t>
            </w:r>
            <w:r w:rsidR="009F1DD4" w:rsidRPr="00E05B1A">
              <w:rPr>
                <w:rFonts w:ascii="Times New Roman" w:eastAsiaTheme="majorEastAsia" w:hAnsi="Times New Roman"/>
                <w:color w:val="000000" w:themeColor="text1"/>
                <w:sz w:val="24"/>
                <w:szCs w:val="24"/>
                <w:lang w:val="en-US" w:bidi="hi-IN"/>
              </w:rPr>
              <w:t>slugu</w:t>
            </w:r>
            <w:proofErr w:type="spellEnd"/>
            <w:r w:rsidR="009F1DD4" w:rsidRPr="00E05B1A">
              <w:rPr>
                <w:rFonts w:ascii="Times New Roman" w:eastAsiaTheme="majorEastAsia" w:hAnsi="Times New Roman"/>
                <w:color w:val="000000" w:themeColor="text1"/>
                <w:sz w:val="24"/>
                <w:szCs w:val="24"/>
                <w:lang w:val="en-US" w:bidi="hi-IN"/>
              </w:rPr>
              <w:t xml:space="preserve"> </w:t>
            </w:r>
            <w:proofErr w:type="spellStart"/>
            <w:r w:rsidR="009F1DD4" w:rsidRPr="00E05B1A">
              <w:rPr>
                <w:rFonts w:ascii="Times New Roman" w:eastAsiaTheme="majorEastAsia" w:hAnsi="Times New Roman"/>
                <w:color w:val="000000" w:themeColor="text1"/>
                <w:sz w:val="24"/>
                <w:szCs w:val="24"/>
                <w:lang w:val="en-US" w:bidi="hi-IN"/>
              </w:rPr>
              <w:t>prihvata</w:t>
            </w:r>
            <w:proofErr w:type="spellEnd"/>
            <w:r w:rsidR="009F1DD4" w:rsidRPr="00E05B1A">
              <w:rPr>
                <w:rFonts w:ascii="Times New Roman" w:eastAsiaTheme="majorEastAsia" w:hAnsi="Times New Roman"/>
                <w:color w:val="000000" w:themeColor="text1"/>
                <w:sz w:val="24"/>
                <w:szCs w:val="24"/>
                <w:lang w:val="en-US" w:bidi="hi-IN"/>
              </w:rPr>
              <w:t xml:space="preserve"> </w:t>
            </w:r>
            <w:proofErr w:type="spellStart"/>
            <w:r w:rsidR="009F1DD4" w:rsidRPr="00E05B1A">
              <w:rPr>
                <w:rFonts w:ascii="Times New Roman" w:eastAsiaTheme="majorEastAsia" w:hAnsi="Times New Roman"/>
                <w:color w:val="000000" w:themeColor="text1"/>
                <w:sz w:val="24"/>
                <w:szCs w:val="24"/>
                <w:lang w:val="en-US" w:bidi="hi-IN"/>
              </w:rPr>
              <w:t>i</w:t>
            </w:r>
            <w:proofErr w:type="spellEnd"/>
            <w:r w:rsidR="009F1DD4" w:rsidRPr="00E05B1A">
              <w:rPr>
                <w:rFonts w:ascii="Times New Roman" w:eastAsiaTheme="majorEastAsia" w:hAnsi="Times New Roman"/>
                <w:color w:val="000000" w:themeColor="text1"/>
                <w:sz w:val="24"/>
                <w:szCs w:val="24"/>
                <w:lang w:val="en-US" w:bidi="hi-IN"/>
              </w:rPr>
              <w:t xml:space="preserve"> </w:t>
            </w:r>
            <w:proofErr w:type="spellStart"/>
            <w:r w:rsidR="009F1DD4" w:rsidRPr="00E05B1A">
              <w:rPr>
                <w:rFonts w:ascii="Times New Roman" w:eastAsiaTheme="majorEastAsia" w:hAnsi="Times New Roman"/>
                <w:color w:val="000000" w:themeColor="text1"/>
                <w:sz w:val="24"/>
                <w:szCs w:val="24"/>
                <w:lang w:val="en-US" w:bidi="hi-IN"/>
              </w:rPr>
              <w:t>otpreme</w:t>
            </w:r>
            <w:proofErr w:type="spellEnd"/>
            <w:r w:rsidR="009F1DD4" w:rsidRPr="00E05B1A">
              <w:rPr>
                <w:rFonts w:ascii="Times New Roman" w:eastAsiaTheme="majorEastAsia" w:hAnsi="Times New Roman"/>
                <w:color w:val="000000" w:themeColor="text1"/>
                <w:sz w:val="24"/>
                <w:szCs w:val="24"/>
                <w:lang w:val="en-US" w:bidi="hi-IN"/>
              </w:rPr>
              <w:t xml:space="preserve"> UPP-a</w:t>
            </w:r>
            <w:r w:rsidR="007E2F57" w:rsidRPr="00E05B1A">
              <w:rPr>
                <w:rFonts w:ascii="Times New Roman" w:eastAsiaTheme="majorEastAsia" w:hAnsi="Times New Roman"/>
                <w:color w:val="000000" w:themeColor="text1"/>
                <w:sz w:val="24"/>
                <w:szCs w:val="24"/>
                <w:lang w:val="en-US" w:bidi="hi-IN"/>
              </w:rPr>
              <w:t xml:space="preserve">, a </w:t>
            </w:r>
            <w:proofErr w:type="spellStart"/>
            <w:r w:rsidR="001305C6" w:rsidRPr="00E05B1A">
              <w:rPr>
                <w:rFonts w:ascii="Times New Roman" w:eastAsiaTheme="majorEastAsia" w:hAnsi="Times New Roman"/>
                <w:color w:val="000000" w:themeColor="text1"/>
                <w:sz w:val="24"/>
                <w:szCs w:val="24"/>
                <w:lang w:val="en-US" w:bidi="hi-IN"/>
              </w:rPr>
              <w:t>Korisnik</w:t>
            </w:r>
            <w:proofErr w:type="spellEnd"/>
            <w:r w:rsidR="001305C6" w:rsidRPr="00E05B1A">
              <w:rPr>
                <w:rFonts w:ascii="Times New Roman" w:eastAsiaTheme="majorEastAsia" w:hAnsi="Times New Roman"/>
                <w:color w:val="000000" w:themeColor="text1"/>
                <w:sz w:val="24"/>
                <w:szCs w:val="24"/>
                <w:lang w:val="en-US" w:bidi="hi-IN"/>
              </w:rPr>
              <w:t xml:space="preserve"> </w:t>
            </w:r>
            <w:r w:rsidR="00CB747B" w:rsidRPr="00E05B1A">
              <w:rPr>
                <w:rFonts w:ascii="Times New Roman" w:eastAsiaTheme="majorEastAsia" w:hAnsi="Times New Roman"/>
                <w:color w:val="000000" w:themeColor="text1"/>
                <w:sz w:val="24"/>
                <w:szCs w:val="24"/>
                <w:lang w:val="en-US" w:bidi="hi-IN"/>
              </w:rPr>
              <w:t xml:space="preserve">se </w:t>
            </w:r>
            <w:proofErr w:type="spellStart"/>
            <w:r w:rsidR="00CB747B" w:rsidRPr="00E05B1A">
              <w:rPr>
                <w:rFonts w:ascii="Times New Roman" w:eastAsiaTheme="majorEastAsia" w:hAnsi="Times New Roman"/>
                <w:color w:val="000000" w:themeColor="text1"/>
                <w:sz w:val="24"/>
                <w:szCs w:val="24"/>
                <w:lang w:val="en-US" w:bidi="hi-IN"/>
              </w:rPr>
              <w:t>obvezuje</w:t>
            </w:r>
            <w:proofErr w:type="spellEnd"/>
            <w:r w:rsidR="008568DC" w:rsidRPr="00E05B1A">
              <w:rPr>
                <w:rFonts w:ascii="Times New Roman" w:eastAsiaTheme="majorEastAsia" w:hAnsi="Times New Roman"/>
                <w:color w:val="000000" w:themeColor="text1"/>
                <w:sz w:val="24"/>
                <w:szCs w:val="24"/>
                <w:lang w:val="en-US" w:bidi="hi-IN"/>
              </w:rPr>
              <w:t xml:space="preserve"> </w:t>
            </w:r>
            <w:proofErr w:type="spellStart"/>
            <w:r w:rsidR="007E2F57" w:rsidRPr="00E05B1A">
              <w:rPr>
                <w:rFonts w:ascii="Times New Roman" w:eastAsiaTheme="majorEastAsia" w:hAnsi="Times New Roman"/>
                <w:color w:val="000000" w:themeColor="text1"/>
                <w:sz w:val="24"/>
                <w:szCs w:val="24"/>
                <w:lang w:val="en-US" w:bidi="hi-IN"/>
              </w:rPr>
              <w:t>pla</w:t>
            </w:r>
            <w:r w:rsidR="009A1622" w:rsidRPr="00E05B1A">
              <w:rPr>
                <w:rFonts w:ascii="Times New Roman" w:eastAsiaTheme="majorEastAsia" w:hAnsi="Times New Roman"/>
                <w:color w:val="000000" w:themeColor="text1"/>
                <w:sz w:val="24"/>
                <w:szCs w:val="24"/>
                <w:lang w:val="en-US" w:bidi="hi-IN"/>
              </w:rPr>
              <w:t>ćati</w:t>
            </w:r>
            <w:proofErr w:type="spellEnd"/>
            <w:r w:rsidR="007E2F57" w:rsidRPr="00E05B1A">
              <w:rPr>
                <w:rFonts w:ascii="Times New Roman" w:eastAsiaTheme="majorEastAsia" w:hAnsi="Times New Roman"/>
                <w:color w:val="000000" w:themeColor="text1"/>
                <w:sz w:val="24"/>
                <w:szCs w:val="24"/>
                <w:lang w:val="en-US" w:bidi="hi-IN"/>
              </w:rPr>
              <w:t xml:space="preserve"> </w:t>
            </w:r>
            <w:proofErr w:type="spellStart"/>
            <w:r w:rsidR="001305C6" w:rsidRPr="00E05B1A">
              <w:rPr>
                <w:rFonts w:ascii="Times New Roman" w:eastAsiaTheme="majorEastAsia" w:hAnsi="Times New Roman"/>
                <w:color w:val="000000" w:themeColor="text1"/>
                <w:sz w:val="24"/>
                <w:szCs w:val="24"/>
                <w:lang w:val="en-US" w:bidi="hi-IN"/>
              </w:rPr>
              <w:t>Operator</w:t>
            </w:r>
            <w:r w:rsidR="001C32F7" w:rsidRPr="00E05B1A">
              <w:rPr>
                <w:rFonts w:ascii="Times New Roman" w:eastAsiaTheme="majorEastAsia" w:hAnsi="Times New Roman"/>
                <w:color w:val="000000" w:themeColor="text1"/>
                <w:sz w:val="24"/>
                <w:szCs w:val="24"/>
                <w:lang w:val="en-US" w:bidi="hi-IN"/>
              </w:rPr>
              <w:t>u</w:t>
            </w:r>
            <w:proofErr w:type="spellEnd"/>
            <w:r w:rsidR="001305C6" w:rsidRPr="00E05B1A">
              <w:rPr>
                <w:rFonts w:ascii="Times New Roman" w:eastAsiaTheme="majorEastAsia" w:hAnsi="Times New Roman"/>
                <w:color w:val="000000" w:themeColor="text1"/>
                <w:sz w:val="24"/>
                <w:szCs w:val="24"/>
                <w:lang w:val="en-US" w:bidi="hi-IN"/>
              </w:rPr>
              <w:t xml:space="preserve"> </w:t>
            </w:r>
            <w:proofErr w:type="spellStart"/>
            <w:r w:rsidR="007E2F57" w:rsidRPr="00E05B1A">
              <w:rPr>
                <w:rFonts w:ascii="Times New Roman" w:eastAsiaTheme="majorEastAsia" w:hAnsi="Times New Roman"/>
                <w:color w:val="000000" w:themeColor="text1"/>
                <w:sz w:val="24"/>
                <w:szCs w:val="24"/>
                <w:lang w:val="en-US" w:bidi="hi-IN"/>
              </w:rPr>
              <w:t>naknad</w:t>
            </w:r>
            <w:r w:rsidR="00CB747B" w:rsidRPr="00E05B1A">
              <w:rPr>
                <w:rFonts w:ascii="Times New Roman" w:eastAsiaTheme="majorEastAsia" w:hAnsi="Times New Roman"/>
                <w:color w:val="000000" w:themeColor="text1"/>
                <w:sz w:val="24"/>
                <w:szCs w:val="24"/>
                <w:lang w:val="en-US" w:bidi="hi-IN"/>
              </w:rPr>
              <w:t>u</w:t>
            </w:r>
            <w:proofErr w:type="spellEnd"/>
            <w:r w:rsidR="00CB747B" w:rsidRPr="00E05B1A">
              <w:rPr>
                <w:rFonts w:ascii="Times New Roman" w:eastAsiaTheme="majorEastAsia" w:hAnsi="Times New Roman"/>
                <w:color w:val="000000" w:themeColor="text1"/>
                <w:sz w:val="24"/>
                <w:szCs w:val="24"/>
                <w:lang w:val="en-US" w:bidi="hi-IN"/>
              </w:rPr>
              <w:t xml:space="preserve"> za </w:t>
            </w:r>
            <w:proofErr w:type="spellStart"/>
            <w:r w:rsidR="00CB747B" w:rsidRPr="00E05B1A">
              <w:rPr>
                <w:rFonts w:ascii="Times New Roman" w:eastAsiaTheme="majorEastAsia" w:hAnsi="Times New Roman"/>
                <w:color w:val="000000" w:themeColor="text1"/>
                <w:sz w:val="24"/>
                <w:szCs w:val="24"/>
                <w:lang w:val="en-US" w:bidi="hi-IN"/>
              </w:rPr>
              <w:t>korištenje</w:t>
            </w:r>
            <w:proofErr w:type="spellEnd"/>
            <w:r w:rsidR="00CB747B" w:rsidRPr="00E05B1A">
              <w:rPr>
                <w:rFonts w:ascii="Times New Roman" w:eastAsiaTheme="majorEastAsia" w:hAnsi="Times New Roman"/>
                <w:color w:val="000000" w:themeColor="text1"/>
                <w:sz w:val="24"/>
                <w:szCs w:val="24"/>
                <w:lang w:val="en-US" w:bidi="hi-IN"/>
              </w:rPr>
              <w:t xml:space="preserve"> </w:t>
            </w:r>
            <w:proofErr w:type="spellStart"/>
            <w:r w:rsidR="00CB747B" w:rsidRPr="00E05B1A">
              <w:rPr>
                <w:rFonts w:ascii="Times New Roman" w:eastAsiaTheme="majorEastAsia" w:hAnsi="Times New Roman"/>
                <w:color w:val="000000" w:themeColor="text1"/>
                <w:sz w:val="24"/>
                <w:szCs w:val="24"/>
                <w:lang w:val="en-US" w:bidi="hi-IN"/>
              </w:rPr>
              <w:t>terminala</w:t>
            </w:r>
            <w:proofErr w:type="spellEnd"/>
            <w:r w:rsidR="00CB747B" w:rsidRPr="00E05B1A">
              <w:rPr>
                <w:rFonts w:ascii="Times New Roman" w:eastAsiaTheme="majorEastAsia" w:hAnsi="Times New Roman"/>
                <w:color w:val="000000" w:themeColor="text1"/>
                <w:sz w:val="24"/>
                <w:szCs w:val="24"/>
                <w:lang w:val="en-US" w:bidi="hi-IN"/>
              </w:rPr>
              <w:t xml:space="preserve"> za UPP </w:t>
            </w:r>
            <w:proofErr w:type="spellStart"/>
            <w:r w:rsidR="00CB747B" w:rsidRPr="00E05B1A">
              <w:rPr>
                <w:rFonts w:ascii="Times New Roman" w:eastAsiaTheme="majorEastAsia" w:hAnsi="Times New Roman"/>
                <w:color w:val="000000" w:themeColor="text1"/>
                <w:sz w:val="24"/>
                <w:szCs w:val="24"/>
                <w:lang w:val="en-US" w:bidi="hi-IN"/>
              </w:rPr>
              <w:t>i</w:t>
            </w:r>
            <w:proofErr w:type="spellEnd"/>
            <w:r w:rsidR="00CB747B" w:rsidRPr="00E05B1A">
              <w:rPr>
                <w:rFonts w:ascii="Times New Roman" w:eastAsiaTheme="majorEastAsia" w:hAnsi="Times New Roman"/>
                <w:color w:val="000000" w:themeColor="text1"/>
                <w:sz w:val="24"/>
                <w:szCs w:val="24"/>
                <w:lang w:val="en-US" w:bidi="hi-IN"/>
              </w:rPr>
              <w:t xml:space="preserve"> </w:t>
            </w:r>
            <w:proofErr w:type="spellStart"/>
            <w:r w:rsidR="00CB747B" w:rsidRPr="00E05B1A">
              <w:rPr>
                <w:rFonts w:ascii="Times New Roman" w:eastAsiaTheme="majorEastAsia" w:hAnsi="Times New Roman"/>
                <w:color w:val="000000" w:themeColor="text1"/>
                <w:sz w:val="24"/>
                <w:szCs w:val="24"/>
                <w:lang w:val="en-US" w:bidi="hi-IN"/>
              </w:rPr>
              <w:t>druge</w:t>
            </w:r>
            <w:proofErr w:type="spellEnd"/>
            <w:r w:rsidR="00CB747B" w:rsidRPr="00E05B1A">
              <w:rPr>
                <w:rFonts w:ascii="Times New Roman" w:eastAsiaTheme="majorEastAsia" w:hAnsi="Times New Roman"/>
                <w:color w:val="000000" w:themeColor="text1"/>
                <w:sz w:val="24"/>
                <w:szCs w:val="24"/>
                <w:lang w:val="en-US" w:bidi="hi-IN"/>
              </w:rPr>
              <w:t xml:space="preserve"> </w:t>
            </w:r>
            <w:proofErr w:type="spellStart"/>
            <w:r w:rsidR="00CB747B" w:rsidRPr="00E05B1A">
              <w:rPr>
                <w:rFonts w:ascii="Times New Roman" w:eastAsiaTheme="majorEastAsia" w:hAnsi="Times New Roman"/>
                <w:color w:val="000000" w:themeColor="text1"/>
                <w:sz w:val="24"/>
                <w:szCs w:val="24"/>
                <w:lang w:val="en-US" w:bidi="hi-IN"/>
              </w:rPr>
              <w:t>primjenjive</w:t>
            </w:r>
            <w:proofErr w:type="spellEnd"/>
            <w:r w:rsidR="00CB747B" w:rsidRPr="00E05B1A">
              <w:rPr>
                <w:rFonts w:ascii="Times New Roman" w:eastAsiaTheme="majorEastAsia" w:hAnsi="Times New Roman"/>
                <w:color w:val="000000" w:themeColor="text1"/>
                <w:sz w:val="24"/>
                <w:szCs w:val="24"/>
                <w:lang w:val="en-US" w:bidi="hi-IN"/>
              </w:rPr>
              <w:t xml:space="preserve"> </w:t>
            </w:r>
            <w:proofErr w:type="spellStart"/>
            <w:r w:rsidR="00CB747B" w:rsidRPr="00E05B1A">
              <w:rPr>
                <w:rFonts w:ascii="Times New Roman" w:eastAsiaTheme="majorEastAsia" w:hAnsi="Times New Roman"/>
                <w:color w:val="000000" w:themeColor="text1"/>
                <w:sz w:val="24"/>
                <w:szCs w:val="24"/>
                <w:lang w:val="en-US" w:bidi="hi-IN"/>
              </w:rPr>
              <w:t>naknade</w:t>
            </w:r>
            <w:proofErr w:type="spellEnd"/>
            <w:r w:rsidR="00CB747B" w:rsidRPr="00E05B1A">
              <w:rPr>
                <w:rFonts w:ascii="Times New Roman" w:eastAsiaTheme="majorEastAsia" w:hAnsi="Times New Roman"/>
                <w:color w:val="000000" w:themeColor="text1"/>
                <w:sz w:val="24"/>
                <w:szCs w:val="24"/>
                <w:lang w:val="en-US" w:bidi="hi-IN"/>
              </w:rPr>
              <w:t xml:space="preserve">, </w:t>
            </w:r>
            <w:proofErr w:type="spellStart"/>
            <w:r w:rsidR="00CB747B" w:rsidRPr="00E05B1A">
              <w:rPr>
                <w:rFonts w:ascii="Times New Roman" w:eastAsiaTheme="majorEastAsia" w:hAnsi="Times New Roman"/>
                <w:color w:val="000000" w:themeColor="text1"/>
                <w:sz w:val="24"/>
                <w:szCs w:val="24"/>
                <w:lang w:val="en-US" w:bidi="hi-IN"/>
              </w:rPr>
              <w:t>sukladno</w:t>
            </w:r>
            <w:proofErr w:type="spellEnd"/>
            <w:r w:rsidR="00CB747B" w:rsidRPr="00E05B1A">
              <w:rPr>
                <w:rFonts w:ascii="Times New Roman" w:eastAsiaTheme="majorEastAsia" w:hAnsi="Times New Roman"/>
                <w:color w:val="000000" w:themeColor="text1"/>
                <w:sz w:val="24"/>
                <w:szCs w:val="24"/>
                <w:lang w:val="en-US" w:bidi="hi-IN"/>
              </w:rPr>
              <w:t xml:space="preserve"> </w:t>
            </w:r>
            <w:proofErr w:type="spellStart"/>
            <w:r w:rsidR="00505CBD" w:rsidRPr="00E05B1A">
              <w:rPr>
                <w:rFonts w:ascii="Times New Roman" w:eastAsiaTheme="majorEastAsia" w:hAnsi="Times New Roman"/>
                <w:color w:val="000000" w:themeColor="text1"/>
                <w:sz w:val="24"/>
                <w:szCs w:val="24"/>
                <w:lang w:val="en-US" w:bidi="hi-IN"/>
              </w:rPr>
              <w:t>Općim</w:t>
            </w:r>
            <w:proofErr w:type="spellEnd"/>
            <w:r w:rsidR="00505CBD" w:rsidRPr="00E05B1A">
              <w:rPr>
                <w:rFonts w:ascii="Times New Roman" w:eastAsiaTheme="majorEastAsia" w:hAnsi="Times New Roman"/>
                <w:color w:val="000000" w:themeColor="text1"/>
                <w:sz w:val="24"/>
                <w:szCs w:val="24"/>
                <w:lang w:val="en-US" w:bidi="hi-IN"/>
              </w:rPr>
              <w:t xml:space="preserve"> </w:t>
            </w:r>
            <w:proofErr w:type="spellStart"/>
            <w:r w:rsidR="001C32F7" w:rsidRPr="00E05B1A">
              <w:rPr>
                <w:rFonts w:ascii="Times New Roman" w:eastAsiaTheme="majorEastAsia" w:hAnsi="Times New Roman"/>
                <w:color w:val="000000" w:themeColor="text1"/>
                <w:sz w:val="24"/>
                <w:szCs w:val="24"/>
                <w:lang w:val="en-US" w:bidi="hi-IN"/>
              </w:rPr>
              <w:t>uvjet</w:t>
            </w:r>
            <w:r w:rsidR="00505CBD" w:rsidRPr="00E05B1A">
              <w:rPr>
                <w:rFonts w:ascii="Times New Roman" w:eastAsiaTheme="majorEastAsia" w:hAnsi="Times New Roman"/>
                <w:color w:val="000000" w:themeColor="text1"/>
                <w:sz w:val="24"/>
                <w:szCs w:val="24"/>
                <w:lang w:val="en-US" w:bidi="hi-IN"/>
              </w:rPr>
              <w:t>im</w:t>
            </w:r>
            <w:r w:rsidR="001C32F7" w:rsidRPr="00E05B1A">
              <w:rPr>
                <w:rFonts w:ascii="Times New Roman" w:eastAsiaTheme="majorEastAsia" w:hAnsi="Times New Roman"/>
                <w:color w:val="000000" w:themeColor="text1"/>
                <w:sz w:val="24"/>
                <w:szCs w:val="24"/>
                <w:lang w:val="en-US" w:bidi="hi-IN"/>
              </w:rPr>
              <w:t>a</w:t>
            </w:r>
            <w:proofErr w:type="spellEnd"/>
            <w:r w:rsidR="00CB747B" w:rsidRPr="00E05B1A">
              <w:rPr>
                <w:rFonts w:ascii="Times New Roman" w:eastAsiaTheme="majorEastAsia" w:hAnsi="Times New Roman"/>
                <w:color w:val="000000" w:themeColor="text1"/>
                <w:sz w:val="24"/>
                <w:szCs w:val="24"/>
                <w:lang w:val="en-US" w:bidi="hi-IN"/>
              </w:rPr>
              <w:t>,</w:t>
            </w:r>
            <w:r w:rsidR="008568DC" w:rsidRPr="00E05B1A">
              <w:rPr>
                <w:rFonts w:ascii="Times New Roman" w:eastAsiaTheme="majorEastAsia" w:hAnsi="Times New Roman"/>
                <w:color w:val="000000" w:themeColor="text1"/>
                <w:sz w:val="24"/>
                <w:szCs w:val="24"/>
                <w:lang w:val="en-US" w:bidi="hi-IN"/>
              </w:rPr>
              <w:t xml:space="preserve"> </w:t>
            </w:r>
            <w:r w:rsidR="00FE0FD8" w:rsidRPr="00E05B1A">
              <w:rPr>
                <w:rFonts w:ascii="Times New Roman" w:eastAsiaTheme="majorEastAsia" w:hAnsi="Times New Roman"/>
                <w:color w:val="000000" w:themeColor="text1"/>
                <w:sz w:val="24"/>
                <w:szCs w:val="24"/>
                <w:lang w:val="en-US" w:bidi="hi-IN"/>
              </w:rPr>
              <w:t xml:space="preserve">u </w:t>
            </w:r>
            <w:proofErr w:type="spellStart"/>
            <w:r w:rsidR="00FE0FD8" w:rsidRPr="00E05B1A">
              <w:rPr>
                <w:rFonts w:ascii="Times New Roman" w:eastAsiaTheme="majorEastAsia" w:hAnsi="Times New Roman"/>
                <w:color w:val="000000" w:themeColor="text1"/>
                <w:sz w:val="24"/>
                <w:szCs w:val="24"/>
                <w:lang w:val="en-US" w:bidi="hi-IN"/>
              </w:rPr>
              <w:t>razdoblju</w:t>
            </w:r>
            <w:proofErr w:type="spellEnd"/>
            <w:r w:rsidR="00FE0FD8" w:rsidRPr="00E05B1A">
              <w:rPr>
                <w:rFonts w:ascii="Times New Roman" w:eastAsiaTheme="majorEastAsia" w:hAnsi="Times New Roman"/>
                <w:color w:val="000000" w:themeColor="text1"/>
                <w:sz w:val="24"/>
                <w:szCs w:val="24"/>
                <w:lang w:val="en-US" w:bidi="hi-IN"/>
              </w:rPr>
              <w:t xml:space="preserve"> </w:t>
            </w:r>
            <w:proofErr w:type="spellStart"/>
            <w:r w:rsidR="00FE0FD8" w:rsidRPr="00E05B1A">
              <w:rPr>
                <w:rFonts w:ascii="Times New Roman" w:eastAsiaTheme="majorEastAsia" w:hAnsi="Times New Roman"/>
                <w:color w:val="000000" w:themeColor="text1"/>
                <w:sz w:val="24"/>
                <w:szCs w:val="24"/>
                <w:lang w:val="en-US" w:bidi="hi-IN"/>
              </w:rPr>
              <w:t>definiranom</w:t>
            </w:r>
            <w:proofErr w:type="spellEnd"/>
            <w:r w:rsidR="00FE0FD8" w:rsidRPr="00E05B1A">
              <w:rPr>
                <w:rFonts w:ascii="Times New Roman" w:eastAsiaTheme="majorEastAsia" w:hAnsi="Times New Roman"/>
                <w:color w:val="000000" w:themeColor="text1"/>
                <w:sz w:val="24"/>
                <w:szCs w:val="24"/>
                <w:lang w:val="en-US" w:bidi="hi-IN"/>
              </w:rPr>
              <w:t xml:space="preserve"> u </w:t>
            </w:r>
            <w:proofErr w:type="spellStart"/>
            <w:r w:rsidR="00FE0FD8" w:rsidRPr="00E05B1A">
              <w:rPr>
                <w:rFonts w:ascii="Times New Roman" w:eastAsiaTheme="majorEastAsia" w:hAnsi="Times New Roman"/>
                <w:b/>
                <w:color w:val="000000" w:themeColor="text1"/>
                <w:sz w:val="24"/>
                <w:szCs w:val="24"/>
                <w:lang w:val="en-US" w:bidi="hi-IN"/>
              </w:rPr>
              <w:t>Prilogu</w:t>
            </w:r>
            <w:proofErr w:type="spellEnd"/>
            <w:r w:rsidR="00FE0FD8" w:rsidRPr="00E05B1A">
              <w:rPr>
                <w:rFonts w:ascii="Times New Roman" w:eastAsiaTheme="majorEastAsia" w:hAnsi="Times New Roman"/>
                <w:b/>
                <w:color w:val="000000" w:themeColor="text1"/>
                <w:sz w:val="24"/>
                <w:szCs w:val="24"/>
                <w:lang w:val="en-US" w:bidi="hi-IN"/>
              </w:rPr>
              <w:t xml:space="preserve"> 1</w:t>
            </w:r>
            <w:r w:rsidR="00FE0FD8" w:rsidRPr="00E05B1A">
              <w:rPr>
                <w:rFonts w:ascii="Times New Roman" w:eastAsiaTheme="majorEastAsia" w:hAnsi="Times New Roman"/>
                <w:color w:val="000000" w:themeColor="text1"/>
                <w:sz w:val="24"/>
                <w:szCs w:val="24"/>
                <w:lang w:val="en-US" w:bidi="hi-IN"/>
              </w:rPr>
              <w:t xml:space="preserve"> </w:t>
            </w:r>
            <w:proofErr w:type="spellStart"/>
            <w:r w:rsidR="00601D80" w:rsidRPr="00E05B1A">
              <w:rPr>
                <w:rFonts w:ascii="Times New Roman" w:eastAsiaTheme="majorEastAsia" w:hAnsi="Times New Roman"/>
                <w:color w:val="000000" w:themeColor="text1"/>
                <w:sz w:val="24"/>
                <w:szCs w:val="24"/>
                <w:lang w:val="en-US" w:bidi="hi-IN"/>
              </w:rPr>
              <w:t>ovog</w:t>
            </w:r>
            <w:proofErr w:type="spellEnd"/>
            <w:r w:rsidR="00601D80" w:rsidRPr="00E05B1A">
              <w:rPr>
                <w:rFonts w:ascii="Times New Roman" w:eastAsiaTheme="majorEastAsia" w:hAnsi="Times New Roman"/>
                <w:color w:val="000000" w:themeColor="text1"/>
                <w:sz w:val="24"/>
                <w:szCs w:val="24"/>
                <w:lang w:val="en-US" w:bidi="hi-IN"/>
              </w:rPr>
              <w:t xml:space="preserve"> </w:t>
            </w:r>
            <w:proofErr w:type="spellStart"/>
            <w:r w:rsidR="00601D80" w:rsidRPr="00E05B1A">
              <w:rPr>
                <w:rFonts w:ascii="Times New Roman" w:eastAsiaTheme="majorEastAsia" w:hAnsi="Times New Roman"/>
                <w:color w:val="000000" w:themeColor="text1"/>
                <w:sz w:val="24"/>
                <w:szCs w:val="24"/>
                <w:lang w:val="en-US" w:bidi="hi-IN"/>
              </w:rPr>
              <w:t>Ugovora</w:t>
            </w:r>
            <w:proofErr w:type="spellEnd"/>
            <w:r w:rsidR="00601D80" w:rsidRPr="00E05B1A">
              <w:rPr>
                <w:rFonts w:ascii="Times New Roman" w:eastAsiaTheme="majorEastAsia" w:hAnsi="Times New Roman"/>
                <w:color w:val="000000" w:themeColor="text1"/>
                <w:sz w:val="24"/>
                <w:szCs w:val="24"/>
                <w:lang w:val="en-US" w:bidi="hi-IN"/>
              </w:rPr>
              <w:t xml:space="preserve"> </w:t>
            </w:r>
            <w:proofErr w:type="spellStart"/>
            <w:r w:rsidR="009A1622" w:rsidRPr="00E05B1A">
              <w:rPr>
                <w:rFonts w:ascii="Times New Roman" w:eastAsiaTheme="majorEastAsia" w:hAnsi="Times New Roman"/>
                <w:color w:val="000000" w:themeColor="text1"/>
                <w:sz w:val="24"/>
                <w:szCs w:val="24"/>
                <w:lang w:val="en-US" w:bidi="hi-IN"/>
              </w:rPr>
              <w:t>kao</w:t>
            </w:r>
            <w:proofErr w:type="spellEnd"/>
            <w:r w:rsidR="009A1622" w:rsidRPr="00E05B1A">
              <w:rPr>
                <w:rFonts w:ascii="Times New Roman" w:eastAsiaTheme="majorEastAsia" w:hAnsi="Times New Roman"/>
                <w:color w:val="000000" w:themeColor="text1"/>
                <w:sz w:val="24"/>
                <w:szCs w:val="24"/>
                <w:lang w:val="en-US" w:bidi="hi-IN"/>
              </w:rPr>
              <w:t xml:space="preserve"> </w:t>
            </w:r>
            <w:r w:rsidR="00575265" w:rsidRPr="000E7BDA">
              <w:rPr>
                <w:rFonts w:ascii="Times New Roman" w:eastAsiaTheme="majorEastAsia" w:hAnsi="Times New Roman"/>
                <w:b/>
                <w:bCs/>
                <w:color w:val="000000" w:themeColor="text1"/>
                <w:sz w:val="24"/>
                <w:szCs w:val="24"/>
                <w:lang w:val="en-US" w:bidi="hi-IN"/>
              </w:rPr>
              <w:t>„</w:t>
            </w:r>
            <w:proofErr w:type="spellStart"/>
            <w:r w:rsidR="00575265" w:rsidRPr="00E05B1A">
              <w:rPr>
                <w:rFonts w:ascii="Times New Roman" w:eastAsiaTheme="majorEastAsia" w:hAnsi="Times New Roman"/>
                <w:b/>
                <w:color w:val="000000" w:themeColor="text1"/>
                <w:sz w:val="24"/>
                <w:szCs w:val="24"/>
                <w:lang w:val="en-US" w:bidi="hi-IN"/>
              </w:rPr>
              <w:t>Razdoblje</w:t>
            </w:r>
            <w:proofErr w:type="spellEnd"/>
            <w:r w:rsidR="00575265" w:rsidRPr="00E05B1A">
              <w:rPr>
                <w:rFonts w:ascii="Times New Roman" w:eastAsiaTheme="majorEastAsia" w:hAnsi="Times New Roman"/>
                <w:b/>
                <w:color w:val="000000" w:themeColor="text1"/>
                <w:sz w:val="24"/>
                <w:szCs w:val="24"/>
                <w:lang w:val="en-US" w:bidi="hi-IN"/>
              </w:rPr>
              <w:t xml:space="preserve"> </w:t>
            </w:r>
            <w:proofErr w:type="spellStart"/>
            <w:r w:rsidR="00575265" w:rsidRPr="00E05B1A">
              <w:rPr>
                <w:rFonts w:ascii="Times New Roman" w:eastAsiaTheme="majorEastAsia" w:hAnsi="Times New Roman"/>
                <w:b/>
                <w:color w:val="000000" w:themeColor="text1"/>
                <w:sz w:val="24"/>
                <w:szCs w:val="24"/>
                <w:lang w:val="en-US" w:bidi="hi-IN"/>
              </w:rPr>
              <w:t>pružanja</w:t>
            </w:r>
            <w:proofErr w:type="spellEnd"/>
            <w:r w:rsidR="00575265" w:rsidRPr="00E05B1A">
              <w:rPr>
                <w:rFonts w:ascii="Times New Roman" w:eastAsiaTheme="majorEastAsia" w:hAnsi="Times New Roman"/>
                <w:b/>
                <w:color w:val="000000" w:themeColor="text1"/>
                <w:sz w:val="24"/>
                <w:szCs w:val="24"/>
                <w:lang w:val="en-US" w:bidi="hi-IN"/>
              </w:rPr>
              <w:t xml:space="preserve"> </w:t>
            </w:r>
            <w:proofErr w:type="spellStart"/>
            <w:proofErr w:type="gramStart"/>
            <w:r w:rsidR="00575265" w:rsidRPr="00E05B1A">
              <w:rPr>
                <w:rFonts w:ascii="Times New Roman" w:eastAsiaTheme="majorEastAsia" w:hAnsi="Times New Roman"/>
                <w:b/>
                <w:color w:val="000000" w:themeColor="text1"/>
                <w:sz w:val="24"/>
                <w:szCs w:val="24"/>
                <w:lang w:val="en-US" w:bidi="hi-IN"/>
              </w:rPr>
              <w:t>usluge</w:t>
            </w:r>
            <w:proofErr w:type="spellEnd"/>
            <w:r w:rsidR="00575265" w:rsidRPr="00E05B1A">
              <w:rPr>
                <w:rFonts w:ascii="Times New Roman" w:eastAsiaTheme="majorEastAsia" w:hAnsi="Times New Roman"/>
                <w:b/>
                <w:color w:val="000000" w:themeColor="text1"/>
                <w:sz w:val="24"/>
                <w:szCs w:val="24"/>
                <w:lang w:val="en-US" w:bidi="hi-IN"/>
              </w:rPr>
              <w:t>“</w:t>
            </w:r>
            <w:proofErr w:type="gramEnd"/>
            <w:r w:rsidR="00575265" w:rsidRPr="00E05B1A">
              <w:rPr>
                <w:rFonts w:ascii="Times New Roman" w:eastAsiaTheme="majorEastAsia" w:hAnsi="Times New Roman"/>
                <w:color w:val="000000" w:themeColor="text1"/>
                <w:sz w:val="24"/>
                <w:szCs w:val="24"/>
                <w:lang w:val="en-US" w:bidi="hi-IN"/>
              </w:rPr>
              <w:t>.</w:t>
            </w:r>
            <w:r w:rsidR="00B97407" w:rsidRPr="00E05B1A">
              <w:rPr>
                <w:rFonts w:ascii="Times New Roman" w:eastAsiaTheme="majorEastAsia" w:hAnsi="Times New Roman"/>
                <w:color w:val="000000" w:themeColor="text1"/>
                <w:sz w:val="24"/>
                <w:szCs w:val="24"/>
                <w:lang w:val="en-US" w:bidi="hi-IN"/>
              </w:rPr>
              <w:t xml:space="preserve"> </w:t>
            </w:r>
          </w:p>
          <w:p w14:paraId="416D9A60" w14:textId="77777777" w:rsidR="00CB747B" w:rsidRPr="00E05B1A" w:rsidRDefault="00CB747B" w:rsidP="008568DC">
            <w:pPr>
              <w:keepNext/>
              <w:keepLines/>
              <w:spacing w:before="0" w:after="0" w:line="240" w:lineRule="auto"/>
              <w:contextualSpacing/>
              <w:outlineLvl w:val="0"/>
              <w:rPr>
                <w:rFonts w:ascii="Times New Roman" w:eastAsiaTheme="majorEastAsia" w:hAnsi="Times New Roman"/>
                <w:color w:val="000000" w:themeColor="text1"/>
                <w:sz w:val="24"/>
                <w:szCs w:val="24"/>
                <w:lang w:val="en-US" w:bidi="hi-IN"/>
              </w:rPr>
            </w:pPr>
          </w:p>
          <w:p w14:paraId="6FBF6264" w14:textId="195B3105" w:rsidR="00C91226" w:rsidRPr="00E05B1A" w:rsidRDefault="00CB747B" w:rsidP="008568DC">
            <w:pPr>
              <w:keepNext/>
              <w:keepLines/>
              <w:spacing w:before="0" w:after="0" w:line="240" w:lineRule="auto"/>
              <w:contextualSpacing/>
              <w:outlineLvl w:val="0"/>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(2) </w:t>
            </w:r>
            <w:proofErr w:type="spellStart"/>
            <w:r w:rsidR="00A82151" w:rsidRPr="00E05B1A">
              <w:rPr>
                <w:rFonts w:ascii="Times New Roman" w:eastAsia="SimSun" w:hAnsi="Times New Roman"/>
                <w:color w:val="000000" w:themeColor="text1"/>
                <w:sz w:val="24"/>
                <w:szCs w:val="24"/>
                <w:lang w:val="en-US" w:bidi="hi-IN"/>
              </w:rPr>
              <w:t>Kapacitet</w:t>
            </w:r>
            <w:proofErr w:type="spellEnd"/>
            <w:r w:rsidR="00A82151" w:rsidRPr="00E05B1A">
              <w:rPr>
                <w:rFonts w:ascii="Times New Roman" w:eastAsia="SimSun" w:hAnsi="Times New Roman"/>
                <w:color w:val="000000" w:themeColor="text1"/>
                <w:sz w:val="24"/>
                <w:szCs w:val="24"/>
                <w:lang w:val="en-US" w:bidi="hi-IN"/>
              </w:rPr>
              <w:t xml:space="preserve"> </w:t>
            </w:r>
            <w:proofErr w:type="spellStart"/>
            <w:r w:rsidR="00A82151" w:rsidRPr="00E05B1A">
              <w:rPr>
                <w:rFonts w:ascii="Times New Roman" w:eastAsia="SimSun" w:hAnsi="Times New Roman"/>
                <w:color w:val="000000" w:themeColor="text1"/>
                <w:sz w:val="24"/>
                <w:szCs w:val="24"/>
                <w:lang w:val="en-US" w:bidi="hi-IN"/>
              </w:rPr>
              <w:t>uplinjavanja</w:t>
            </w:r>
            <w:proofErr w:type="spellEnd"/>
            <w:r w:rsidR="00A82151" w:rsidRPr="00E05B1A">
              <w:rPr>
                <w:rFonts w:ascii="Times New Roman" w:eastAsia="SimSun" w:hAnsi="Times New Roman"/>
                <w:color w:val="000000" w:themeColor="text1"/>
                <w:sz w:val="24"/>
                <w:szCs w:val="24"/>
                <w:lang w:val="en-US" w:bidi="hi-IN"/>
              </w:rPr>
              <w:t xml:space="preserve"> </w:t>
            </w:r>
            <w:r w:rsidR="00C91226" w:rsidRPr="00E05B1A">
              <w:rPr>
                <w:rFonts w:ascii="Times New Roman" w:eastAsia="SimSun" w:hAnsi="Times New Roman"/>
                <w:color w:val="000000" w:themeColor="text1"/>
                <w:sz w:val="24"/>
                <w:szCs w:val="24"/>
                <w:lang w:val="en-US" w:bidi="hi-IN"/>
              </w:rPr>
              <w:t>UPP</w:t>
            </w:r>
            <w:r w:rsidR="00A82151" w:rsidRPr="00E05B1A">
              <w:rPr>
                <w:rFonts w:ascii="Times New Roman" w:eastAsia="SimSun" w:hAnsi="Times New Roman"/>
                <w:color w:val="000000" w:themeColor="text1"/>
                <w:sz w:val="24"/>
                <w:szCs w:val="24"/>
                <w:lang w:val="en-US" w:bidi="hi-IN"/>
              </w:rPr>
              <w:t>-a</w:t>
            </w:r>
            <w:r w:rsidR="00C91226" w:rsidRPr="00E05B1A">
              <w:rPr>
                <w:rFonts w:ascii="Times New Roman" w:eastAsia="SimSun" w:hAnsi="Times New Roman"/>
                <w:color w:val="000000" w:themeColor="text1"/>
                <w:sz w:val="24"/>
                <w:szCs w:val="24"/>
                <w:lang w:val="en-US" w:bidi="hi-IN"/>
              </w:rPr>
              <w:t xml:space="preserve"> </w:t>
            </w:r>
            <w:proofErr w:type="spellStart"/>
            <w:r w:rsidR="00A82151" w:rsidRPr="00E05B1A">
              <w:rPr>
                <w:rFonts w:ascii="Times New Roman" w:eastAsia="SimSun" w:hAnsi="Times New Roman"/>
                <w:color w:val="000000" w:themeColor="text1"/>
                <w:sz w:val="24"/>
                <w:szCs w:val="24"/>
                <w:lang w:val="en-US" w:bidi="hi-IN"/>
              </w:rPr>
              <w:t>raspodijeljen</w:t>
            </w:r>
            <w:proofErr w:type="spellEnd"/>
            <w:r w:rsidR="00A82151"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Korisniku</w:t>
            </w:r>
            <w:proofErr w:type="spellEnd"/>
            <w:r w:rsidR="00C91226" w:rsidRPr="00E05B1A">
              <w:rPr>
                <w:rFonts w:ascii="Times New Roman" w:eastAsia="SimSun" w:hAnsi="Times New Roman"/>
                <w:color w:val="000000" w:themeColor="text1"/>
                <w:sz w:val="24"/>
                <w:szCs w:val="24"/>
                <w:lang w:val="en-US" w:bidi="hi-IN"/>
              </w:rPr>
              <w:t xml:space="preserve"> za </w:t>
            </w:r>
            <w:proofErr w:type="spellStart"/>
            <w:r w:rsidR="00C91226" w:rsidRPr="00E05B1A">
              <w:rPr>
                <w:rFonts w:ascii="Times New Roman" w:eastAsia="SimSun" w:hAnsi="Times New Roman"/>
                <w:color w:val="000000" w:themeColor="text1"/>
                <w:sz w:val="24"/>
                <w:szCs w:val="24"/>
                <w:lang w:val="en-US" w:bidi="hi-IN"/>
              </w:rPr>
              <w:t>Razdoblje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A70128" w:rsidRPr="00E05B1A">
              <w:rPr>
                <w:rFonts w:ascii="Times New Roman" w:eastAsia="SimSun" w:hAnsi="Times New Roman"/>
                <w:color w:val="000000" w:themeColor="text1"/>
                <w:sz w:val="24"/>
                <w:szCs w:val="24"/>
                <w:lang w:val="en-US" w:bidi="hi-IN"/>
              </w:rPr>
              <w:t>pružanja</w:t>
            </w:r>
            <w:proofErr w:type="spellEnd"/>
            <w:r w:rsidR="00A70128" w:rsidRPr="00E05B1A">
              <w:rPr>
                <w:rFonts w:ascii="Times New Roman" w:eastAsia="SimSun" w:hAnsi="Times New Roman"/>
                <w:color w:val="000000" w:themeColor="text1"/>
                <w:sz w:val="24"/>
                <w:szCs w:val="24"/>
                <w:lang w:val="en-US" w:bidi="hi-IN"/>
              </w:rPr>
              <w:t xml:space="preserve"> </w:t>
            </w:r>
            <w:proofErr w:type="spellStart"/>
            <w:r w:rsidR="00A70128" w:rsidRPr="00E05B1A">
              <w:rPr>
                <w:rFonts w:ascii="Times New Roman" w:eastAsia="SimSun" w:hAnsi="Times New Roman"/>
                <w:color w:val="000000" w:themeColor="text1"/>
                <w:sz w:val="24"/>
                <w:szCs w:val="24"/>
                <w:lang w:val="en-US" w:bidi="hi-IN"/>
              </w:rPr>
              <w:t>u</w:t>
            </w:r>
            <w:r w:rsidR="00C91226" w:rsidRPr="00E05B1A">
              <w:rPr>
                <w:rFonts w:ascii="Times New Roman" w:eastAsia="SimSun" w:hAnsi="Times New Roman"/>
                <w:color w:val="000000" w:themeColor="text1"/>
                <w:sz w:val="24"/>
                <w:szCs w:val="24"/>
                <w:lang w:val="en-US" w:bidi="hi-IN"/>
              </w:rPr>
              <w:t>sluge</w:t>
            </w:r>
            <w:proofErr w:type="spellEnd"/>
            <w:r w:rsidR="00C91226" w:rsidRPr="00E05B1A">
              <w:rPr>
                <w:rFonts w:ascii="Times New Roman" w:eastAsia="SimSun" w:hAnsi="Times New Roman"/>
                <w:color w:val="000000" w:themeColor="text1"/>
                <w:sz w:val="24"/>
                <w:szCs w:val="24"/>
                <w:lang w:val="en-US" w:bidi="hi-IN"/>
              </w:rPr>
              <w:t xml:space="preserve"> (</w:t>
            </w:r>
            <w:r w:rsidR="009428E7" w:rsidRPr="00E05B1A">
              <w:rPr>
                <w:rFonts w:ascii="Times New Roman" w:eastAsia="SimSun" w:hAnsi="Times New Roman"/>
                <w:color w:val="000000" w:themeColor="text1"/>
                <w:sz w:val="24"/>
                <w:szCs w:val="24"/>
                <w:lang w:val="en-US" w:bidi="hi-IN"/>
              </w:rPr>
              <w:t>k</w:t>
            </w:r>
            <w:r w:rsidR="00C91226" w:rsidRPr="00E05B1A">
              <w:rPr>
                <w:rFonts w:ascii="Times New Roman" w:eastAsia="SimSun" w:hAnsi="Times New Roman"/>
                <w:color w:val="000000" w:themeColor="text1"/>
                <w:sz w:val="24"/>
                <w:szCs w:val="24"/>
                <w:lang w:val="en-US" w:bidi="hi-IN"/>
              </w:rPr>
              <w:t>Wh)</w:t>
            </w:r>
            <w:r w:rsidR="00A70128" w:rsidRPr="00E05B1A">
              <w:rPr>
                <w:rFonts w:ascii="Times New Roman" w:eastAsia="SimSun" w:hAnsi="Times New Roman"/>
                <w:color w:val="000000" w:themeColor="text1"/>
                <w:sz w:val="24"/>
                <w:szCs w:val="24"/>
                <w:lang w:val="en-US" w:bidi="hi-IN"/>
              </w:rPr>
              <w:t xml:space="preserve"> </w:t>
            </w:r>
            <w:r w:rsidR="00FC50F7" w:rsidRPr="00E05B1A">
              <w:rPr>
                <w:rFonts w:ascii="Times New Roman" w:eastAsia="SimSun" w:hAnsi="Times New Roman"/>
                <w:color w:val="000000" w:themeColor="text1"/>
                <w:sz w:val="24"/>
                <w:szCs w:val="24"/>
                <w:lang w:val="en-US" w:bidi="hi-IN"/>
              </w:rPr>
              <w:t>je</w:t>
            </w:r>
            <w:r w:rsidR="00A70128" w:rsidRPr="00E05B1A">
              <w:rPr>
                <w:rFonts w:ascii="Times New Roman" w:eastAsia="SimSun" w:hAnsi="Times New Roman"/>
                <w:color w:val="000000" w:themeColor="text1"/>
                <w:sz w:val="24"/>
                <w:szCs w:val="24"/>
                <w:lang w:val="en-US" w:bidi="hi-IN"/>
              </w:rPr>
              <w:t xml:space="preserve"> </w:t>
            </w:r>
            <w:proofErr w:type="spellStart"/>
            <w:r w:rsidR="00A70128" w:rsidRPr="00E05B1A">
              <w:rPr>
                <w:rFonts w:ascii="Times New Roman" w:eastAsia="SimSun" w:hAnsi="Times New Roman"/>
                <w:color w:val="000000" w:themeColor="text1"/>
                <w:sz w:val="24"/>
                <w:szCs w:val="24"/>
                <w:lang w:val="en-US" w:bidi="hi-IN"/>
              </w:rPr>
              <w:t>naznačen</w:t>
            </w:r>
            <w:proofErr w:type="spellEnd"/>
            <w:r w:rsidR="00A70128" w:rsidRPr="00E05B1A">
              <w:rPr>
                <w:rFonts w:ascii="Times New Roman" w:eastAsia="SimSun" w:hAnsi="Times New Roman"/>
                <w:color w:val="000000" w:themeColor="text1"/>
                <w:sz w:val="24"/>
                <w:szCs w:val="24"/>
                <w:lang w:val="en-US" w:bidi="hi-IN"/>
              </w:rPr>
              <w:t xml:space="preserve"> u </w:t>
            </w:r>
            <w:proofErr w:type="spellStart"/>
            <w:r w:rsidR="00A70128" w:rsidRPr="00E05B1A">
              <w:rPr>
                <w:rFonts w:ascii="Times New Roman" w:eastAsia="SimSun" w:hAnsi="Times New Roman"/>
                <w:b/>
                <w:color w:val="000000" w:themeColor="text1"/>
                <w:sz w:val="24"/>
                <w:szCs w:val="24"/>
                <w:lang w:val="en-US" w:bidi="hi-IN"/>
              </w:rPr>
              <w:t>Prilogu</w:t>
            </w:r>
            <w:proofErr w:type="spellEnd"/>
            <w:r w:rsidR="00A70128" w:rsidRPr="00E05B1A">
              <w:rPr>
                <w:rFonts w:ascii="Times New Roman" w:eastAsia="SimSun" w:hAnsi="Times New Roman"/>
                <w:b/>
                <w:color w:val="000000" w:themeColor="text1"/>
                <w:sz w:val="24"/>
                <w:szCs w:val="24"/>
                <w:lang w:val="en-US" w:bidi="hi-IN"/>
              </w:rPr>
              <w:t xml:space="preserve"> 1</w:t>
            </w:r>
            <w:r w:rsidR="00292FB7" w:rsidRPr="00E05B1A">
              <w:rPr>
                <w:rFonts w:ascii="Times New Roman" w:eastAsia="SimSun" w:hAnsi="Times New Roman"/>
                <w:b/>
                <w:color w:val="000000" w:themeColor="text1"/>
                <w:sz w:val="24"/>
                <w:szCs w:val="24"/>
                <w:lang w:val="en-US" w:bidi="hi-IN"/>
              </w:rPr>
              <w:t xml:space="preserve"> </w:t>
            </w:r>
            <w:proofErr w:type="spellStart"/>
            <w:r w:rsidR="00292FB7" w:rsidRPr="00E05B1A">
              <w:rPr>
                <w:rFonts w:ascii="Times New Roman" w:eastAsia="SimSun" w:hAnsi="Times New Roman"/>
                <w:bCs/>
                <w:color w:val="000000" w:themeColor="text1"/>
                <w:sz w:val="24"/>
                <w:szCs w:val="24"/>
                <w:lang w:val="en-US" w:bidi="hi-IN"/>
              </w:rPr>
              <w:t>ovog</w:t>
            </w:r>
            <w:proofErr w:type="spellEnd"/>
            <w:r w:rsidR="00292FB7" w:rsidRPr="00E05B1A">
              <w:rPr>
                <w:rFonts w:ascii="Times New Roman" w:eastAsia="SimSun" w:hAnsi="Times New Roman"/>
                <w:bCs/>
                <w:color w:val="000000" w:themeColor="text1"/>
                <w:sz w:val="24"/>
                <w:szCs w:val="24"/>
                <w:lang w:val="en-US" w:bidi="hi-IN"/>
              </w:rPr>
              <w:t xml:space="preserve"> </w:t>
            </w:r>
            <w:proofErr w:type="spellStart"/>
            <w:r w:rsidR="00292FB7" w:rsidRPr="00E05B1A">
              <w:rPr>
                <w:rFonts w:ascii="Times New Roman" w:eastAsia="SimSun" w:hAnsi="Times New Roman"/>
                <w:bCs/>
                <w:color w:val="000000" w:themeColor="text1"/>
                <w:sz w:val="24"/>
                <w:szCs w:val="24"/>
                <w:lang w:val="en-US" w:bidi="hi-IN"/>
              </w:rPr>
              <w:t>Ugovora</w:t>
            </w:r>
            <w:proofErr w:type="spellEnd"/>
            <w:r w:rsidR="00C91226" w:rsidRPr="00E05B1A">
              <w:rPr>
                <w:rFonts w:ascii="Times New Roman" w:eastAsia="SimSun" w:hAnsi="Times New Roman"/>
                <w:bCs/>
                <w:color w:val="000000" w:themeColor="text1"/>
                <w:sz w:val="24"/>
                <w:szCs w:val="24"/>
                <w:lang w:val="en-US" w:bidi="hi-IN"/>
              </w:rPr>
              <w:t>.</w:t>
            </w:r>
            <w:r w:rsidR="007B6017" w:rsidRPr="00E05B1A">
              <w:rPr>
                <w:rFonts w:ascii="Times New Roman" w:eastAsiaTheme="majorEastAsia" w:hAnsi="Times New Roman"/>
                <w:bCs/>
                <w:color w:val="000000" w:themeColor="text1"/>
                <w:sz w:val="24"/>
                <w:szCs w:val="24"/>
                <w:lang w:val="en-US" w:bidi="hi-IN"/>
              </w:rPr>
              <w:t xml:space="preserve"> </w:t>
            </w:r>
          </w:p>
          <w:p w14:paraId="1C2E830D" w14:textId="77777777" w:rsidR="006364FC" w:rsidRPr="00E05B1A" w:rsidRDefault="006364FC" w:rsidP="008568DC">
            <w:pPr>
              <w:keepNext/>
              <w:keepLines/>
              <w:spacing w:before="0" w:after="0" w:line="240" w:lineRule="auto"/>
              <w:contextualSpacing/>
              <w:outlineLvl w:val="0"/>
              <w:rPr>
                <w:rFonts w:ascii="Times New Roman" w:eastAsia="SimSun" w:hAnsi="Times New Roman"/>
                <w:color w:val="000000" w:themeColor="text1"/>
                <w:sz w:val="24"/>
                <w:szCs w:val="24"/>
                <w:lang w:val="en-US" w:bidi="hi-IN"/>
              </w:rPr>
            </w:pPr>
          </w:p>
          <w:p w14:paraId="1D969D9E" w14:textId="60E83817" w:rsidR="008F1190" w:rsidRPr="00E05B1A" w:rsidRDefault="008F1190" w:rsidP="008568DC">
            <w:pPr>
              <w:keepNext/>
              <w:keepLines/>
              <w:spacing w:before="0" w:after="0" w:line="240" w:lineRule="auto"/>
              <w:contextualSpacing/>
              <w:jc w:val="center"/>
              <w:outlineLvl w:val="0"/>
              <w:rPr>
                <w:rFonts w:ascii="Times New Roman" w:eastAsiaTheme="majorEastAsia" w:hAnsi="Times New Roman"/>
                <w:b/>
                <w:color w:val="000000" w:themeColor="text1"/>
                <w:sz w:val="24"/>
                <w:szCs w:val="24"/>
                <w:lang w:val="en-US" w:bidi="hi-IN"/>
              </w:rPr>
            </w:pPr>
            <w:proofErr w:type="spellStart"/>
            <w:r w:rsidRPr="00E05B1A">
              <w:rPr>
                <w:rFonts w:ascii="Times New Roman" w:eastAsiaTheme="majorEastAsia" w:hAnsi="Times New Roman"/>
                <w:b/>
                <w:color w:val="000000" w:themeColor="text1"/>
                <w:sz w:val="24"/>
                <w:szCs w:val="24"/>
                <w:lang w:val="en-US" w:bidi="hi-IN"/>
              </w:rPr>
              <w:t>Članak</w:t>
            </w:r>
            <w:proofErr w:type="spellEnd"/>
            <w:r w:rsidRPr="00E05B1A">
              <w:rPr>
                <w:rFonts w:ascii="Times New Roman" w:eastAsiaTheme="majorEastAsia" w:hAnsi="Times New Roman"/>
                <w:b/>
                <w:color w:val="000000" w:themeColor="text1"/>
                <w:sz w:val="24"/>
                <w:szCs w:val="24"/>
                <w:lang w:val="en-US" w:bidi="hi-IN"/>
              </w:rPr>
              <w:t xml:space="preserve"> 3.</w:t>
            </w:r>
          </w:p>
          <w:p w14:paraId="3629671B" w14:textId="11548D16" w:rsidR="008F1190" w:rsidRPr="00E05B1A" w:rsidRDefault="008F1190" w:rsidP="008568DC">
            <w:pPr>
              <w:keepNext/>
              <w:keepLines/>
              <w:spacing w:before="0" w:after="0" w:line="240" w:lineRule="auto"/>
              <w:contextualSpacing/>
              <w:jc w:val="center"/>
              <w:outlineLvl w:val="0"/>
              <w:rPr>
                <w:rFonts w:ascii="Times New Roman" w:eastAsiaTheme="majorEastAsia" w:hAnsi="Times New Roman"/>
                <w:b/>
                <w:color w:val="000000" w:themeColor="text1"/>
                <w:sz w:val="24"/>
                <w:szCs w:val="24"/>
                <w:lang w:val="en-US" w:bidi="hi-IN"/>
              </w:rPr>
            </w:pPr>
            <w:r w:rsidRPr="00E05B1A">
              <w:rPr>
                <w:rFonts w:ascii="Times New Roman" w:eastAsiaTheme="majorEastAsia" w:hAnsi="Times New Roman"/>
                <w:b/>
                <w:color w:val="000000" w:themeColor="text1"/>
                <w:sz w:val="24"/>
                <w:szCs w:val="24"/>
                <w:lang w:val="en-US" w:bidi="hi-IN"/>
              </w:rPr>
              <w:t>PRAVA I OBVEZE UGOVORNIH STRANA</w:t>
            </w:r>
          </w:p>
          <w:p w14:paraId="1761832A" w14:textId="77777777" w:rsidR="00900A26" w:rsidRPr="00E05B1A" w:rsidRDefault="00900A26" w:rsidP="008568DC">
            <w:pPr>
              <w:spacing w:before="0" w:after="0" w:line="240" w:lineRule="auto"/>
              <w:rPr>
                <w:rFonts w:ascii="Times New Roman" w:eastAsia="SimSun" w:hAnsi="Times New Roman"/>
                <w:color w:val="000000" w:themeColor="text1"/>
                <w:sz w:val="24"/>
                <w:szCs w:val="24"/>
                <w:lang w:val="en-US" w:bidi="hi-IN"/>
              </w:rPr>
            </w:pPr>
          </w:p>
          <w:p w14:paraId="5D12108A" w14:textId="07151B27" w:rsidR="00900A26" w:rsidRPr="00E05B1A" w:rsidRDefault="008F1190" w:rsidP="008568DC">
            <w:pPr>
              <w:spacing w:before="0" w:after="0" w:line="240" w:lineRule="auto"/>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 xml:space="preserve">(1) </w:t>
            </w:r>
            <w:proofErr w:type="spellStart"/>
            <w:r w:rsidRPr="00E05B1A">
              <w:rPr>
                <w:rFonts w:ascii="Times New Roman" w:eastAsia="SimSun" w:hAnsi="Times New Roman"/>
                <w:color w:val="000000" w:themeColor="text1"/>
                <w:sz w:val="24"/>
                <w:szCs w:val="24"/>
                <w:lang w:val="en-US" w:bidi="hi-IN"/>
              </w:rPr>
              <w:t>Ugovorne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strane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imaju</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prava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obveze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kako</w:t>
            </w:r>
            <w:proofErr w:type="spellEnd"/>
            <w:r w:rsidRPr="00E05B1A">
              <w:rPr>
                <w:rFonts w:ascii="Times New Roman" w:eastAsia="SimSun" w:hAnsi="Times New Roman"/>
                <w:color w:val="000000" w:themeColor="text1"/>
                <w:sz w:val="24"/>
                <w:szCs w:val="24"/>
                <w:lang w:val="en-US" w:bidi="hi-IN"/>
              </w:rPr>
              <w:t xml:space="preserve"> je </w:t>
            </w:r>
            <w:proofErr w:type="spellStart"/>
            <w:r w:rsidRPr="00E05B1A">
              <w:rPr>
                <w:rFonts w:ascii="Times New Roman" w:eastAsia="SimSun" w:hAnsi="Times New Roman"/>
                <w:color w:val="000000" w:themeColor="text1"/>
                <w:sz w:val="24"/>
                <w:szCs w:val="24"/>
                <w:lang w:val="en-US" w:bidi="hi-IN"/>
              </w:rPr>
              <w:t>regulirano</w:t>
            </w:r>
            <w:proofErr w:type="spellEnd"/>
            <w:r w:rsidRPr="00E05B1A">
              <w:rPr>
                <w:rFonts w:ascii="Times New Roman" w:eastAsia="SimSun" w:hAnsi="Times New Roman"/>
                <w:color w:val="000000" w:themeColor="text1"/>
                <w:sz w:val="24"/>
                <w:szCs w:val="24"/>
                <w:lang w:val="en-US" w:bidi="hi-IN"/>
              </w:rPr>
              <w:t xml:space="preserve"> u </w:t>
            </w:r>
            <w:proofErr w:type="spellStart"/>
            <w:r w:rsidRPr="00E05B1A">
              <w:rPr>
                <w:rFonts w:ascii="Times New Roman" w:eastAsia="SimSun" w:hAnsi="Times New Roman"/>
                <w:color w:val="000000" w:themeColor="text1"/>
                <w:sz w:val="24"/>
                <w:szCs w:val="24"/>
                <w:lang w:val="en-US" w:bidi="hi-IN"/>
              </w:rPr>
              <w:t>Pravilima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Općim</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uvjetima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drugim</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propisima</w:t>
            </w:r>
            <w:proofErr w:type="spellEnd"/>
            <w:r w:rsidRPr="00E05B1A">
              <w:rPr>
                <w:rFonts w:ascii="Times New Roman" w:eastAsia="SimSun" w:hAnsi="Times New Roman"/>
                <w:color w:val="000000" w:themeColor="text1"/>
                <w:sz w:val="24"/>
                <w:szCs w:val="24"/>
                <w:lang w:val="en-US" w:bidi="hi-IN"/>
              </w:rPr>
              <w:t xml:space="preserve"> </w:t>
            </w:r>
            <w:proofErr w:type="spellStart"/>
            <w:r w:rsidR="008E0CBF" w:rsidRPr="00E05B1A">
              <w:rPr>
                <w:rFonts w:ascii="Times New Roman" w:eastAsia="SimSun" w:hAnsi="Times New Roman"/>
                <w:color w:val="000000" w:themeColor="text1"/>
                <w:sz w:val="24"/>
                <w:szCs w:val="24"/>
                <w:lang w:val="en-US" w:bidi="hi-IN"/>
              </w:rPr>
              <w:t>Republike</w:t>
            </w:r>
            <w:proofErr w:type="spellEnd"/>
            <w:r w:rsidR="008E0CBF" w:rsidRPr="00E05B1A">
              <w:rPr>
                <w:rFonts w:ascii="Times New Roman" w:eastAsia="SimSun" w:hAnsi="Times New Roman"/>
                <w:color w:val="000000" w:themeColor="text1"/>
                <w:sz w:val="24"/>
                <w:szCs w:val="24"/>
                <w:lang w:val="en-US" w:bidi="hi-IN"/>
              </w:rPr>
              <w:t xml:space="preserve"> </w:t>
            </w:r>
            <w:proofErr w:type="spellStart"/>
            <w:r w:rsidR="008E0CBF" w:rsidRPr="00E05B1A">
              <w:rPr>
                <w:rFonts w:ascii="Times New Roman" w:eastAsia="SimSun" w:hAnsi="Times New Roman"/>
                <w:color w:val="000000" w:themeColor="text1"/>
                <w:sz w:val="24"/>
                <w:szCs w:val="24"/>
                <w:lang w:val="en-US" w:bidi="hi-IN"/>
              </w:rPr>
              <w:t>Hrvatske</w:t>
            </w:r>
            <w:proofErr w:type="spellEnd"/>
            <w:r w:rsidR="008E0CBF" w:rsidRPr="00E05B1A">
              <w:rPr>
                <w:rFonts w:ascii="Times New Roman" w:eastAsia="SimSun" w:hAnsi="Times New Roman"/>
                <w:color w:val="000000" w:themeColor="text1"/>
                <w:sz w:val="24"/>
                <w:szCs w:val="24"/>
                <w:lang w:val="en-US" w:bidi="hi-IN"/>
              </w:rPr>
              <w:t xml:space="preserve"> </w:t>
            </w:r>
            <w:r w:rsidRPr="00E05B1A">
              <w:rPr>
                <w:rFonts w:ascii="Times New Roman" w:eastAsia="SimSun" w:hAnsi="Times New Roman"/>
                <w:color w:val="000000" w:themeColor="text1"/>
                <w:sz w:val="24"/>
                <w:szCs w:val="24"/>
                <w:lang w:val="en-US" w:bidi="hi-IN"/>
              </w:rPr>
              <w:t xml:space="preserve">koji </w:t>
            </w:r>
            <w:proofErr w:type="spellStart"/>
            <w:r w:rsidRPr="00E05B1A">
              <w:rPr>
                <w:rFonts w:ascii="Times New Roman" w:eastAsia="SimSun" w:hAnsi="Times New Roman"/>
                <w:color w:val="000000" w:themeColor="text1"/>
                <w:sz w:val="24"/>
                <w:szCs w:val="24"/>
                <w:lang w:val="en-US" w:bidi="hi-IN"/>
              </w:rPr>
              <w:t>reguliraju</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tržište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energije</w:t>
            </w:r>
            <w:proofErr w:type="spellEnd"/>
            <w:r w:rsidRPr="00E05B1A">
              <w:rPr>
                <w:rFonts w:ascii="Times New Roman" w:eastAsia="SimSun" w:hAnsi="Times New Roman"/>
                <w:color w:val="000000" w:themeColor="text1"/>
                <w:sz w:val="24"/>
                <w:szCs w:val="24"/>
                <w:lang w:val="en-US" w:bidi="hi-IN"/>
              </w:rPr>
              <w:t>.</w:t>
            </w:r>
          </w:p>
          <w:p w14:paraId="136F301B" w14:textId="77777777" w:rsidR="008F1190" w:rsidRPr="00E05B1A" w:rsidRDefault="008F1190" w:rsidP="008568DC">
            <w:pPr>
              <w:spacing w:before="0" w:after="0" w:line="240" w:lineRule="auto"/>
              <w:rPr>
                <w:rFonts w:ascii="Times New Roman" w:eastAsia="SimSun" w:hAnsi="Times New Roman"/>
                <w:color w:val="000000" w:themeColor="text1"/>
                <w:sz w:val="24"/>
                <w:szCs w:val="24"/>
                <w:lang w:val="en-US" w:bidi="hi-IN"/>
              </w:rPr>
            </w:pPr>
          </w:p>
          <w:p w14:paraId="3F6652C7" w14:textId="14944325" w:rsidR="00B70EAA" w:rsidRDefault="00875FA3" w:rsidP="008568DC">
            <w:pPr>
              <w:spacing w:before="0" w:after="0" w:line="240" w:lineRule="auto"/>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 xml:space="preserve">(2) </w:t>
            </w:r>
            <w:proofErr w:type="spellStart"/>
            <w:r w:rsidR="001305C6" w:rsidRPr="00E05B1A">
              <w:rPr>
                <w:rFonts w:ascii="Times New Roman" w:eastAsia="SimSun" w:hAnsi="Times New Roman"/>
                <w:color w:val="000000" w:themeColor="text1"/>
                <w:sz w:val="24"/>
                <w:szCs w:val="24"/>
                <w:lang w:val="en-US" w:bidi="hi-IN"/>
              </w:rPr>
              <w:t>Korisnik</w:t>
            </w:r>
            <w:proofErr w:type="spellEnd"/>
            <w:r w:rsidR="001305C6" w:rsidRPr="00E05B1A">
              <w:rPr>
                <w:rFonts w:ascii="Times New Roman" w:eastAsia="SimSun" w:hAnsi="Times New Roman"/>
                <w:color w:val="000000" w:themeColor="text1"/>
                <w:sz w:val="24"/>
                <w:szCs w:val="24"/>
                <w:lang w:val="en-US" w:bidi="hi-IN"/>
              </w:rPr>
              <w:t xml:space="preserve"> </w:t>
            </w:r>
            <w:r w:rsidR="008F1190" w:rsidRPr="00E05B1A">
              <w:rPr>
                <w:rFonts w:ascii="Times New Roman" w:eastAsia="SimSun" w:hAnsi="Times New Roman"/>
                <w:color w:val="000000" w:themeColor="text1"/>
                <w:sz w:val="24"/>
                <w:szCs w:val="24"/>
                <w:lang w:val="en-US" w:bidi="hi-IN"/>
              </w:rPr>
              <w:t xml:space="preserve">se </w:t>
            </w:r>
            <w:proofErr w:type="spellStart"/>
            <w:r w:rsidR="008F1190" w:rsidRPr="00E05B1A">
              <w:rPr>
                <w:rFonts w:ascii="Times New Roman" w:eastAsia="SimSun" w:hAnsi="Times New Roman"/>
                <w:color w:val="000000" w:themeColor="text1"/>
                <w:sz w:val="24"/>
                <w:szCs w:val="24"/>
                <w:lang w:val="en-US" w:bidi="hi-IN"/>
              </w:rPr>
              <w:t>obvezuje</w:t>
            </w:r>
            <w:proofErr w:type="spellEnd"/>
            <w:r w:rsidR="00AE3A83" w:rsidRPr="00E05B1A">
              <w:rPr>
                <w:rFonts w:ascii="Times New Roman" w:eastAsia="SimSun" w:hAnsi="Times New Roman"/>
                <w:color w:val="000000" w:themeColor="text1"/>
                <w:sz w:val="24"/>
                <w:szCs w:val="24"/>
                <w:lang w:val="en-US" w:bidi="hi-IN"/>
              </w:rPr>
              <w:t xml:space="preserve"> </w:t>
            </w:r>
            <w:r w:rsidR="00B70EAA" w:rsidRPr="00E05B1A">
              <w:rPr>
                <w:rFonts w:ascii="Times New Roman" w:eastAsia="SimSun" w:hAnsi="Times New Roman"/>
                <w:color w:val="000000" w:themeColor="text1"/>
                <w:sz w:val="24"/>
                <w:szCs w:val="24"/>
                <w:lang w:val="en-US" w:bidi="hi-IN"/>
              </w:rPr>
              <w:t xml:space="preserve">da </w:t>
            </w:r>
            <w:proofErr w:type="spellStart"/>
            <w:r w:rsidR="00B70EAA" w:rsidRPr="00E05B1A">
              <w:rPr>
                <w:rFonts w:ascii="Times New Roman" w:eastAsia="SimSun" w:hAnsi="Times New Roman"/>
                <w:color w:val="000000" w:themeColor="text1"/>
                <w:sz w:val="24"/>
                <w:szCs w:val="24"/>
                <w:lang w:val="en-US" w:bidi="hi-IN"/>
              </w:rPr>
              <w:t>će</w:t>
            </w:r>
            <w:proofErr w:type="spellEnd"/>
            <w:r w:rsidR="00B70EAA" w:rsidRPr="00E05B1A">
              <w:rPr>
                <w:rFonts w:ascii="Times New Roman" w:eastAsia="SimSun" w:hAnsi="Times New Roman"/>
                <w:color w:val="000000" w:themeColor="text1"/>
                <w:sz w:val="24"/>
                <w:szCs w:val="24"/>
                <w:lang w:val="en-US" w:bidi="hi-IN"/>
              </w:rPr>
              <w:t xml:space="preserve"> za </w:t>
            </w:r>
            <w:proofErr w:type="spellStart"/>
            <w:r w:rsidR="00B70EAA" w:rsidRPr="00E05B1A">
              <w:rPr>
                <w:rFonts w:ascii="Times New Roman" w:eastAsia="SimSun" w:hAnsi="Times New Roman"/>
                <w:color w:val="000000" w:themeColor="text1"/>
                <w:sz w:val="24"/>
                <w:szCs w:val="24"/>
                <w:lang w:val="en-US" w:bidi="hi-IN"/>
              </w:rPr>
              <w:t>cijelo</w:t>
            </w:r>
            <w:proofErr w:type="spellEnd"/>
            <w:r w:rsidR="00B70EAA" w:rsidRPr="00E05B1A">
              <w:rPr>
                <w:rFonts w:ascii="Times New Roman" w:eastAsia="SimSun" w:hAnsi="Times New Roman"/>
                <w:color w:val="000000" w:themeColor="text1"/>
                <w:sz w:val="24"/>
                <w:szCs w:val="24"/>
                <w:lang w:val="en-US" w:bidi="hi-IN"/>
              </w:rPr>
              <w:t xml:space="preserve"> </w:t>
            </w:r>
            <w:proofErr w:type="spellStart"/>
            <w:r w:rsidR="00B70EAA" w:rsidRPr="00E05B1A">
              <w:rPr>
                <w:rFonts w:ascii="Times New Roman" w:eastAsia="SimSun" w:hAnsi="Times New Roman"/>
                <w:color w:val="000000" w:themeColor="text1"/>
                <w:sz w:val="24"/>
                <w:szCs w:val="24"/>
                <w:lang w:val="en-US" w:bidi="hi-IN"/>
              </w:rPr>
              <w:t>vrijeme</w:t>
            </w:r>
            <w:proofErr w:type="spellEnd"/>
            <w:r w:rsidR="00B70EAA" w:rsidRPr="00E05B1A">
              <w:rPr>
                <w:rFonts w:ascii="Times New Roman" w:eastAsia="SimSun" w:hAnsi="Times New Roman"/>
                <w:color w:val="000000" w:themeColor="text1"/>
                <w:sz w:val="24"/>
                <w:szCs w:val="24"/>
                <w:lang w:val="en-US" w:bidi="hi-IN"/>
              </w:rPr>
              <w:t xml:space="preserve"> </w:t>
            </w:r>
            <w:proofErr w:type="spellStart"/>
            <w:r w:rsidR="00B70EAA" w:rsidRPr="00E05B1A">
              <w:rPr>
                <w:rFonts w:ascii="Times New Roman" w:eastAsia="SimSun" w:hAnsi="Times New Roman"/>
                <w:color w:val="000000" w:themeColor="text1"/>
                <w:sz w:val="24"/>
                <w:szCs w:val="24"/>
                <w:lang w:val="en-US" w:bidi="hi-IN"/>
              </w:rPr>
              <w:t>trajanja</w:t>
            </w:r>
            <w:proofErr w:type="spellEnd"/>
            <w:r w:rsidR="00B70EAA" w:rsidRPr="00E05B1A">
              <w:rPr>
                <w:rFonts w:ascii="Times New Roman" w:eastAsia="SimSun" w:hAnsi="Times New Roman"/>
                <w:color w:val="000000" w:themeColor="text1"/>
                <w:sz w:val="24"/>
                <w:szCs w:val="24"/>
                <w:lang w:val="en-US" w:bidi="hi-IN"/>
              </w:rPr>
              <w:t xml:space="preserve"> </w:t>
            </w:r>
            <w:proofErr w:type="spellStart"/>
            <w:r w:rsidR="00B70EAA" w:rsidRPr="00E05B1A">
              <w:rPr>
                <w:rFonts w:ascii="Times New Roman" w:eastAsia="SimSun" w:hAnsi="Times New Roman"/>
                <w:color w:val="000000" w:themeColor="text1"/>
                <w:sz w:val="24"/>
                <w:szCs w:val="24"/>
                <w:lang w:val="en-US" w:bidi="hi-IN"/>
              </w:rPr>
              <w:t>ovog</w:t>
            </w:r>
            <w:proofErr w:type="spellEnd"/>
            <w:r w:rsidR="00B70EAA" w:rsidRPr="00E05B1A">
              <w:rPr>
                <w:rFonts w:ascii="Times New Roman" w:eastAsia="SimSun" w:hAnsi="Times New Roman"/>
                <w:color w:val="000000" w:themeColor="text1"/>
                <w:sz w:val="24"/>
                <w:szCs w:val="24"/>
                <w:lang w:val="en-US" w:bidi="hi-IN"/>
              </w:rPr>
              <w:t xml:space="preserve"> </w:t>
            </w:r>
            <w:proofErr w:type="spellStart"/>
            <w:r w:rsidR="00B70EAA" w:rsidRPr="00E05B1A">
              <w:rPr>
                <w:rFonts w:ascii="Times New Roman" w:eastAsia="SimSun" w:hAnsi="Times New Roman"/>
                <w:color w:val="000000" w:themeColor="text1"/>
                <w:sz w:val="24"/>
                <w:szCs w:val="24"/>
                <w:lang w:val="en-US" w:bidi="hi-IN"/>
              </w:rPr>
              <w:t>Ugovora</w:t>
            </w:r>
            <w:proofErr w:type="spellEnd"/>
            <w:r w:rsidR="00B70EAA" w:rsidRPr="00E05B1A">
              <w:rPr>
                <w:rFonts w:ascii="Times New Roman" w:eastAsia="SimSun" w:hAnsi="Times New Roman"/>
                <w:color w:val="000000" w:themeColor="text1"/>
                <w:sz w:val="24"/>
                <w:szCs w:val="24"/>
                <w:lang w:val="en-US" w:bidi="hi-IN"/>
              </w:rPr>
              <w:t xml:space="preserve"> </w:t>
            </w:r>
            <w:proofErr w:type="spellStart"/>
            <w:r w:rsidR="00B70EAA" w:rsidRPr="00E05B1A">
              <w:rPr>
                <w:rFonts w:ascii="Times New Roman" w:eastAsia="SimSun" w:hAnsi="Times New Roman"/>
                <w:color w:val="000000" w:themeColor="text1"/>
                <w:sz w:val="24"/>
                <w:szCs w:val="24"/>
                <w:lang w:val="en-US" w:bidi="hi-IN"/>
              </w:rPr>
              <w:t>ispunjavati</w:t>
            </w:r>
            <w:proofErr w:type="spellEnd"/>
            <w:r w:rsidR="00B70EAA" w:rsidRPr="00E05B1A">
              <w:rPr>
                <w:rFonts w:ascii="Times New Roman" w:eastAsia="SimSun" w:hAnsi="Times New Roman"/>
                <w:color w:val="000000" w:themeColor="text1"/>
                <w:sz w:val="24"/>
                <w:szCs w:val="24"/>
                <w:lang w:val="en-US" w:bidi="hi-IN"/>
              </w:rPr>
              <w:t xml:space="preserve"> </w:t>
            </w:r>
            <w:proofErr w:type="spellStart"/>
            <w:r w:rsidR="00B70EAA" w:rsidRPr="00E05B1A">
              <w:rPr>
                <w:rFonts w:ascii="Times New Roman" w:eastAsia="SimSun" w:hAnsi="Times New Roman"/>
                <w:color w:val="000000" w:themeColor="text1"/>
                <w:sz w:val="24"/>
                <w:szCs w:val="24"/>
                <w:lang w:val="en-US" w:bidi="hi-IN"/>
              </w:rPr>
              <w:t>sve</w:t>
            </w:r>
            <w:proofErr w:type="spellEnd"/>
            <w:r w:rsidR="00B70EAA" w:rsidRPr="00E05B1A">
              <w:rPr>
                <w:rFonts w:ascii="Times New Roman" w:eastAsia="SimSun" w:hAnsi="Times New Roman"/>
                <w:color w:val="000000" w:themeColor="text1"/>
                <w:sz w:val="24"/>
                <w:szCs w:val="24"/>
                <w:lang w:val="en-US" w:bidi="hi-IN"/>
              </w:rPr>
              <w:t xml:space="preserve"> </w:t>
            </w:r>
            <w:proofErr w:type="spellStart"/>
            <w:r w:rsidR="00B70EAA" w:rsidRPr="00E05B1A">
              <w:rPr>
                <w:rFonts w:ascii="Times New Roman" w:eastAsia="SimSun" w:hAnsi="Times New Roman"/>
                <w:color w:val="000000" w:themeColor="text1"/>
                <w:sz w:val="24"/>
                <w:szCs w:val="24"/>
                <w:lang w:val="en-US" w:bidi="hi-IN"/>
              </w:rPr>
              <w:t>uvjete</w:t>
            </w:r>
            <w:proofErr w:type="spellEnd"/>
            <w:r w:rsidR="00B70EAA" w:rsidRPr="00E05B1A">
              <w:rPr>
                <w:rFonts w:ascii="Times New Roman" w:eastAsia="SimSun" w:hAnsi="Times New Roman"/>
                <w:color w:val="000000" w:themeColor="text1"/>
                <w:sz w:val="24"/>
                <w:szCs w:val="24"/>
                <w:lang w:val="en-US" w:bidi="hi-IN"/>
              </w:rPr>
              <w:t xml:space="preserve"> </w:t>
            </w:r>
            <w:proofErr w:type="spellStart"/>
            <w:r w:rsidR="00462FC6">
              <w:rPr>
                <w:rFonts w:ascii="Times New Roman" w:eastAsia="SimSun" w:hAnsi="Times New Roman"/>
                <w:color w:val="000000" w:themeColor="text1"/>
                <w:sz w:val="24"/>
                <w:szCs w:val="24"/>
                <w:lang w:val="en-US" w:bidi="hi-IN"/>
              </w:rPr>
              <w:t>i</w:t>
            </w:r>
            <w:proofErr w:type="spellEnd"/>
            <w:r w:rsidR="00462FC6">
              <w:rPr>
                <w:rFonts w:ascii="Times New Roman" w:eastAsia="SimSun" w:hAnsi="Times New Roman"/>
                <w:color w:val="000000" w:themeColor="text1"/>
                <w:sz w:val="24"/>
                <w:szCs w:val="24"/>
                <w:lang w:val="en-US" w:bidi="hi-IN"/>
              </w:rPr>
              <w:t xml:space="preserve"> </w:t>
            </w:r>
            <w:proofErr w:type="spellStart"/>
            <w:r w:rsidR="00462FC6">
              <w:rPr>
                <w:rFonts w:ascii="Times New Roman" w:eastAsia="SimSun" w:hAnsi="Times New Roman"/>
                <w:color w:val="000000" w:themeColor="text1"/>
                <w:sz w:val="24"/>
                <w:szCs w:val="24"/>
                <w:lang w:val="en-US" w:bidi="hi-IN"/>
              </w:rPr>
              <w:t>obveze</w:t>
            </w:r>
            <w:proofErr w:type="spellEnd"/>
            <w:r w:rsidR="00462FC6">
              <w:rPr>
                <w:rFonts w:ascii="Times New Roman" w:eastAsia="SimSun" w:hAnsi="Times New Roman"/>
                <w:color w:val="000000" w:themeColor="text1"/>
                <w:sz w:val="24"/>
                <w:szCs w:val="24"/>
                <w:lang w:val="en-US" w:bidi="hi-IN"/>
              </w:rPr>
              <w:t xml:space="preserve"> </w:t>
            </w:r>
            <w:proofErr w:type="spellStart"/>
            <w:r w:rsidR="00B70EAA" w:rsidRPr="00E05B1A">
              <w:rPr>
                <w:rFonts w:ascii="Times New Roman" w:eastAsia="SimSun" w:hAnsi="Times New Roman"/>
                <w:color w:val="000000" w:themeColor="text1"/>
                <w:sz w:val="24"/>
                <w:szCs w:val="24"/>
                <w:lang w:val="en-US" w:bidi="hi-IN"/>
              </w:rPr>
              <w:t>predviđene</w:t>
            </w:r>
            <w:proofErr w:type="spellEnd"/>
            <w:r w:rsidR="00B70EAA" w:rsidRPr="00E05B1A">
              <w:rPr>
                <w:rFonts w:ascii="Times New Roman" w:eastAsia="SimSun" w:hAnsi="Times New Roman"/>
                <w:color w:val="000000" w:themeColor="text1"/>
                <w:sz w:val="24"/>
                <w:szCs w:val="24"/>
                <w:lang w:val="en-US" w:bidi="hi-IN"/>
              </w:rPr>
              <w:t xml:space="preserve"> </w:t>
            </w:r>
            <w:proofErr w:type="spellStart"/>
            <w:r w:rsidR="00B8087D" w:rsidRPr="00E05B1A">
              <w:rPr>
                <w:rFonts w:ascii="Times New Roman" w:eastAsia="SimSun" w:hAnsi="Times New Roman"/>
                <w:color w:val="000000" w:themeColor="text1"/>
                <w:sz w:val="24"/>
                <w:szCs w:val="24"/>
                <w:lang w:val="en-US" w:bidi="hi-IN"/>
              </w:rPr>
              <w:t>Pravilima</w:t>
            </w:r>
            <w:proofErr w:type="spellEnd"/>
            <w:r w:rsidR="008E0CBF" w:rsidRPr="00E05B1A">
              <w:rPr>
                <w:rFonts w:ascii="Times New Roman" w:eastAsia="SimSun" w:hAnsi="Times New Roman"/>
                <w:color w:val="000000" w:themeColor="text1"/>
                <w:sz w:val="24"/>
                <w:szCs w:val="24"/>
                <w:lang w:val="en-US" w:bidi="hi-IN"/>
              </w:rPr>
              <w:t xml:space="preserve">, </w:t>
            </w:r>
            <w:proofErr w:type="spellStart"/>
            <w:r w:rsidR="008E0CBF" w:rsidRPr="00E05B1A">
              <w:rPr>
                <w:rFonts w:ascii="Times New Roman" w:eastAsia="SimSun" w:hAnsi="Times New Roman"/>
                <w:color w:val="000000" w:themeColor="text1"/>
                <w:sz w:val="24"/>
                <w:szCs w:val="24"/>
                <w:lang w:val="en-US" w:bidi="hi-IN"/>
              </w:rPr>
              <w:t>Općim</w:t>
            </w:r>
            <w:proofErr w:type="spellEnd"/>
            <w:r w:rsidR="008E0CBF" w:rsidRPr="00E05B1A">
              <w:rPr>
                <w:rFonts w:ascii="Times New Roman" w:eastAsia="SimSun" w:hAnsi="Times New Roman"/>
                <w:color w:val="000000" w:themeColor="text1"/>
                <w:sz w:val="24"/>
                <w:szCs w:val="24"/>
                <w:lang w:val="en-US" w:bidi="hi-IN"/>
              </w:rPr>
              <w:t xml:space="preserve"> </w:t>
            </w:r>
            <w:proofErr w:type="spellStart"/>
            <w:r w:rsidR="008E0CBF" w:rsidRPr="00E05B1A">
              <w:rPr>
                <w:rFonts w:ascii="Times New Roman" w:eastAsia="SimSun" w:hAnsi="Times New Roman"/>
                <w:color w:val="000000" w:themeColor="text1"/>
                <w:sz w:val="24"/>
                <w:szCs w:val="24"/>
                <w:lang w:val="en-US" w:bidi="hi-IN"/>
              </w:rPr>
              <w:t>uvjetima</w:t>
            </w:r>
            <w:proofErr w:type="spellEnd"/>
            <w:r w:rsidR="00B8087D" w:rsidRPr="00E05B1A">
              <w:rPr>
                <w:rFonts w:ascii="Times New Roman" w:eastAsia="SimSun" w:hAnsi="Times New Roman"/>
                <w:color w:val="000000" w:themeColor="text1"/>
                <w:sz w:val="24"/>
                <w:szCs w:val="24"/>
                <w:lang w:val="en-US" w:bidi="hi-IN"/>
              </w:rPr>
              <w:t xml:space="preserve"> </w:t>
            </w:r>
            <w:proofErr w:type="spellStart"/>
            <w:r w:rsidR="00B8087D" w:rsidRPr="00E05B1A">
              <w:rPr>
                <w:rFonts w:ascii="Times New Roman" w:eastAsia="SimSun" w:hAnsi="Times New Roman"/>
                <w:color w:val="000000" w:themeColor="text1"/>
                <w:sz w:val="24"/>
                <w:szCs w:val="24"/>
                <w:lang w:val="en-US" w:bidi="hi-IN"/>
              </w:rPr>
              <w:t>i</w:t>
            </w:r>
            <w:proofErr w:type="spellEnd"/>
            <w:r w:rsidR="00B8087D" w:rsidRPr="00E05B1A">
              <w:rPr>
                <w:rFonts w:ascii="Times New Roman" w:eastAsia="SimSun" w:hAnsi="Times New Roman"/>
                <w:color w:val="000000" w:themeColor="text1"/>
                <w:sz w:val="24"/>
                <w:szCs w:val="24"/>
                <w:lang w:val="en-US" w:bidi="hi-IN"/>
              </w:rPr>
              <w:t xml:space="preserve"> </w:t>
            </w:r>
            <w:proofErr w:type="spellStart"/>
            <w:r w:rsidR="00B8087D" w:rsidRPr="00E05B1A">
              <w:rPr>
                <w:rFonts w:ascii="Times New Roman" w:eastAsia="SimSun" w:hAnsi="Times New Roman"/>
                <w:color w:val="000000" w:themeColor="text1"/>
                <w:sz w:val="24"/>
                <w:szCs w:val="24"/>
                <w:lang w:val="en-US" w:bidi="hi-IN"/>
              </w:rPr>
              <w:t>drugim</w:t>
            </w:r>
            <w:proofErr w:type="spellEnd"/>
            <w:r w:rsidR="00B8087D" w:rsidRPr="00E05B1A">
              <w:rPr>
                <w:rFonts w:ascii="Times New Roman" w:eastAsia="SimSun" w:hAnsi="Times New Roman"/>
                <w:color w:val="000000" w:themeColor="text1"/>
                <w:sz w:val="24"/>
                <w:szCs w:val="24"/>
                <w:lang w:val="en-US" w:bidi="hi-IN"/>
              </w:rPr>
              <w:t xml:space="preserve"> </w:t>
            </w:r>
            <w:proofErr w:type="spellStart"/>
            <w:r w:rsidR="00B70EAA" w:rsidRPr="00E05B1A">
              <w:rPr>
                <w:rFonts w:ascii="Times New Roman" w:eastAsia="SimSun" w:hAnsi="Times New Roman"/>
                <w:color w:val="000000" w:themeColor="text1"/>
                <w:sz w:val="24"/>
                <w:szCs w:val="24"/>
                <w:lang w:val="en-US" w:bidi="hi-IN"/>
              </w:rPr>
              <w:t>propisima</w:t>
            </w:r>
            <w:proofErr w:type="spellEnd"/>
            <w:r w:rsidR="00B70EAA" w:rsidRPr="00E05B1A">
              <w:rPr>
                <w:rFonts w:ascii="Times New Roman" w:eastAsia="SimSun" w:hAnsi="Times New Roman"/>
                <w:color w:val="000000" w:themeColor="text1"/>
                <w:sz w:val="24"/>
                <w:szCs w:val="24"/>
                <w:lang w:val="en-US" w:bidi="hi-IN"/>
              </w:rPr>
              <w:t xml:space="preserve"> </w:t>
            </w:r>
            <w:proofErr w:type="spellStart"/>
            <w:r w:rsidR="00B70EAA" w:rsidRPr="00E05B1A">
              <w:rPr>
                <w:rFonts w:ascii="Times New Roman" w:eastAsia="SimSun" w:hAnsi="Times New Roman"/>
                <w:color w:val="000000" w:themeColor="text1"/>
                <w:sz w:val="24"/>
                <w:szCs w:val="24"/>
                <w:lang w:val="en-US" w:bidi="hi-IN"/>
              </w:rPr>
              <w:t>Republike</w:t>
            </w:r>
            <w:proofErr w:type="spellEnd"/>
            <w:r w:rsidR="00B70EAA" w:rsidRPr="00E05B1A">
              <w:rPr>
                <w:rFonts w:ascii="Times New Roman" w:eastAsia="SimSun" w:hAnsi="Times New Roman"/>
                <w:color w:val="000000" w:themeColor="text1"/>
                <w:sz w:val="24"/>
                <w:szCs w:val="24"/>
                <w:lang w:val="en-US" w:bidi="hi-IN"/>
              </w:rPr>
              <w:t xml:space="preserve"> </w:t>
            </w:r>
            <w:proofErr w:type="spellStart"/>
            <w:r w:rsidR="00B70EAA" w:rsidRPr="00E05B1A">
              <w:rPr>
                <w:rFonts w:ascii="Times New Roman" w:eastAsia="SimSun" w:hAnsi="Times New Roman"/>
                <w:color w:val="000000" w:themeColor="text1"/>
                <w:sz w:val="24"/>
                <w:szCs w:val="24"/>
                <w:lang w:val="en-US" w:bidi="hi-IN"/>
              </w:rPr>
              <w:t>Hrvatske</w:t>
            </w:r>
            <w:proofErr w:type="spellEnd"/>
            <w:r w:rsidR="00B70EAA" w:rsidRPr="00E05B1A">
              <w:rPr>
                <w:rFonts w:ascii="Times New Roman" w:eastAsia="SimSun" w:hAnsi="Times New Roman"/>
                <w:color w:val="000000" w:themeColor="text1"/>
                <w:sz w:val="24"/>
                <w:szCs w:val="24"/>
                <w:lang w:val="en-US" w:bidi="hi-IN"/>
              </w:rPr>
              <w:t xml:space="preserve"> za </w:t>
            </w:r>
            <w:proofErr w:type="spellStart"/>
            <w:r w:rsidR="00127C2F" w:rsidRPr="00E05B1A">
              <w:rPr>
                <w:rFonts w:ascii="Times New Roman" w:eastAsia="SimSun" w:hAnsi="Times New Roman"/>
                <w:color w:val="000000" w:themeColor="text1"/>
                <w:sz w:val="24"/>
                <w:szCs w:val="24"/>
                <w:lang w:val="en-US" w:bidi="hi-IN"/>
              </w:rPr>
              <w:t>k</w:t>
            </w:r>
            <w:r w:rsidR="001305C6" w:rsidRPr="00E05B1A">
              <w:rPr>
                <w:rFonts w:ascii="Times New Roman" w:eastAsia="SimSun" w:hAnsi="Times New Roman"/>
                <w:color w:val="000000" w:themeColor="text1"/>
                <w:sz w:val="24"/>
                <w:szCs w:val="24"/>
                <w:lang w:val="en-US" w:bidi="hi-IN"/>
              </w:rPr>
              <w:t>orisnika</w:t>
            </w:r>
            <w:proofErr w:type="spellEnd"/>
            <w:r w:rsidR="001305C6" w:rsidRPr="00E05B1A">
              <w:rPr>
                <w:rFonts w:ascii="Times New Roman" w:eastAsia="SimSun" w:hAnsi="Times New Roman"/>
                <w:color w:val="000000" w:themeColor="text1"/>
                <w:sz w:val="24"/>
                <w:szCs w:val="24"/>
                <w:lang w:val="en-US" w:bidi="hi-IN"/>
              </w:rPr>
              <w:t xml:space="preserve"> </w:t>
            </w:r>
            <w:proofErr w:type="spellStart"/>
            <w:r w:rsidR="001305C6" w:rsidRPr="00E05B1A">
              <w:rPr>
                <w:rFonts w:ascii="Times New Roman" w:eastAsia="SimSun" w:hAnsi="Times New Roman"/>
                <w:color w:val="000000" w:themeColor="text1"/>
                <w:sz w:val="24"/>
                <w:szCs w:val="24"/>
                <w:lang w:val="en-US" w:bidi="hi-IN"/>
              </w:rPr>
              <w:t>terminala</w:t>
            </w:r>
            <w:proofErr w:type="spellEnd"/>
            <w:r w:rsidR="001305C6" w:rsidRPr="00E05B1A">
              <w:rPr>
                <w:rFonts w:ascii="Times New Roman" w:eastAsia="SimSun" w:hAnsi="Times New Roman"/>
                <w:color w:val="000000" w:themeColor="text1"/>
                <w:sz w:val="24"/>
                <w:szCs w:val="24"/>
                <w:lang w:val="en-US" w:bidi="hi-IN"/>
              </w:rPr>
              <w:t xml:space="preserve"> za UPP</w:t>
            </w:r>
            <w:r w:rsidR="00B70EAA" w:rsidRPr="00E05B1A">
              <w:rPr>
                <w:rFonts w:ascii="Times New Roman" w:eastAsia="SimSun" w:hAnsi="Times New Roman"/>
                <w:color w:val="000000" w:themeColor="text1"/>
                <w:sz w:val="24"/>
                <w:szCs w:val="24"/>
                <w:lang w:val="en-US" w:bidi="hi-IN"/>
              </w:rPr>
              <w:t xml:space="preserve">. </w:t>
            </w:r>
          </w:p>
          <w:p w14:paraId="0FF62098" w14:textId="77777777" w:rsidR="002E2B92" w:rsidRPr="00E05B1A" w:rsidRDefault="002E2B92" w:rsidP="008568DC">
            <w:pPr>
              <w:spacing w:before="0" w:after="0" w:line="240" w:lineRule="auto"/>
              <w:rPr>
                <w:rFonts w:ascii="Times New Roman" w:eastAsia="SimSun" w:hAnsi="Times New Roman"/>
                <w:color w:val="000000" w:themeColor="text1"/>
                <w:sz w:val="24"/>
                <w:szCs w:val="24"/>
                <w:lang w:val="en-US" w:bidi="hi-IN"/>
              </w:rPr>
            </w:pPr>
          </w:p>
          <w:p w14:paraId="478CA7D9" w14:textId="1C7F3F3E" w:rsidR="006074B2" w:rsidRPr="00E05B1A" w:rsidRDefault="008F1190" w:rsidP="008568DC">
            <w:pPr>
              <w:spacing w:before="0" w:after="0" w:line="240" w:lineRule="auto"/>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lastRenderedPageBreak/>
              <w:t xml:space="preserve">(3) Ako </w:t>
            </w:r>
            <w:proofErr w:type="spellStart"/>
            <w:r w:rsidRPr="00E05B1A">
              <w:rPr>
                <w:rFonts w:ascii="Times New Roman" w:eastAsia="SimSun" w:hAnsi="Times New Roman"/>
                <w:color w:val="000000" w:themeColor="text1"/>
                <w:sz w:val="24"/>
                <w:szCs w:val="24"/>
                <w:lang w:val="en-US" w:bidi="hi-IN"/>
              </w:rPr>
              <w:t>Korisnik</w:t>
            </w:r>
            <w:proofErr w:type="spellEnd"/>
            <w:r w:rsidRPr="00E05B1A">
              <w:rPr>
                <w:rFonts w:ascii="Times New Roman" w:eastAsia="SimSun" w:hAnsi="Times New Roman"/>
                <w:color w:val="000000" w:themeColor="text1"/>
                <w:sz w:val="24"/>
                <w:szCs w:val="24"/>
                <w:lang w:val="en-US" w:bidi="hi-IN"/>
              </w:rPr>
              <w:t xml:space="preserve"> u </w:t>
            </w:r>
            <w:proofErr w:type="spellStart"/>
            <w:r w:rsidRPr="00E05B1A">
              <w:rPr>
                <w:rFonts w:ascii="Times New Roman" w:eastAsia="SimSun" w:hAnsi="Times New Roman"/>
                <w:color w:val="000000" w:themeColor="text1"/>
                <w:sz w:val="24"/>
                <w:szCs w:val="24"/>
                <w:lang w:val="en-US" w:bidi="hi-IN"/>
              </w:rPr>
              <w:t>bilo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kojem</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času</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prestane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ispunjavati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uvjete</w:t>
            </w:r>
            <w:proofErr w:type="spellEnd"/>
            <w:r w:rsidRPr="00E05B1A">
              <w:rPr>
                <w:rFonts w:ascii="Times New Roman" w:eastAsia="SimSun" w:hAnsi="Times New Roman"/>
                <w:color w:val="000000" w:themeColor="text1"/>
                <w:sz w:val="24"/>
                <w:szCs w:val="24"/>
                <w:lang w:val="en-US" w:bidi="hi-IN"/>
              </w:rPr>
              <w:t xml:space="preserve"> </w:t>
            </w:r>
            <w:proofErr w:type="spellStart"/>
            <w:r w:rsidR="00226816" w:rsidRPr="00E05B1A">
              <w:rPr>
                <w:rFonts w:ascii="Times New Roman" w:eastAsia="SimSun" w:hAnsi="Times New Roman"/>
                <w:color w:val="000000" w:themeColor="text1"/>
                <w:sz w:val="24"/>
                <w:szCs w:val="24"/>
                <w:lang w:val="en-US" w:bidi="hi-IN"/>
              </w:rPr>
              <w:t>iz</w:t>
            </w:r>
            <w:proofErr w:type="spellEnd"/>
            <w:r w:rsidR="00226816" w:rsidRPr="00E05B1A">
              <w:rPr>
                <w:rFonts w:ascii="Times New Roman" w:eastAsia="SimSun" w:hAnsi="Times New Roman"/>
                <w:color w:val="000000" w:themeColor="text1"/>
                <w:sz w:val="24"/>
                <w:szCs w:val="24"/>
                <w:lang w:val="en-US" w:bidi="hi-IN"/>
              </w:rPr>
              <w:t xml:space="preserve"> </w:t>
            </w:r>
            <w:proofErr w:type="spellStart"/>
            <w:r w:rsidR="00226816" w:rsidRPr="00E05B1A">
              <w:rPr>
                <w:rFonts w:ascii="Times New Roman" w:eastAsia="SimSun" w:hAnsi="Times New Roman"/>
                <w:color w:val="000000" w:themeColor="text1"/>
                <w:sz w:val="24"/>
                <w:szCs w:val="24"/>
                <w:lang w:val="en-US" w:bidi="hi-IN"/>
              </w:rPr>
              <w:t>stavka</w:t>
            </w:r>
            <w:proofErr w:type="spellEnd"/>
            <w:r w:rsidR="00226816" w:rsidRPr="00E05B1A">
              <w:rPr>
                <w:rFonts w:ascii="Times New Roman" w:eastAsia="SimSun" w:hAnsi="Times New Roman"/>
                <w:color w:val="000000" w:themeColor="text1"/>
                <w:sz w:val="24"/>
                <w:szCs w:val="24"/>
                <w:lang w:val="en-US" w:bidi="hi-IN"/>
              </w:rPr>
              <w:t xml:space="preserve"> 2. </w:t>
            </w:r>
            <w:proofErr w:type="spellStart"/>
            <w:r w:rsidR="00226816" w:rsidRPr="00E05B1A">
              <w:rPr>
                <w:rFonts w:ascii="Times New Roman" w:eastAsia="SimSun" w:hAnsi="Times New Roman"/>
                <w:color w:val="000000" w:themeColor="text1"/>
                <w:sz w:val="24"/>
                <w:szCs w:val="24"/>
                <w:lang w:val="en-US" w:bidi="hi-IN"/>
              </w:rPr>
              <w:t>ovog</w:t>
            </w:r>
            <w:proofErr w:type="spellEnd"/>
            <w:r w:rsidR="00226816" w:rsidRPr="00E05B1A">
              <w:rPr>
                <w:rFonts w:ascii="Times New Roman" w:eastAsia="SimSun" w:hAnsi="Times New Roman"/>
                <w:color w:val="000000" w:themeColor="text1"/>
                <w:sz w:val="24"/>
                <w:szCs w:val="24"/>
                <w:lang w:val="en-US" w:bidi="hi-IN"/>
              </w:rPr>
              <w:t xml:space="preserve"> </w:t>
            </w:r>
            <w:proofErr w:type="spellStart"/>
            <w:r w:rsidR="007D1E21" w:rsidRPr="00E05B1A">
              <w:rPr>
                <w:rFonts w:ascii="Times New Roman" w:eastAsia="SimSun" w:hAnsi="Times New Roman"/>
                <w:color w:val="000000" w:themeColor="text1"/>
                <w:sz w:val="24"/>
                <w:szCs w:val="24"/>
                <w:lang w:val="en-US" w:bidi="hi-IN"/>
              </w:rPr>
              <w:t>članka</w:t>
            </w:r>
            <w:proofErr w:type="spellEnd"/>
            <w:r w:rsidRPr="00E05B1A">
              <w:rPr>
                <w:rFonts w:ascii="Times New Roman" w:eastAsia="SimSun" w:hAnsi="Times New Roman"/>
                <w:color w:val="000000" w:themeColor="text1"/>
                <w:sz w:val="24"/>
                <w:szCs w:val="24"/>
                <w:lang w:val="en-US" w:bidi="hi-IN"/>
              </w:rPr>
              <w:t xml:space="preserve">, </w:t>
            </w:r>
            <w:proofErr w:type="gramStart"/>
            <w:r w:rsidRPr="00E05B1A">
              <w:rPr>
                <w:rFonts w:ascii="Times New Roman" w:eastAsia="SimSun" w:hAnsi="Times New Roman"/>
                <w:color w:val="000000" w:themeColor="text1"/>
                <w:sz w:val="24"/>
                <w:szCs w:val="24"/>
                <w:lang w:val="en-US" w:bidi="hi-IN"/>
              </w:rPr>
              <w:t>a</w:t>
            </w:r>
            <w:proofErr w:type="gram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osobito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ali</w:t>
            </w:r>
            <w:proofErr w:type="spellEnd"/>
            <w:r w:rsidRPr="00E05B1A">
              <w:rPr>
                <w:rFonts w:ascii="Times New Roman" w:eastAsia="SimSun" w:hAnsi="Times New Roman"/>
                <w:color w:val="000000" w:themeColor="text1"/>
                <w:sz w:val="24"/>
                <w:szCs w:val="24"/>
                <w:lang w:val="en-US" w:bidi="hi-IN"/>
              </w:rPr>
              <w:t xml:space="preserve"> ne </w:t>
            </w:r>
            <w:proofErr w:type="spellStart"/>
            <w:r w:rsidR="00226816" w:rsidRPr="00E05B1A">
              <w:rPr>
                <w:rFonts w:ascii="Times New Roman" w:eastAsia="SimSun" w:hAnsi="Times New Roman"/>
                <w:color w:val="000000" w:themeColor="text1"/>
                <w:sz w:val="24"/>
                <w:szCs w:val="24"/>
                <w:lang w:val="en-US" w:bidi="hi-IN"/>
              </w:rPr>
              <w:t>ograničavajući</w:t>
            </w:r>
            <w:proofErr w:type="spellEnd"/>
            <w:r w:rsidR="00226816" w:rsidRPr="00E05B1A">
              <w:rPr>
                <w:rFonts w:ascii="Times New Roman" w:eastAsia="SimSun" w:hAnsi="Times New Roman"/>
                <w:color w:val="000000" w:themeColor="text1"/>
                <w:sz w:val="24"/>
                <w:szCs w:val="24"/>
                <w:lang w:val="en-US" w:bidi="hi-IN"/>
              </w:rPr>
              <w:t xml:space="preserve"> se </w:t>
            </w:r>
            <w:proofErr w:type="spellStart"/>
            <w:r w:rsidR="00226816" w:rsidRPr="00E05B1A">
              <w:rPr>
                <w:rFonts w:ascii="Times New Roman" w:eastAsia="SimSun" w:hAnsi="Times New Roman"/>
                <w:color w:val="000000" w:themeColor="text1"/>
                <w:sz w:val="24"/>
                <w:szCs w:val="24"/>
                <w:lang w:val="en-US" w:bidi="hi-IN"/>
              </w:rPr>
              <w:t>na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ako</w:t>
            </w:r>
            <w:proofErr w:type="spellEnd"/>
            <w:r w:rsidRPr="00E05B1A">
              <w:rPr>
                <w:rFonts w:ascii="Times New Roman" w:eastAsia="SimSun" w:hAnsi="Times New Roman"/>
                <w:color w:val="000000" w:themeColor="text1"/>
                <w:sz w:val="24"/>
                <w:szCs w:val="24"/>
                <w:lang w:val="en-US" w:bidi="hi-IN"/>
              </w:rPr>
              <w:t xml:space="preserve"> mu </w:t>
            </w:r>
            <w:proofErr w:type="spellStart"/>
            <w:r w:rsidRPr="00E05B1A">
              <w:rPr>
                <w:rFonts w:ascii="Times New Roman" w:eastAsia="SimSun" w:hAnsi="Times New Roman"/>
                <w:color w:val="000000" w:themeColor="text1"/>
                <w:sz w:val="24"/>
                <w:szCs w:val="24"/>
                <w:lang w:val="en-US" w:bidi="hi-IN"/>
              </w:rPr>
              <w:t>dozvola</w:t>
            </w:r>
            <w:proofErr w:type="spellEnd"/>
            <w:r w:rsidRPr="00E05B1A">
              <w:rPr>
                <w:rFonts w:ascii="Times New Roman" w:eastAsia="SimSun" w:hAnsi="Times New Roman"/>
                <w:color w:val="000000" w:themeColor="text1"/>
                <w:sz w:val="24"/>
                <w:szCs w:val="24"/>
                <w:lang w:val="en-US" w:bidi="hi-IN"/>
              </w:rPr>
              <w:t xml:space="preserve"> za </w:t>
            </w:r>
            <w:proofErr w:type="spellStart"/>
            <w:r w:rsidRPr="00E05B1A">
              <w:rPr>
                <w:rFonts w:ascii="Times New Roman" w:eastAsia="SimSun" w:hAnsi="Times New Roman"/>
                <w:color w:val="000000" w:themeColor="text1"/>
                <w:sz w:val="24"/>
                <w:szCs w:val="24"/>
                <w:lang w:val="en-US" w:bidi="hi-IN"/>
              </w:rPr>
              <w:t>obavljanje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energetske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djelatnosti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opskrbe</w:t>
            </w:r>
            <w:proofErr w:type="spellEnd"/>
            <w:r w:rsidRPr="00E05B1A">
              <w:rPr>
                <w:rFonts w:ascii="Times New Roman" w:eastAsia="SimSun" w:hAnsi="Times New Roman"/>
                <w:color w:val="000000" w:themeColor="text1"/>
                <w:sz w:val="24"/>
                <w:szCs w:val="24"/>
                <w:lang w:val="en-US" w:bidi="hi-IN"/>
              </w:rPr>
              <w:t xml:space="preserve"> </w:t>
            </w:r>
            <w:proofErr w:type="spellStart"/>
            <w:r w:rsidR="007D1E21" w:rsidRPr="00E05B1A">
              <w:rPr>
                <w:rFonts w:ascii="Times New Roman" w:eastAsia="SimSun" w:hAnsi="Times New Roman"/>
                <w:color w:val="000000" w:themeColor="text1"/>
                <w:sz w:val="24"/>
                <w:szCs w:val="24"/>
                <w:lang w:val="en-US" w:bidi="hi-IN"/>
              </w:rPr>
              <w:t>plinom</w:t>
            </w:r>
            <w:proofErr w:type="spellEnd"/>
            <w:r w:rsidR="007D1E21"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ili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trgovine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plinom</w:t>
            </w:r>
            <w:proofErr w:type="spellEnd"/>
            <w:r w:rsidRPr="00E05B1A">
              <w:rPr>
                <w:rFonts w:ascii="Times New Roman" w:eastAsia="SimSun" w:hAnsi="Times New Roman"/>
                <w:color w:val="000000" w:themeColor="text1"/>
                <w:sz w:val="24"/>
                <w:szCs w:val="24"/>
                <w:lang w:val="en-US" w:bidi="hi-IN"/>
              </w:rPr>
              <w:t xml:space="preserve"> u </w:t>
            </w:r>
            <w:proofErr w:type="spellStart"/>
            <w:r w:rsidRPr="00E05B1A">
              <w:rPr>
                <w:rFonts w:ascii="Times New Roman" w:eastAsia="SimSun" w:hAnsi="Times New Roman"/>
                <w:color w:val="000000" w:themeColor="text1"/>
                <w:sz w:val="24"/>
                <w:szCs w:val="24"/>
                <w:lang w:val="en-US" w:bidi="hi-IN"/>
              </w:rPr>
              <w:t>Republici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Hrvatskoj</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bude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ukinuta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stavljena</w:t>
            </w:r>
            <w:proofErr w:type="spellEnd"/>
            <w:r w:rsidRPr="00E05B1A">
              <w:rPr>
                <w:rFonts w:ascii="Times New Roman" w:eastAsia="SimSun" w:hAnsi="Times New Roman"/>
                <w:color w:val="000000" w:themeColor="text1"/>
                <w:sz w:val="24"/>
                <w:szCs w:val="24"/>
                <w:lang w:val="en-US" w:bidi="hi-IN"/>
              </w:rPr>
              <w:t xml:space="preserve"> van </w:t>
            </w:r>
            <w:proofErr w:type="spellStart"/>
            <w:r w:rsidRPr="00E05B1A">
              <w:rPr>
                <w:rFonts w:ascii="Times New Roman" w:eastAsia="SimSun" w:hAnsi="Times New Roman"/>
                <w:color w:val="000000" w:themeColor="text1"/>
                <w:sz w:val="24"/>
                <w:szCs w:val="24"/>
                <w:lang w:val="en-US" w:bidi="hi-IN"/>
              </w:rPr>
              <w:t>snage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poništena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ili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istekne</w:t>
            </w:r>
            <w:proofErr w:type="spellEnd"/>
            <w:r w:rsidRPr="00E05B1A">
              <w:rPr>
                <w:rFonts w:ascii="Times New Roman" w:eastAsia="SimSun" w:hAnsi="Times New Roman"/>
                <w:color w:val="000000" w:themeColor="text1"/>
                <w:sz w:val="24"/>
                <w:szCs w:val="24"/>
                <w:lang w:val="en-US" w:bidi="hi-IN"/>
              </w:rPr>
              <w:t xml:space="preserve">, </w:t>
            </w:r>
            <w:proofErr w:type="gramStart"/>
            <w:r w:rsidR="001305C6" w:rsidRPr="00E05B1A">
              <w:rPr>
                <w:rFonts w:ascii="Times New Roman" w:eastAsia="SimSun" w:hAnsi="Times New Roman"/>
                <w:color w:val="000000" w:themeColor="text1"/>
                <w:sz w:val="24"/>
                <w:szCs w:val="24"/>
                <w:lang w:val="en-US" w:bidi="hi-IN"/>
              </w:rPr>
              <w:t xml:space="preserve">Operator </w:t>
            </w:r>
            <w:r w:rsidR="006074B2" w:rsidRPr="00E05B1A">
              <w:rPr>
                <w:rFonts w:ascii="Times New Roman" w:eastAsia="SimSun" w:hAnsi="Times New Roman"/>
                <w:color w:val="000000" w:themeColor="text1"/>
                <w:sz w:val="24"/>
                <w:szCs w:val="24"/>
                <w:lang w:val="en-US" w:bidi="hi-IN"/>
              </w:rPr>
              <w:t xml:space="preserve"> </w:t>
            </w:r>
            <w:proofErr w:type="spellStart"/>
            <w:r w:rsidR="006074B2" w:rsidRPr="00E05B1A">
              <w:rPr>
                <w:rFonts w:ascii="Times New Roman" w:eastAsia="SimSun" w:hAnsi="Times New Roman"/>
                <w:color w:val="000000" w:themeColor="text1"/>
                <w:sz w:val="24"/>
                <w:szCs w:val="24"/>
                <w:lang w:val="en-US" w:bidi="hi-IN"/>
              </w:rPr>
              <w:t>ima</w:t>
            </w:r>
            <w:proofErr w:type="spellEnd"/>
            <w:proofErr w:type="gramEnd"/>
            <w:r w:rsidR="006074B2" w:rsidRPr="00E05B1A">
              <w:rPr>
                <w:rFonts w:ascii="Times New Roman" w:eastAsia="SimSun" w:hAnsi="Times New Roman"/>
                <w:color w:val="000000" w:themeColor="text1"/>
                <w:sz w:val="24"/>
                <w:szCs w:val="24"/>
                <w:lang w:val="en-US" w:bidi="hi-IN"/>
              </w:rPr>
              <w:t xml:space="preserve"> </w:t>
            </w:r>
            <w:proofErr w:type="spellStart"/>
            <w:r w:rsidR="006074B2" w:rsidRPr="00E05B1A">
              <w:rPr>
                <w:rFonts w:ascii="Times New Roman" w:eastAsia="SimSun" w:hAnsi="Times New Roman"/>
                <w:color w:val="000000" w:themeColor="text1"/>
                <w:sz w:val="24"/>
                <w:szCs w:val="24"/>
                <w:lang w:val="en-US" w:bidi="hi-IN"/>
              </w:rPr>
              <w:t>pravo</w:t>
            </w:r>
            <w:proofErr w:type="spellEnd"/>
            <w:r w:rsidR="006074B2" w:rsidRPr="00E05B1A">
              <w:rPr>
                <w:rFonts w:ascii="Times New Roman" w:eastAsia="SimSun" w:hAnsi="Times New Roman"/>
                <w:color w:val="000000" w:themeColor="text1"/>
                <w:sz w:val="24"/>
                <w:szCs w:val="24"/>
                <w:lang w:val="en-US" w:bidi="hi-IN"/>
              </w:rPr>
              <w:t>:</w:t>
            </w:r>
          </w:p>
          <w:p w14:paraId="1025B6F5" w14:textId="77777777" w:rsidR="006074B2" w:rsidRPr="00E05B1A" w:rsidRDefault="006074B2" w:rsidP="008568DC">
            <w:pPr>
              <w:spacing w:before="0" w:after="0" w:line="240" w:lineRule="auto"/>
              <w:rPr>
                <w:rFonts w:ascii="Times New Roman" w:eastAsia="SimSun" w:hAnsi="Times New Roman"/>
                <w:color w:val="000000" w:themeColor="text1"/>
                <w:sz w:val="24"/>
                <w:szCs w:val="24"/>
                <w:lang w:val="en-US" w:bidi="hi-IN"/>
              </w:rPr>
            </w:pPr>
          </w:p>
          <w:p w14:paraId="67AF6698" w14:textId="4A8D1890" w:rsidR="006074B2" w:rsidRPr="00E05B1A" w:rsidRDefault="006074B2" w:rsidP="006074B2">
            <w:pPr>
              <w:spacing w:before="0" w:after="0" w:line="240" w:lineRule="auto"/>
              <w:ind w:left="458" w:hanging="426"/>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a)</w:t>
            </w:r>
            <w:r w:rsidR="008F1190" w:rsidRPr="00E05B1A">
              <w:rPr>
                <w:rFonts w:ascii="Times New Roman" w:eastAsia="SimSun" w:hAnsi="Times New Roman"/>
                <w:color w:val="000000" w:themeColor="text1"/>
                <w:sz w:val="24"/>
                <w:szCs w:val="24"/>
                <w:lang w:val="en-US" w:bidi="hi-IN"/>
              </w:rPr>
              <w:t xml:space="preserve"> </w:t>
            </w:r>
            <w:r w:rsidRPr="00E05B1A">
              <w:rPr>
                <w:rFonts w:ascii="Times New Roman" w:eastAsia="SimSun" w:hAnsi="Times New Roman"/>
                <w:color w:val="000000" w:themeColor="text1"/>
                <w:sz w:val="24"/>
                <w:szCs w:val="24"/>
                <w:lang w:val="en-US" w:bidi="hi-IN"/>
              </w:rPr>
              <w:t xml:space="preserve"> </w:t>
            </w:r>
            <w:r w:rsidR="008F1190" w:rsidRPr="00E05B1A">
              <w:rPr>
                <w:rFonts w:ascii="Times New Roman" w:eastAsia="SimSun" w:hAnsi="Times New Roman"/>
                <w:color w:val="000000" w:themeColor="text1"/>
                <w:sz w:val="24"/>
                <w:szCs w:val="24"/>
                <w:lang w:val="en-US" w:bidi="hi-IN"/>
              </w:rPr>
              <w:t xml:space="preserve">bez </w:t>
            </w:r>
            <w:proofErr w:type="spellStart"/>
            <w:r w:rsidR="008F1190" w:rsidRPr="00E05B1A">
              <w:rPr>
                <w:rFonts w:ascii="Times New Roman" w:eastAsia="SimSun" w:hAnsi="Times New Roman"/>
                <w:color w:val="000000" w:themeColor="text1"/>
                <w:sz w:val="24"/>
                <w:szCs w:val="24"/>
                <w:lang w:val="en-US" w:bidi="hi-IN"/>
              </w:rPr>
              <w:t>odgađanja</w:t>
            </w:r>
            <w:proofErr w:type="spellEnd"/>
            <w:r w:rsidR="008F1190" w:rsidRPr="00E05B1A">
              <w:rPr>
                <w:rFonts w:ascii="Times New Roman" w:eastAsia="SimSun" w:hAnsi="Times New Roman"/>
                <w:color w:val="000000" w:themeColor="text1"/>
                <w:sz w:val="24"/>
                <w:szCs w:val="24"/>
                <w:lang w:val="en-US" w:bidi="hi-IN"/>
              </w:rPr>
              <w:t xml:space="preserve"> </w:t>
            </w:r>
            <w:proofErr w:type="spellStart"/>
            <w:r w:rsidR="008F1190" w:rsidRPr="00E05B1A">
              <w:rPr>
                <w:rFonts w:ascii="Times New Roman" w:eastAsia="SimSun" w:hAnsi="Times New Roman"/>
                <w:color w:val="000000" w:themeColor="text1"/>
                <w:sz w:val="24"/>
                <w:szCs w:val="24"/>
                <w:lang w:val="en-US" w:bidi="hi-IN"/>
              </w:rPr>
              <w:t>prekinuti</w:t>
            </w:r>
            <w:proofErr w:type="spellEnd"/>
            <w:r w:rsidR="008F1190" w:rsidRPr="00E05B1A">
              <w:rPr>
                <w:rFonts w:ascii="Times New Roman" w:eastAsia="SimSun" w:hAnsi="Times New Roman"/>
                <w:color w:val="000000" w:themeColor="text1"/>
                <w:sz w:val="24"/>
                <w:szCs w:val="24"/>
                <w:lang w:val="en-US" w:bidi="hi-IN"/>
              </w:rPr>
              <w:t xml:space="preserve"> </w:t>
            </w:r>
            <w:proofErr w:type="spellStart"/>
            <w:r w:rsidR="008F1190" w:rsidRPr="00E05B1A">
              <w:rPr>
                <w:rFonts w:ascii="Times New Roman" w:eastAsia="SimSun" w:hAnsi="Times New Roman"/>
                <w:color w:val="000000" w:themeColor="text1"/>
                <w:sz w:val="24"/>
                <w:szCs w:val="24"/>
                <w:lang w:val="en-US" w:bidi="hi-IN"/>
              </w:rPr>
              <w:t>pružanje</w:t>
            </w:r>
            <w:proofErr w:type="spellEnd"/>
            <w:r w:rsidR="008F1190" w:rsidRPr="00E05B1A">
              <w:rPr>
                <w:rFonts w:ascii="Times New Roman" w:eastAsia="SimSun" w:hAnsi="Times New Roman"/>
                <w:color w:val="000000" w:themeColor="text1"/>
                <w:sz w:val="24"/>
                <w:szCs w:val="24"/>
                <w:lang w:val="en-US" w:bidi="hi-IN"/>
              </w:rPr>
              <w:t xml:space="preserve"> </w:t>
            </w:r>
            <w:proofErr w:type="spellStart"/>
            <w:r w:rsidR="008F1190" w:rsidRPr="00E05B1A">
              <w:rPr>
                <w:rFonts w:ascii="Times New Roman" w:eastAsia="SimSun" w:hAnsi="Times New Roman"/>
                <w:color w:val="000000" w:themeColor="text1"/>
                <w:sz w:val="24"/>
                <w:szCs w:val="24"/>
                <w:lang w:val="en-US" w:bidi="hi-IN"/>
              </w:rPr>
              <w:t>svih</w:t>
            </w:r>
            <w:proofErr w:type="spellEnd"/>
            <w:r w:rsidR="008F1190" w:rsidRPr="00E05B1A">
              <w:rPr>
                <w:rFonts w:ascii="Times New Roman" w:eastAsia="SimSun" w:hAnsi="Times New Roman"/>
                <w:color w:val="000000" w:themeColor="text1"/>
                <w:sz w:val="24"/>
                <w:szCs w:val="24"/>
                <w:lang w:val="en-US" w:bidi="hi-IN"/>
              </w:rPr>
              <w:t xml:space="preserve"> </w:t>
            </w:r>
            <w:proofErr w:type="spellStart"/>
            <w:r w:rsidR="008F1190" w:rsidRPr="00E05B1A">
              <w:rPr>
                <w:rFonts w:ascii="Times New Roman" w:eastAsia="SimSun" w:hAnsi="Times New Roman"/>
                <w:color w:val="000000" w:themeColor="text1"/>
                <w:sz w:val="24"/>
                <w:szCs w:val="24"/>
                <w:lang w:val="en-US" w:bidi="hi-IN"/>
              </w:rPr>
              <w:t>usluga</w:t>
            </w:r>
            <w:proofErr w:type="spellEnd"/>
            <w:r w:rsidR="008F1190" w:rsidRPr="00E05B1A">
              <w:rPr>
                <w:rFonts w:ascii="Times New Roman" w:eastAsia="SimSun" w:hAnsi="Times New Roman"/>
                <w:color w:val="000000" w:themeColor="text1"/>
                <w:sz w:val="24"/>
                <w:szCs w:val="24"/>
                <w:lang w:val="en-US" w:bidi="hi-IN"/>
              </w:rPr>
              <w:t xml:space="preserve"> </w:t>
            </w:r>
            <w:proofErr w:type="spellStart"/>
            <w:r w:rsidR="008F1190" w:rsidRPr="00E05B1A">
              <w:rPr>
                <w:rFonts w:ascii="Times New Roman" w:eastAsia="SimSun" w:hAnsi="Times New Roman"/>
                <w:color w:val="000000" w:themeColor="text1"/>
                <w:sz w:val="24"/>
                <w:szCs w:val="24"/>
                <w:lang w:val="en-US" w:bidi="hi-IN"/>
              </w:rPr>
              <w:t>koje</w:t>
            </w:r>
            <w:proofErr w:type="spellEnd"/>
            <w:r w:rsidR="008F1190" w:rsidRPr="00E05B1A">
              <w:rPr>
                <w:rFonts w:ascii="Times New Roman" w:eastAsia="SimSun" w:hAnsi="Times New Roman"/>
                <w:color w:val="000000" w:themeColor="text1"/>
                <w:sz w:val="24"/>
                <w:szCs w:val="24"/>
                <w:lang w:val="en-US" w:bidi="hi-IN"/>
              </w:rPr>
              <w:t xml:space="preserve"> </w:t>
            </w:r>
            <w:proofErr w:type="spellStart"/>
            <w:r w:rsidR="008F1190" w:rsidRPr="00E05B1A">
              <w:rPr>
                <w:rFonts w:ascii="Times New Roman" w:eastAsia="SimSun" w:hAnsi="Times New Roman"/>
                <w:color w:val="000000" w:themeColor="text1"/>
                <w:sz w:val="24"/>
                <w:szCs w:val="24"/>
                <w:lang w:val="en-US" w:bidi="hi-IN"/>
              </w:rPr>
              <w:t>su</w:t>
            </w:r>
            <w:proofErr w:type="spellEnd"/>
            <w:r w:rsidR="008F1190" w:rsidRPr="00E05B1A">
              <w:rPr>
                <w:rFonts w:ascii="Times New Roman" w:eastAsia="SimSun" w:hAnsi="Times New Roman"/>
                <w:color w:val="000000" w:themeColor="text1"/>
                <w:sz w:val="24"/>
                <w:szCs w:val="24"/>
                <w:lang w:val="en-US" w:bidi="hi-IN"/>
              </w:rPr>
              <w:t xml:space="preserve"> </w:t>
            </w:r>
            <w:proofErr w:type="spellStart"/>
            <w:r w:rsidR="008F1190" w:rsidRPr="00E05B1A">
              <w:rPr>
                <w:rFonts w:ascii="Times New Roman" w:eastAsia="SimSun" w:hAnsi="Times New Roman"/>
                <w:color w:val="000000" w:themeColor="text1"/>
                <w:sz w:val="24"/>
                <w:szCs w:val="24"/>
                <w:lang w:val="en-US" w:bidi="hi-IN"/>
              </w:rPr>
              <w:t>predmet</w:t>
            </w:r>
            <w:proofErr w:type="spellEnd"/>
            <w:r w:rsidR="008F1190" w:rsidRPr="00E05B1A">
              <w:rPr>
                <w:rFonts w:ascii="Times New Roman" w:eastAsia="SimSun" w:hAnsi="Times New Roman"/>
                <w:color w:val="000000" w:themeColor="text1"/>
                <w:sz w:val="24"/>
                <w:szCs w:val="24"/>
                <w:lang w:val="en-US" w:bidi="hi-IN"/>
              </w:rPr>
              <w:t xml:space="preserve"> </w:t>
            </w:r>
            <w:proofErr w:type="spellStart"/>
            <w:r w:rsidR="008F1190" w:rsidRPr="00E05B1A">
              <w:rPr>
                <w:rFonts w:ascii="Times New Roman" w:eastAsia="SimSun" w:hAnsi="Times New Roman"/>
                <w:color w:val="000000" w:themeColor="text1"/>
                <w:sz w:val="24"/>
                <w:szCs w:val="24"/>
                <w:lang w:val="en-US" w:bidi="hi-IN"/>
              </w:rPr>
              <w:t>ovog</w:t>
            </w:r>
            <w:proofErr w:type="spellEnd"/>
            <w:r w:rsidR="008F1190" w:rsidRPr="00E05B1A">
              <w:rPr>
                <w:rFonts w:ascii="Times New Roman" w:eastAsia="SimSun" w:hAnsi="Times New Roman"/>
                <w:color w:val="000000" w:themeColor="text1"/>
                <w:sz w:val="24"/>
                <w:szCs w:val="24"/>
                <w:lang w:val="en-US" w:bidi="hi-IN"/>
              </w:rPr>
              <w:t xml:space="preserve"> </w:t>
            </w:r>
            <w:proofErr w:type="spellStart"/>
            <w:r w:rsidR="008F1190" w:rsidRPr="00E05B1A">
              <w:rPr>
                <w:rFonts w:ascii="Times New Roman" w:eastAsia="SimSun" w:hAnsi="Times New Roman"/>
                <w:color w:val="000000" w:themeColor="text1"/>
                <w:sz w:val="24"/>
                <w:szCs w:val="24"/>
                <w:lang w:val="en-US" w:bidi="hi-IN"/>
              </w:rPr>
              <w:t>Ugovora</w:t>
            </w:r>
            <w:proofErr w:type="spellEnd"/>
            <w:r w:rsidR="00AC6619" w:rsidRPr="00E05B1A">
              <w:rPr>
                <w:rFonts w:ascii="Times New Roman" w:eastAsia="SimSun" w:hAnsi="Times New Roman"/>
                <w:color w:val="000000" w:themeColor="text1"/>
                <w:sz w:val="24"/>
                <w:szCs w:val="24"/>
                <w:lang w:val="en-US" w:bidi="hi-IN"/>
              </w:rPr>
              <w:t xml:space="preserve"> </w:t>
            </w:r>
            <w:proofErr w:type="spellStart"/>
            <w:r w:rsidR="00AC6619" w:rsidRPr="00E05B1A">
              <w:rPr>
                <w:rFonts w:ascii="Times New Roman" w:eastAsia="SimSun" w:hAnsi="Times New Roman"/>
                <w:color w:val="000000" w:themeColor="text1"/>
                <w:sz w:val="24"/>
                <w:szCs w:val="24"/>
                <w:lang w:val="en-US" w:bidi="hi-IN"/>
              </w:rPr>
              <w:t>Korisniku</w:t>
            </w:r>
            <w:proofErr w:type="spellEnd"/>
            <w:r w:rsidR="0080048D" w:rsidRPr="00E05B1A">
              <w:rPr>
                <w:rFonts w:ascii="Times New Roman" w:eastAsia="SimSun" w:hAnsi="Times New Roman"/>
                <w:color w:val="000000" w:themeColor="text1"/>
                <w:sz w:val="24"/>
                <w:szCs w:val="24"/>
                <w:lang w:val="en-US" w:bidi="hi-IN"/>
              </w:rPr>
              <w:t xml:space="preserve">, </w:t>
            </w:r>
            <w:proofErr w:type="spellStart"/>
            <w:r w:rsidR="0080048D" w:rsidRPr="00E05B1A">
              <w:rPr>
                <w:rFonts w:ascii="Times New Roman" w:eastAsia="SimSun" w:hAnsi="Times New Roman"/>
                <w:color w:val="000000" w:themeColor="text1"/>
                <w:sz w:val="24"/>
                <w:szCs w:val="24"/>
                <w:lang w:val="en-US" w:bidi="hi-IN"/>
              </w:rPr>
              <w:t>sukladno</w:t>
            </w:r>
            <w:proofErr w:type="spellEnd"/>
            <w:r w:rsidR="0080048D" w:rsidRPr="00E05B1A">
              <w:rPr>
                <w:rFonts w:ascii="Times New Roman" w:eastAsia="SimSun" w:hAnsi="Times New Roman"/>
                <w:color w:val="000000" w:themeColor="text1"/>
                <w:sz w:val="24"/>
                <w:szCs w:val="24"/>
                <w:lang w:val="en-US" w:bidi="hi-IN"/>
              </w:rPr>
              <w:t xml:space="preserve"> </w:t>
            </w:r>
            <w:proofErr w:type="spellStart"/>
            <w:r w:rsidR="006C1ED1" w:rsidRPr="00E05B1A">
              <w:rPr>
                <w:rFonts w:ascii="Times New Roman" w:eastAsia="SimSun" w:hAnsi="Times New Roman"/>
                <w:color w:val="000000" w:themeColor="text1"/>
                <w:sz w:val="24"/>
                <w:szCs w:val="24"/>
                <w:lang w:val="en-US" w:bidi="hi-IN"/>
              </w:rPr>
              <w:t>odredbama</w:t>
            </w:r>
            <w:proofErr w:type="spellEnd"/>
            <w:r w:rsidR="006C1ED1" w:rsidRPr="00E05B1A">
              <w:rPr>
                <w:rFonts w:ascii="Times New Roman" w:eastAsia="SimSun" w:hAnsi="Times New Roman"/>
                <w:color w:val="000000" w:themeColor="text1"/>
                <w:sz w:val="24"/>
                <w:szCs w:val="24"/>
                <w:lang w:val="en-US" w:bidi="hi-IN"/>
              </w:rPr>
              <w:t xml:space="preserve"> </w:t>
            </w:r>
            <w:proofErr w:type="spellStart"/>
            <w:r w:rsidR="0080048D" w:rsidRPr="00E05B1A">
              <w:rPr>
                <w:rFonts w:ascii="Times New Roman" w:eastAsia="SimSun" w:hAnsi="Times New Roman"/>
                <w:color w:val="000000" w:themeColor="text1"/>
                <w:sz w:val="24"/>
                <w:szCs w:val="24"/>
                <w:lang w:val="en-US" w:bidi="hi-IN"/>
              </w:rPr>
              <w:t>Pravila</w:t>
            </w:r>
            <w:proofErr w:type="spellEnd"/>
            <w:r w:rsidR="0080048D" w:rsidRPr="00E05B1A">
              <w:rPr>
                <w:rFonts w:ascii="Times New Roman" w:eastAsia="SimSun" w:hAnsi="Times New Roman"/>
                <w:color w:val="000000" w:themeColor="text1"/>
                <w:sz w:val="24"/>
                <w:szCs w:val="24"/>
                <w:lang w:val="en-US" w:bidi="hi-IN"/>
              </w:rPr>
              <w:t>,</w:t>
            </w:r>
            <w:r w:rsidR="00B70EAA" w:rsidRPr="00E05B1A">
              <w:rPr>
                <w:rFonts w:ascii="Times New Roman" w:eastAsia="SimSun" w:hAnsi="Times New Roman"/>
                <w:color w:val="000000" w:themeColor="text1"/>
                <w:sz w:val="24"/>
                <w:szCs w:val="24"/>
                <w:lang w:val="en-US" w:bidi="hi-IN"/>
              </w:rPr>
              <w:t xml:space="preserve"> </w:t>
            </w:r>
            <w:proofErr w:type="spellStart"/>
            <w:r w:rsidR="00B70EAA" w:rsidRPr="00E05B1A">
              <w:rPr>
                <w:rFonts w:ascii="Times New Roman" w:eastAsia="SimSun" w:hAnsi="Times New Roman"/>
                <w:color w:val="000000" w:themeColor="text1"/>
                <w:sz w:val="24"/>
                <w:szCs w:val="24"/>
                <w:lang w:val="en-US" w:bidi="hi-IN"/>
              </w:rPr>
              <w:t>sve</w:t>
            </w:r>
            <w:proofErr w:type="spellEnd"/>
            <w:r w:rsidR="00B70EAA" w:rsidRPr="00E05B1A">
              <w:rPr>
                <w:rFonts w:ascii="Times New Roman" w:eastAsia="SimSun" w:hAnsi="Times New Roman"/>
                <w:color w:val="000000" w:themeColor="text1"/>
                <w:sz w:val="24"/>
                <w:szCs w:val="24"/>
                <w:lang w:val="en-US" w:bidi="hi-IN"/>
              </w:rPr>
              <w:t xml:space="preserve"> </w:t>
            </w:r>
            <w:proofErr w:type="spellStart"/>
            <w:r w:rsidR="00B70EAA" w:rsidRPr="00E05B1A">
              <w:rPr>
                <w:rFonts w:ascii="Times New Roman" w:eastAsia="SimSun" w:hAnsi="Times New Roman"/>
                <w:color w:val="000000" w:themeColor="text1"/>
                <w:sz w:val="24"/>
                <w:szCs w:val="24"/>
                <w:lang w:val="en-US" w:bidi="hi-IN"/>
              </w:rPr>
              <w:t>dok</w:t>
            </w:r>
            <w:proofErr w:type="spellEnd"/>
            <w:r w:rsidR="00B70EAA" w:rsidRPr="00E05B1A">
              <w:rPr>
                <w:rFonts w:ascii="Times New Roman" w:eastAsia="SimSun" w:hAnsi="Times New Roman"/>
                <w:color w:val="000000" w:themeColor="text1"/>
                <w:sz w:val="24"/>
                <w:szCs w:val="24"/>
                <w:lang w:val="en-US" w:bidi="hi-IN"/>
              </w:rPr>
              <w:t xml:space="preserve"> </w:t>
            </w:r>
            <w:proofErr w:type="spellStart"/>
            <w:r w:rsidR="001305C6" w:rsidRPr="00E05B1A">
              <w:rPr>
                <w:rFonts w:ascii="Times New Roman" w:eastAsia="SimSun" w:hAnsi="Times New Roman"/>
                <w:color w:val="000000" w:themeColor="text1"/>
                <w:sz w:val="24"/>
                <w:szCs w:val="24"/>
                <w:lang w:val="en-US" w:bidi="hi-IN"/>
              </w:rPr>
              <w:t>Korisnik</w:t>
            </w:r>
            <w:proofErr w:type="spellEnd"/>
            <w:r w:rsidR="001305C6" w:rsidRPr="00E05B1A">
              <w:rPr>
                <w:rFonts w:ascii="Times New Roman" w:eastAsia="SimSun" w:hAnsi="Times New Roman"/>
                <w:color w:val="000000" w:themeColor="text1"/>
                <w:sz w:val="24"/>
                <w:szCs w:val="24"/>
                <w:lang w:val="en-US" w:bidi="hi-IN"/>
              </w:rPr>
              <w:t xml:space="preserve"> </w:t>
            </w:r>
            <w:r w:rsidR="00B70EAA" w:rsidRPr="00E05B1A">
              <w:rPr>
                <w:rFonts w:ascii="Times New Roman" w:eastAsia="SimSun" w:hAnsi="Times New Roman"/>
                <w:color w:val="000000" w:themeColor="text1"/>
                <w:sz w:val="24"/>
                <w:szCs w:val="24"/>
                <w:lang w:val="en-US" w:bidi="hi-IN"/>
              </w:rPr>
              <w:t xml:space="preserve">ne </w:t>
            </w:r>
            <w:proofErr w:type="spellStart"/>
            <w:r w:rsidR="009510BB" w:rsidRPr="00E05B1A">
              <w:rPr>
                <w:rFonts w:ascii="Times New Roman" w:eastAsia="SimSun" w:hAnsi="Times New Roman"/>
                <w:color w:val="000000" w:themeColor="text1"/>
                <w:sz w:val="24"/>
                <w:szCs w:val="24"/>
                <w:lang w:val="en-US" w:bidi="hi-IN"/>
              </w:rPr>
              <w:t>dostavi</w:t>
            </w:r>
            <w:proofErr w:type="spellEnd"/>
            <w:r w:rsidR="009510BB" w:rsidRPr="00E05B1A">
              <w:rPr>
                <w:rFonts w:ascii="Times New Roman" w:eastAsia="SimSun" w:hAnsi="Times New Roman"/>
                <w:color w:val="000000" w:themeColor="text1"/>
                <w:sz w:val="24"/>
                <w:szCs w:val="24"/>
                <w:lang w:val="en-US" w:bidi="hi-IN"/>
              </w:rPr>
              <w:t xml:space="preserve"> </w:t>
            </w:r>
            <w:proofErr w:type="spellStart"/>
            <w:r w:rsidR="009510BB" w:rsidRPr="00E05B1A">
              <w:rPr>
                <w:rFonts w:ascii="Times New Roman" w:eastAsia="SimSun" w:hAnsi="Times New Roman"/>
                <w:color w:val="000000" w:themeColor="text1"/>
                <w:sz w:val="24"/>
                <w:szCs w:val="24"/>
                <w:lang w:val="en-US" w:bidi="hi-IN"/>
              </w:rPr>
              <w:t>Operatoru</w:t>
            </w:r>
            <w:proofErr w:type="spellEnd"/>
            <w:r w:rsidR="009510BB" w:rsidRPr="00E05B1A">
              <w:rPr>
                <w:rFonts w:ascii="Times New Roman" w:eastAsia="SimSun" w:hAnsi="Times New Roman"/>
                <w:color w:val="000000" w:themeColor="text1"/>
                <w:sz w:val="24"/>
                <w:szCs w:val="24"/>
                <w:lang w:val="en-US" w:bidi="hi-IN"/>
              </w:rPr>
              <w:t xml:space="preserve"> </w:t>
            </w:r>
            <w:r w:rsidR="00421F6B">
              <w:rPr>
                <w:rFonts w:ascii="Times New Roman" w:eastAsia="SimSun" w:hAnsi="Times New Roman"/>
                <w:color w:val="000000" w:themeColor="text1"/>
                <w:sz w:val="24"/>
                <w:szCs w:val="24"/>
                <w:lang w:val="en-US" w:bidi="hi-IN"/>
              </w:rPr>
              <w:t xml:space="preserve">  </w:t>
            </w:r>
            <w:proofErr w:type="spellStart"/>
            <w:r w:rsidR="00AC6619" w:rsidRPr="00E05B1A">
              <w:rPr>
                <w:rFonts w:ascii="Times New Roman" w:eastAsia="SimSun" w:hAnsi="Times New Roman"/>
                <w:color w:val="000000" w:themeColor="text1"/>
                <w:sz w:val="24"/>
                <w:szCs w:val="24"/>
                <w:lang w:val="en-US" w:bidi="hi-IN"/>
              </w:rPr>
              <w:t>dokaz</w:t>
            </w:r>
            <w:proofErr w:type="spellEnd"/>
            <w:r w:rsidR="00AC6619" w:rsidRPr="00E05B1A">
              <w:rPr>
                <w:rFonts w:ascii="Times New Roman" w:eastAsia="SimSun" w:hAnsi="Times New Roman"/>
                <w:color w:val="000000" w:themeColor="text1"/>
                <w:sz w:val="24"/>
                <w:szCs w:val="24"/>
                <w:lang w:val="en-US" w:bidi="hi-IN"/>
              </w:rPr>
              <w:t xml:space="preserve"> da </w:t>
            </w:r>
            <w:proofErr w:type="spellStart"/>
            <w:r w:rsidR="00AC6619" w:rsidRPr="00E05B1A">
              <w:rPr>
                <w:rFonts w:ascii="Times New Roman" w:eastAsia="SimSun" w:hAnsi="Times New Roman"/>
                <w:color w:val="000000" w:themeColor="text1"/>
                <w:sz w:val="24"/>
                <w:szCs w:val="24"/>
                <w:lang w:val="en-US" w:bidi="hi-IN"/>
              </w:rPr>
              <w:t>opet</w:t>
            </w:r>
            <w:proofErr w:type="spellEnd"/>
            <w:r w:rsidR="00AC6619" w:rsidRPr="00E05B1A">
              <w:rPr>
                <w:rFonts w:ascii="Times New Roman" w:eastAsia="SimSun" w:hAnsi="Times New Roman"/>
                <w:color w:val="000000" w:themeColor="text1"/>
                <w:sz w:val="24"/>
                <w:szCs w:val="24"/>
                <w:lang w:val="en-US" w:bidi="hi-IN"/>
              </w:rPr>
              <w:t xml:space="preserve"> </w:t>
            </w:r>
            <w:proofErr w:type="spellStart"/>
            <w:r w:rsidR="00AC6619" w:rsidRPr="00E05B1A">
              <w:rPr>
                <w:rFonts w:ascii="Times New Roman" w:eastAsia="SimSun" w:hAnsi="Times New Roman"/>
                <w:color w:val="000000" w:themeColor="text1"/>
                <w:sz w:val="24"/>
                <w:szCs w:val="24"/>
                <w:lang w:val="en-US" w:bidi="hi-IN"/>
              </w:rPr>
              <w:t>ispunjava</w:t>
            </w:r>
            <w:proofErr w:type="spellEnd"/>
            <w:r w:rsidR="00AC6619" w:rsidRPr="00E05B1A">
              <w:rPr>
                <w:rFonts w:ascii="Times New Roman" w:eastAsia="SimSun" w:hAnsi="Times New Roman"/>
                <w:color w:val="000000" w:themeColor="text1"/>
                <w:sz w:val="24"/>
                <w:szCs w:val="24"/>
                <w:lang w:val="en-US" w:bidi="hi-IN"/>
              </w:rPr>
              <w:t xml:space="preserve"> </w:t>
            </w:r>
            <w:proofErr w:type="spellStart"/>
            <w:r w:rsidR="00AC6619" w:rsidRPr="00E05B1A">
              <w:rPr>
                <w:rFonts w:ascii="Times New Roman" w:eastAsia="SimSun" w:hAnsi="Times New Roman"/>
                <w:color w:val="000000" w:themeColor="text1"/>
                <w:sz w:val="24"/>
                <w:szCs w:val="24"/>
                <w:lang w:val="en-US" w:bidi="hi-IN"/>
              </w:rPr>
              <w:t>sve</w:t>
            </w:r>
            <w:proofErr w:type="spellEnd"/>
            <w:r w:rsidR="00AC6619" w:rsidRPr="00E05B1A">
              <w:rPr>
                <w:rFonts w:ascii="Times New Roman" w:eastAsia="SimSun" w:hAnsi="Times New Roman"/>
                <w:color w:val="000000" w:themeColor="text1"/>
                <w:sz w:val="24"/>
                <w:szCs w:val="24"/>
                <w:lang w:val="en-US" w:bidi="hi-IN"/>
              </w:rPr>
              <w:t xml:space="preserve"> </w:t>
            </w:r>
            <w:proofErr w:type="spellStart"/>
            <w:r w:rsidR="00AC6619" w:rsidRPr="00E05B1A">
              <w:rPr>
                <w:rFonts w:ascii="Times New Roman" w:eastAsia="SimSun" w:hAnsi="Times New Roman"/>
                <w:color w:val="000000" w:themeColor="text1"/>
                <w:sz w:val="24"/>
                <w:szCs w:val="24"/>
                <w:lang w:val="en-US" w:bidi="hi-IN"/>
              </w:rPr>
              <w:t>uvjete</w:t>
            </w:r>
            <w:proofErr w:type="spellEnd"/>
            <w:r w:rsidR="00AC6619" w:rsidRPr="00E05B1A">
              <w:rPr>
                <w:rFonts w:ascii="Times New Roman" w:eastAsia="SimSun" w:hAnsi="Times New Roman"/>
                <w:color w:val="000000" w:themeColor="text1"/>
                <w:sz w:val="24"/>
                <w:szCs w:val="24"/>
                <w:lang w:val="en-US" w:bidi="hi-IN"/>
              </w:rPr>
              <w:t xml:space="preserve"> za </w:t>
            </w:r>
            <w:proofErr w:type="spellStart"/>
            <w:r w:rsidR="00AC6619" w:rsidRPr="00E05B1A">
              <w:rPr>
                <w:rFonts w:ascii="Times New Roman" w:eastAsia="SimSun" w:hAnsi="Times New Roman"/>
                <w:color w:val="000000" w:themeColor="text1"/>
                <w:sz w:val="24"/>
                <w:szCs w:val="24"/>
                <w:lang w:val="en-US" w:bidi="hi-IN"/>
              </w:rPr>
              <w:t>korisnika</w:t>
            </w:r>
            <w:proofErr w:type="spellEnd"/>
            <w:r w:rsidR="00AC6619" w:rsidRPr="00E05B1A">
              <w:rPr>
                <w:rFonts w:ascii="Times New Roman" w:eastAsia="SimSun" w:hAnsi="Times New Roman"/>
                <w:color w:val="000000" w:themeColor="text1"/>
                <w:sz w:val="24"/>
                <w:szCs w:val="24"/>
                <w:lang w:val="en-US" w:bidi="hi-IN"/>
              </w:rPr>
              <w:t xml:space="preserve"> </w:t>
            </w:r>
            <w:proofErr w:type="spellStart"/>
            <w:r w:rsidR="00AC6619" w:rsidRPr="00E05B1A">
              <w:rPr>
                <w:rFonts w:ascii="Times New Roman" w:eastAsia="SimSun" w:hAnsi="Times New Roman"/>
                <w:color w:val="000000" w:themeColor="text1"/>
                <w:sz w:val="24"/>
                <w:szCs w:val="24"/>
                <w:lang w:val="en-US" w:bidi="hi-IN"/>
              </w:rPr>
              <w:t>terminala</w:t>
            </w:r>
            <w:proofErr w:type="spellEnd"/>
            <w:r w:rsidR="00AC6619" w:rsidRPr="00E05B1A">
              <w:rPr>
                <w:rFonts w:ascii="Times New Roman" w:eastAsia="SimSun" w:hAnsi="Times New Roman"/>
                <w:color w:val="000000" w:themeColor="text1"/>
                <w:sz w:val="24"/>
                <w:szCs w:val="24"/>
                <w:lang w:val="en-US" w:bidi="hi-IN"/>
              </w:rPr>
              <w:t xml:space="preserve"> za UPP </w:t>
            </w:r>
            <w:proofErr w:type="spellStart"/>
            <w:r w:rsidR="00AC6619" w:rsidRPr="00E05B1A">
              <w:rPr>
                <w:rFonts w:ascii="Times New Roman" w:eastAsia="SimSun" w:hAnsi="Times New Roman"/>
                <w:color w:val="000000" w:themeColor="text1"/>
                <w:sz w:val="24"/>
                <w:szCs w:val="24"/>
                <w:lang w:val="en-US" w:bidi="hi-IN"/>
              </w:rPr>
              <w:t>sukladno</w:t>
            </w:r>
            <w:proofErr w:type="spellEnd"/>
            <w:r w:rsidR="00AC6619" w:rsidRPr="00E05B1A">
              <w:rPr>
                <w:rFonts w:ascii="Times New Roman" w:eastAsia="SimSun" w:hAnsi="Times New Roman"/>
                <w:color w:val="000000" w:themeColor="text1"/>
                <w:sz w:val="24"/>
                <w:szCs w:val="24"/>
                <w:lang w:val="en-US" w:bidi="hi-IN"/>
              </w:rPr>
              <w:t xml:space="preserve"> </w:t>
            </w:r>
            <w:proofErr w:type="spellStart"/>
            <w:r w:rsidR="00AC6619" w:rsidRPr="00E05B1A">
              <w:rPr>
                <w:rFonts w:ascii="Times New Roman" w:eastAsia="SimSun" w:hAnsi="Times New Roman"/>
                <w:color w:val="000000" w:themeColor="text1"/>
                <w:sz w:val="24"/>
                <w:szCs w:val="24"/>
                <w:lang w:val="en-US" w:bidi="hi-IN"/>
              </w:rPr>
              <w:t>stavku</w:t>
            </w:r>
            <w:proofErr w:type="spellEnd"/>
            <w:r w:rsidR="00AC6619" w:rsidRPr="00E05B1A">
              <w:rPr>
                <w:rFonts w:ascii="Times New Roman" w:eastAsia="SimSun" w:hAnsi="Times New Roman"/>
                <w:color w:val="000000" w:themeColor="text1"/>
                <w:sz w:val="24"/>
                <w:szCs w:val="24"/>
                <w:lang w:val="en-US" w:bidi="hi-IN"/>
              </w:rPr>
              <w:t xml:space="preserve"> 2. </w:t>
            </w:r>
            <w:proofErr w:type="spellStart"/>
            <w:r w:rsidR="00AC6619" w:rsidRPr="00E05B1A">
              <w:rPr>
                <w:rFonts w:ascii="Times New Roman" w:eastAsia="SimSun" w:hAnsi="Times New Roman"/>
                <w:color w:val="000000" w:themeColor="text1"/>
                <w:sz w:val="24"/>
                <w:szCs w:val="24"/>
                <w:lang w:val="en-US" w:bidi="hi-IN"/>
              </w:rPr>
              <w:t>ovog</w:t>
            </w:r>
            <w:proofErr w:type="spellEnd"/>
            <w:r w:rsidR="00AC6619" w:rsidRPr="00E05B1A">
              <w:rPr>
                <w:rFonts w:ascii="Times New Roman" w:eastAsia="SimSun" w:hAnsi="Times New Roman"/>
                <w:color w:val="000000" w:themeColor="text1"/>
                <w:sz w:val="24"/>
                <w:szCs w:val="24"/>
                <w:lang w:val="en-US" w:bidi="hi-IN"/>
              </w:rPr>
              <w:t xml:space="preserve"> </w:t>
            </w:r>
            <w:proofErr w:type="spellStart"/>
            <w:r w:rsidR="00AC6619" w:rsidRPr="00E05B1A">
              <w:rPr>
                <w:rFonts w:ascii="Times New Roman" w:eastAsia="SimSun" w:hAnsi="Times New Roman"/>
                <w:color w:val="000000" w:themeColor="text1"/>
                <w:sz w:val="24"/>
                <w:szCs w:val="24"/>
                <w:lang w:val="en-US" w:bidi="hi-IN"/>
              </w:rPr>
              <w:t>članka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w:t>
            </w:r>
            <w:proofErr w:type="spellEnd"/>
            <w:r w:rsidRPr="00E05B1A">
              <w:rPr>
                <w:rFonts w:ascii="Times New Roman" w:eastAsia="SimSun" w:hAnsi="Times New Roman"/>
                <w:color w:val="000000" w:themeColor="text1"/>
                <w:sz w:val="24"/>
                <w:szCs w:val="24"/>
                <w:lang w:val="en-US" w:bidi="hi-IN"/>
              </w:rPr>
              <w:t>/</w:t>
            </w:r>
            <w:proofErr w:type="spellStart"/>
            <w:r w:rsidRPr="00E05B1A">
              <w:rPr>
                <w:rFonts w:ascii="Times New Roman" w:eastAsia="SimSun" w:hAnsi="Times New Roman"/>
                <w:color w:val="000000" w:themeColor="text1"/>
                <w:sz w:val="24"/>
                <w:szCs w:val="24"/>
                <w:lang w:val="en-US" w:bidi="hi-IN"/>
              </w:rPr>
              <w:t>ili</w:t>
            </w:r>
            <w:proofErr w:type="spellEnd"/>
          </w:p>
          <w:p w14:paraId="222198D7" w14:textId="2E1AC4AB" w:rsidR="006074B2" w:rsidRDefault="006074B2" w:rsidP="006074B2">
            <w:pPr>
              <w:spacing w:before="0" w:after="0" w:line="240" w:lineRule="auto"/>
              <w:ind w:left="458" w:hanging="426"/>
              <w:rPr>
                <w:rFonts w:ascii="Times New Roman" w:eastAsia="SimSun" w:hAnsi="Times New Roman"/>
                <w:color w:val="000000" w:themeColor="text1"/>
                <w:sz w:val="24"/>
                <w:szCs w:val="24"/>
                <w:lang w:val="en-US" w:bidi="hi-IN"/>
              </w:rPr>
            </w:pPr>
          </w:p>
          <w:p w14:paraId="53F7A471" w14:textId="77777777" w:rsidR="0020676B" w:rsidRPr="00E05B1A" w:rsidRDefault="0020676B" w:rsidP="006074B2">
            <w:pPr>
              <w:spacing w:before="0" w:after="0" w:line="240" w:lineRule="auto"/>
              <w:ind w:left="458" w:hanging="426"/>
              <w:rPr>
                <w:rFonts w:ascii="Times New Roman" w:eastAsia="SimSun" w:hAnsi="Times New Roman"/>
                <w:color w:val="000000" w:themeColor="text1"/>
                <w:sz w:val="24"/>
                <w:szCs w:val="24"/>
                <w:lang w:val="en-US" w:bidi="hi-IN"/>
              </w:rPr>
            </w:pPr>
          </w:p>
          <w:p w14:paraId="0BAB48BD" w14:textId="56C53F75" w:rsidR="006074B2" w:rsidRPr="00E05B1A" w:rsidRDefault="006074B2" w:rsidP="006074B2">
            <w:pPr>
              <w:spacing w:before="0" w:after="0" w:line="240" w:lineRule="auto"/>
              <w:ind w:left="458" w:hanging="426"/>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 xml:space="preserve">b) </w:t>
            </w:r>
            <w:proofErr w:type="spellStart"/>
            <w:r w:rsidRPr="00E05B1A">
              <w:rPr>
                <w:rFonts w:ascii="Times New Roman" w:eastAsia="SimSun" w:hAnsi="Times New Roman"/>
                <w:color w:val="000000" w:themeColor="text1"/>
                <w:sz w:val="24"/>
                <w:szCs w:val="24"/>
                <w:lang w:val="en-US" w:bidi="hi-IN"/>
              </w:rPr>
              <w:t>raskinuti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ovaj</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Ugovor</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sukladno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odredbama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Općih</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uvjeta</w:t>
            </w:r>
            <w:proofErr w:type="spellEnd"/>
            <w:r w:rsidRPr="00E05B1A">
              <w:rPr>
                <w:rFonts w:ascii="Times New Roman" w:eastAsia="SimSun" w:hAnsi="Times New Roman"/>
                <w:color w:val="000000" w:themeColor="text1"/>
                <w:sz w:val="24"/>
                <w:szCs w:val="24"/>
                <w:lang w:val="en-US" w:bidi="hi-IN"/>
              </w:rPr>
              <w:t>.</w:t>
            </w:r>
          </w:p>
          <w:p w14:paraId="672A333F" w14:textId="77777777" w:rsidR="006074B2" w:rsidRPr="00E05B1A" w:rsidRDefault="006074B2" w:rsidP="008568DC">
            <w:pPr>
              <w:spacing w:before="0" w:after="0" w:line="240" w:lineRule="auto"/>
              <w:rPr>
                <w:rFonts w:ascii="Times New Roman" w:eastAsia="SimSun" w:hAnsi="Times New Roman"/>
                <w:color w:val="000000" w:themeColor="text1"/>
                <w:sz w:val="24"/>
                <w:szCs w:val="24"/>
                <w:lang w:val="en-US" w:bidi="hi-IN"/>
              </w:rPr>
            </w:pPr>
          </w:p>
          <w:p w14:paraId="4F8D616D" w14:textId="6AA1A4F6" w:rsidR="00280248" w:rsidRDefault="00E97E44" w:rsidP="008568DC">
            <w:pPr>
              <w:spacing w:before="0" w:after="0" w:line="240" w:lineRule="auto"/>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 xml:space="preserve">Ako Operator </w:t>
            </w:r>
            <w:proofErr w:type="spellStart"/>
            <w:r w:rsidRPr="00E05B1A">
              <w:rPr>
                <w:rFonts w:ascii="Times New Roman" w:eastAsia="SimSun" w:hAnsi="Times New Roman"/>
                <w:color w:val="000000" w:themeColor="text1"/>
                <w:sz w:val="24"/>
                <w:szCs w:val="24"/>
                <w:lang w:val="en-US" w:bidi="hi-IN"/>
              </w:rPr>
              <w:t>prekine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pružanje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usluga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Korisniku</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sukladno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ovom</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stavku</w:t>
            </w:r>
            <w:proofErr w:type="spellEnd"/>
            <w:r w:rsidRPr="00E05B1A">
              <w:rPr>
                <w:rFonts w:ascii="Times New Roman" w:eastAsia="SimSun" w:hAnsi="Times New Roman"/>
                <w:color w:val="000000" w:themeColor="text1"/>
                <w:sz w:val="24"/>
                <w:szCs w:val="24"/>
                <w:lang w:val="en-US" w:bidi="hi-IN"/>
              </w:rPr>
              <w:t xml:space="preserve">, </w:t>
            </w:r>
            <w:proofErr w:type="spellStart"/>
            <w:r w:rsidR="001305C6" w:rsidRPr="00E05B1A">
              <w:rPr>
                <w:rFonts w:ascii="Times New Roman" w:eastAsiaTheme="majorEastAsia" w:hAnsi="Times New Roman"/>
                <w:color w:val="000000" w:themeColor="text1"/>
                <w:sz w:val="24"/>
                <w:szCs w:val="24"/>
                <w:lang w:val="en-US" w:bidi="hi-IN"/>
              </w:rPr>
              <w:t>Korisnik</w:t>
            </w:r>
            <w:proofErr w:type="spellEnd"/>
            <w:r w:rsidR="001305C6" w:rsidRPr="00E05B1A">
              <w:rPr>
                <w:rFonts w:ascii="Times New Roman" w:eastAsiaTheme="majorEastAsia" w:hAnsi="Times New Roman"/>
                <w:color w:val="000000" w:themeColor="text1"/>
                <w:sz w:val="24"/>
                <w:szCs w:val="24"/>
                <w:lang w:val="en-US" w:bidi="hi-IN"/>
              </w:rPr>
              <w:t xml:space="preserve"> </w:t>
            </w:r>
            <w:proofErr w:type="spellStart"/>
            <w:r w:rsidR="00E829A9" w:rsidRPr="00E05B1A">
              <w:rPr>
                <w:rFonts w:ascii="Times New Roman" w:eastAsiaTheme="majorEastAsia" w:hAnsi="Times New Roman"/>
                <w:color w:val="000000" w:themeColor="text1"/>
                <w:sz w:val="24"/>
                <w:szCs w:val="24"/>
                <w:lang w:val="en-US" w:bidi="hi-IN"/>
              </w:rPr>
              <w:t>će</w:t>
            </w:r>
            <w:proofErr w:type="spellEnd"/>
            <w:r w:rsidR="00081DF2" w:rsidRPr="00E05B1A">
              <w:rPr>
                <w:rFonts w:ascii="Times New Roman" w:eastAsiaTheme="majorEastAsia" w:hAnsi="Times New Roman"/>
                <w:color w:val="000000" w:themeColor="text1"/>
                <w:sz w:val="24"/>
                <w:szCs w:val="24"/>
                <w:lang w:val="en-US" w:bidi="hi-IN"/>
              </w:rPr>
              <w:t xml:space="preserve"> </w:t>
            </w:r>
            <w:proofErr w:type="spellStart"/>
            <w:r w:rsidR="00280248" w:rsidRPr="00E05B1A">
              <w:rPr>
                <w:rFonts w:ascii="Times New Roman" w:eastAsiaTheme="majorEastAsia" w:hAnsi="Times New Roman"/>
                <w:color w:val="000000" w:themeColor="text1"/>
                <w:sz w:val="24"/>
                <w:szCs w:val="24"/>
                <w:lang w:val="en-US" w:bidi="hi-IN"/>
              </w:rPr>
              <w:t>biti</w:t>
            </w:r>
            <w:proofErr w:type="spellEnd"/>
            <w:r w:rsidR="00280248" w:rsidRPr="00E05B1A">
              <w:rPr>
                <w:rFonts w:ascii="Times New Roman" w:eastAsiaTheme="majorEastAsia" w:hAnsi="Times New Roman"/>
                <w:color w:val="000000" w:themeColor="text1"/>
                <w:sz w:val="24"/>
                <w:szCs w:val="24"/>
                <w:lang w:val="en-US" w:bidi="hi-IN"/>
              </w:rPr>
              <w:t xml:space="preserve"> </w:t>
            </w:r>
            <w:proofErr w:type="spellStart"/>
            <w:r w:rsidR="00280248" w:rsidRPr="00E05B1A">
              <w:rPr>
                <w:rFonts w:ascii="Times New Roman" w:eastAsiaTheme="majorEastAsia" w:hAnsi="Times New Roman"/>
                <w:color w:val="000000" w:themeColor="text1"/>
                <w:sz w:val="24"/>
                <w:szCs w:val="24"/>
                <w:lang w:val="en-US" w:bidi="hi-IN"/>
              </w:rPr>
              <w:t>obvezan</w:t>
            </w:r>
            <w:proofErr w:type="spellEnd"/>
            <w:r w:rsidR="00280248" w:rsidRPr="00E05B1A">
              <w:rPr>
                <w:rFonts w:ascii="Times New Roman" w:eastAsiaTheme="majorEastAsia" w:hAnsi="Times New Roman"/>
                <w:color w:val="000000" w:themeColor="text1"/>
                <w:sz w:val="24"/>
                <w:szCs w:val="24"/>
                <w:lang w:val="en-US" w:bidi="hi-IN"/>
              </w:rPr>
              <w:t xml:space="preserve"> </w:t>
            </w:r>
            <w:proofErr w:type="spellStart"/>
            <w:r w:rsidR="00280248" w:rsidRPr="00E05B1A">
              <w:rPr>
                <w:rFonts w:ascii="Times New Roman" w:eastAsiaTheme="majorEastAsia" w:hAnsi="Times New Roman"/>
                <w:color w:val="000000" w:themeColor="text1"/>
                <w:sz w:val="24"/>
                <w:szCs w:val="24"/>
                <w:lang w:val="en-US" w:bidi="hi-IN"/>
              </w:rPr>
              <w:t>plaćati</w:t>
            </w:r>
            <w:proofErr w:type="spellEnd"/>
            <w:r w:rsidR="00280248" w:rsidRPr="00E05B1A">
              <w:rPr>
                <w:rFonts w:ascii="Times New Roman" w:eastAsiaTheme="majorEastAsia" w:hAnsi="Times New Roman"/>
                <w:color w:val="000000" w:themeColor="text1"/>
                <w:sz w:val="24"/>
                <w:szCs w:val="24"/>
                <w:lang w:val="en-US" w:bidi="hi-IN"/>
              </w:rPr>
              <w:t xml:space="preserve"> </w:t>
            </w:r>
            <w:proofErr w:type="spellStart"/>
            <w:proofErr w:type="gramStart"/>
            <w:r w:rsidR="001305C6" w:rsidRPr="00E05B1A">
              <w:rPr>
                <w:rFonts w:ascii="Times New Roman" w:eastAsiaTheme="majorEastAsia" w:hAnsi="Times New Roman"/>
                <w:color w:val="000000" w:themeColor="text1"/>
                <w:sz w:val="24"/>
                <w:szCs w:val="24"/>
                <w:lang w:val="en-US" w:bidi="hi-IN"/>
              </w:rPr>
              <w:t>Operator</w:t>
            </w:r>
            <w:r w:rsidR="009F113C" w:rsidRPr="00E05B1A">
              <w:rPr>
                <w:rFonts w:ascii="Times New Roman" w:eastAsiaTheme="majorEastAsia" w:hAnsi="Times New Roman"/>
                <w:color w:val="000000" w:themeColor="text1"/>
                <w:sz w:val="24"/>
                <w:szCs w:val="24"/>
                <w:lang w:val="en-US" w:bidi="hi-IN"/>
              </w:rPr>
              <w:t>u</w:t>
            </w:r>
            <w:proofErr w:type="spellEnd"/>
            <w:r w:rsidR="001305C6" w:rsidRPr="00E05B1A">
              <w:rPr>
                <w:rFonts w:ascii="Times New Roman" w:eastAsiaTheme="majorEastAsia" w:hAnsi="Times New Roman"/>
                <w:color w:val="000000" w:themeColor="text1"/>
                <w:sz w:val="24"/>
                <w:szCs w:val="24"/>
                <w:lang w:val="en-US" w:bidi="hi-IN"/>
              </w:rPr>
              <w:t xml:space="preserve"> </w:t>
            </w:r>
            <w:r w:rsidR="00421F6B">
              <w:rPr>
                <w:rFonts w:ascii="Times New Roman" w:eastAsiaTheme="majorEastAsia" w:hAnsi="Times New Roman"/>
                <w:color w:val="000000" w:themeColor="text1"/>
                <w:sz w:val="24"/>
                <w:szCs w:val="24"/>
                <w:lang w:val="en-US" w:bidi="hi-IN"/>
              </w:rPr>
              <w:t xml:space="preserve"> </w:t>
            </w:r>
            <w:proofErr w:type="spellStart"/>
            <w:r w:rsidR="00280248" w:rsidRPr="00E05B1A">
              <w:rPr>
                <w:rFonts w:ascii="Times New Roman" w:eastAsiaTheme="majorEastAsia" w:hAnsi="Times New Roman"/>
                <w:color w:val="000000" w:themeColor="text1"/>
                <w:sz w:val="24"/>
                <w:szCs w:val="24"/>
                <w:lang w:val="en-US" w:bidi="hi-IN"/>
              </w:rPr>
              <w:t>naknad</w:t>
            </w:r>
            <w:r w:rsidR="008F1190" w:rsidRPr="00E05B1A">
              <w:rPr>
                <w:rFonts w:ascii="Times New Roman" w:eastAsiaTheme="majorEastAsia" w:hAnsi="Times New Roman"/>
                <w:color w:val="000000" w:themeColor="text1"/>
                <w:sz w:val="24"/>
                <w:szCs w:val="24"/>
                <w:lang w:val="en-US" w:bidi="hi-IN"/>
              </w:rPr>
              <w:t>u</w:t>
            </w:r>
            <w:proofErr w:type="spellEnd"/>
            <w:proofErr w:type="gramEnd"/>
            <w:r w:rsidR="008F1190" w:rsidRPr="00E05B1A">
              <w:rPr>
                <w:rFonts w:ascii="Times New Roman" w:eastAsiaTheme="majorEastAsia" w:hAnsi="Times New Roman"/>
                <w:color w:val="000000" w:themeColor="text1"/>
                <w:sz w:val="24"/>
                <w:szCs w:val="24"/>
                <w:lang w:val="en-US" w:bidi="hi-IN"/>
              </w:rPr>
              <w:t xml:space="preserve"> za </w:t>
            </w:r>
            <w:proofErr w:type="spellStart"/>
            <w:r w:rsidR="008F1190" w:rsidRPr="00E05B1A">
              <w:rPr>
                <w:rFonts w:ascii="Times New Roman" w:eastAsiaTheme="majorEastAsia" w:hAnsi="Times New Roman"/>
                <w:color w:val="000000" w:themeColor="text1"/>
                <w:sz w:val="24"/>
                <w:szCs w:val="24"/>
                <w:lang w:val="en-US" w:bidi="hi-IN"/>
              </w:rPr>
              <w:t>korištenje</w:t>
            </w:r>
            <w:proofErr w:type="spellEnd"/>
            <w:r w:rsidR="008F1190" w:rsidRPr="00E05B1A">
              <w:rPr>
                <w:rFonts w:ascii="Times New Roman" w:eastAsiaTheme="majorEastAsia" w:hAnsi="Times New Roman"/>
                <w:color w:val="000000" w:themeColor="text1"/>
                <w:sz w:val="24"/>
                <w:szCs w:val="24"/>
                <w:lang w:val="en-US" w:bidi="hi-IN"/>
              </w:rPr>
              <w:t xml:space="preserve"> </w:t>
            </w:r>
            <w:proofErr w:type="spellStart"/>
            <w:r w:rsidR="008F1190" w:rsidRPr="00E05B1A">
              <w:rPr>
                <w:rFonts w:ascii="Times New Roman" w:eastAsiaTheme="majorEastAsia" w:hAnsi="Times New Roman"/>
                <w:color w:val="000000" w:themeColor="text1"/>
                <w:sz w:val="24"/>
                <w:szCs w:val="24"/>
                <w:lang w:val="en-US" w:bidi="hi-IN"/>
              </w:rPr>
              <w:t>terminala</w:t>
            </w:r>
            <w:proofErr w:type="spellEnd"/>
            <w:r w:rsidR="008F1190" w:rsidRPr="00E05B1A">
              <w:rPr>
                <w:rFonts w:ascii="Times New Roman" w:eastAsiaTheme="majorEastAsia" w:hAnsi="Times New Roman"/>
                <w:color w:val="000000" w:themeColor="text1"/>
                <w:sz w:val="24"/>
                <w:szCs w:val="24"/>
                <w:lang w:val="en-US" w:bidi="hi-IN"/>
              </w:rPr>
              <w:t xml:space="preserve"> za UPP </w:t>
            </w:r>
            <w:proofErr w:type="spellStart"/>
            <w:r w:rsidR="00D17CFB">
              <w:rPr>
                <w:rFonts w:ascii="Times New Roman" w:eastAsiaTheme="majorEastAsia" w:hAnsi="Times New Roman"/>
                <w:color w:val="000000" w:themeColor="text1"/>
                <w:sz w:val="24"/>
                <w:szCs w:val="24"/>
                <w:lang w:val="en-US" w:bidi="hi-IN"/>
              </w:rPr>
              <w:t>i</w:t>
            </w:r>
            <w:proofErr w:type="spellEnd"/>
            <w:r w:rsidR="00D17CFB">
              <w:rPr>
                <w:rFonts w:ascii="Times New Roman" w:eastAsiaTheme="majorEastAsia" w:hAnsi="Times New Roman"/>
                <w:color w:val="000000" w:themeColor="text1"/>
                <w:sz w:val="24"/>
                <w:szCs w:val="24"/>
                <w:lang w:val="en-US" w:bidi="hi-IN"/>
              </w:rPr>
              <w:t xml:space="preserve"> </w:t>
            </w:r>
            <w:proofErr w:type="spellStart"/>
            <w:r w:rsidR="00D17CFB">
              <w:rPr>
                <w:rFonts w:ascii="Times New Roman" w:eastAsiaTheme="majorEastAsia" w:hAnsi="Times New Roman"/>
                <w:color w:val="000000" w:themeColor="text1"/>
                <w:sz w:val="24"/>
                <w:szCs w:val="24"/>
                <w:lang w:val="en-US" w:bidi="hi-IN"/>
              </w:rPr>
              <w:t>druge</w:t>
            </w:r>
            <w:proofErr w:type="spellEnd"/>
            <w:r w:rsidR="00D17CFB">
              <w:rPr>
                <w:rFonts w:ascii="Times New Roman" w:eastAsiaTheme="majorEastAsia" w:hAnsi="Times New Roman"/>
                <w:color w:val="000000" w:themeColor="text1"/>
                <w:sz w:val="24"/>
                <w:szCs w:val="24"/>
                <w:lang w:val="en-US" w:bidi="hi-IN"/>
              </w:rPr>
              <w:t xml:space="preserve"> </w:t>
            </w:r>
            <w:proofErr w:type="spellStart"/>
            <w:r w:rsidR="00D17CFB">
              <w:rPr>
                <w:rFonts w:ascii="Times New Roman" w:eastAsiaTheme="majorEastAsia" w:hAnsi="Times New Roman"/>
                <w:color w:val="000000" w:themeColor="text1"/>
                <w:sz w:val="24"/>
                <w:szCs w:val="24"/>
                <w:lang w:val="en-US" w:bidi="hi-IN"/>
              </w:rPr>
              <w:t>primjenjive</w:t>
            </w:r>
            <w:proofErr w:type="spellEnd"/>
            <w:r w:rsidR="00D17CFB">
              <w:rPr>
                <w:rFonts w:ascii="Times New Roman" w:eastAsiaTheme="majorEastAsia" w:hAnsi="Times New Roman"/>
                <w:color w:val="000000" w:themeColor="text1"/>
                <w:sz w:val="24"/>
                <w:szCs w:val="24"/>
                <w:lang w:val="en-US" w:bidi="hi-IN"/>
              </w:rPr>
              <w:t xml:space="preserve"> </w:t>
            </w:r>
            <w:proofErr w:type="spellStart"/>
            <w:r w:rsidR="00D17CFB">
              <w:rPr>
                <w:rFonts w:ascii="Times New Roman" w:eastAsiaTheme="majorEastAsia" w:hAnsi="Times New Roman"/>
                <w:color w:val="000000" w:themeColor="text1"/>
                <w:sz w:val="24"/>
                <w:szCs w:val="24"/>
                <w:lang w:val="en-US" w:bidi="hi-IN"/>
              </w:rPr>
              <w:t>naknade</w:t>
            </w:r>
            <w:proofErr w:type="spellEnd"/>
            <w:r w:rsidR="00D17CFB">
              <w:rPr>
                <w:rFonts w:ascii="Times New Roman" w:eastAsiaTheme="majorEastAsia" w:hAnsi="Times New Roman"/>
                <w:color w:val="000000" w:themeColor="text1"/>
                <w:sz w:val="24"/>
                <w:szCs w:val="24"/>
                <w:lang w:val="en-US" w:bidi="hi-IN"/>
              </w:rPr>
              <w:t xml:space="preserve"> </w:t>
            </w:r>
            <w:r w:rsidR="008F1190" w:rsidRPr="00E05B1A">
              <w:rPr>
                <w:rFonts w:ascii="Times New Roman" w:eastAsiaTheme="majorEastAsia" w:hAnsi="Times New Roman"/>
                <w:color w:val="000000" w:themeColor="text1"/>
                <w:sz w:val="24"/>
                <w:szCs w:val="24"/>
                <w:lang w:val="en-US" w:bidi="hi-IN"/>
              </w:rPr>
              <w:t xml:space="preserve">u </w:t>
            </w:r>
            <w:proofErr w:type="spellStart"/>
            <w:r w:rsidR="008F1190" w:rsidRPr="00E05B1A">
              <w:rPr>
                <w:rFonts w:ascii="Times New Roman" w:eastAsiaTheme="majorEastAsia" w:hAnsi="Times New Roman"/>
                <w:color w:val="000000" w:themeColor="text1"/>
                <w:sz w:val="24"/>
                <w:szCs w:val="24"/>
                <w:lang w:val="en-US" w:bidi="hi-IN"/>
              </w:rPr>
              <w:t>punom</w:t>
            </w:r>
            <w:proofErr w:type="spellEnd"/>
            <w:r w:rsidR="008F1190" w:rsidRPr="00E05B1A">
              <w:rPr>
                <w:rFonts w:ascii="Times New Roman" w:eastAsiaTheme="majorEastAsia" w:hAnsi="Times New Roman"/>
                <w:color w:val="000000" w:themeColor="text1"/>
                <w:sz w:val="24"/>
                <w:szCs w:val="24"/>
                <w:lang w:val="en-US" w:bidi="hi-IN"/>
              </w:rPr>
              <w:t xml:space="preserve"> </w:t>
            </w:r>
            <w:proofErr w:type="spellStart"/>
            <w:r w:rsidR="008F1190" w:rsidRPr="00E05B1A">
              <w:rPr>
                <w:rFonts w:ascii="Times New Roman" w:eastAsiaTheme="majorEastAsia" w:hAnsi="Times New Roman"/>
                <w:color w:val="000000" w:themeColor="text1"/>
                <w:sz w:val="24"/>
                <w:szCs w:val="24"/>
                <w:lang w:val="en-US" w:bidi="hi-IN"/>
              </w:rPr>
              <w:t>iznosu</w:t>
            </w:r>
            <w:proofErr w:type="spellEnd"/>
            <w:r w:rsidR="0016253E" w:rsidRPr="00E05B1A">
              <w:rPr>
                <w:rFonts w:ascii="Times New Roman" w:eastAsiaTheme="majorEastAsia" w:hAnsi="Times New Roman"/>
                <w:color w:val="000000" w:themeColor="text1"/>
                <w:sz w:val="24"/>
                <w:szCs w:val="24"/>
                <w:lang w:val="en-US" w:bidi="hi-IN"/>
              </w:rPr>
              <w:t xml:space="preserve"> </w:t>
            </w:r>
            <w:r w:rsidR="0057787B" w:rsidRPr="00E05B1A">
              <w:rPr>
                <w:rFonts w:ascii="Times New Roman" w:eastAsiaTheme="majorEastAsia" w:hAnsi="Times New Roman"/>
                <w:color w:val="000000" w:themeColor="text1"/>
                <w:sz w:val="24"/>
                <w:szCs w:val="24"/>
                <w:lang w:val="en-US" w:bidi="hi-IN"/>
              </w:rPr>
              <w:t xml:space="preserve">za </w:t>
            </w:r>
            <w:proofErr w:type="spellStart"/>
            <w:r w:rsidR="008032BF" w:rsidRPr="00E05B1A">
              <w:rPr>
                <w:rFonts w:ascii="Times New Roman" w:eastAsiaTheme="majorEastAsia" w:hAnsi="Times New Roman"/>
                <w:color w:val="000000" w:themeColor="text1"/>
                <w:sz w:val="24"/>
                <w:szCs w:val="24"/>
                <w:lang w:val="en-US" w:bidi="hi-IN"/>
              </w:rPr>
              <w:t>cijelo</w:t>
            </w:r>
            <w:proofErr w:type="spellEnd"/>
            <w:r w:rsidR="008032BF" w:rsidRPr="00E05B1A">
              <w:rPr>
                <w:rFonts w:ascii="Times New Roman" w:eastAsiaTheme="majorEastAsia" w:hAnsi="Times New Roman"/>
                <w:color w:val="000000" w:themeColor="text1"/>
                <w:sz w:val="24"/>
                <w:szCs w:val="24"/>
                <w:lang w:val="en-US" w:bidi="hi-IN"/>
              </w:rPr>
              <w:t xml:space="preserve"> </w:t>
            </w:r>
            <w:proofErr w:type="spellStart"/>
            <w:r w:rsidR="0080048D" w:rsidRPr="00E05B1A">
              <w:rPr>
                <w:rFonts w:ascii="Times New Roman" w:eastAsiaTheme="majorEastAsia" w:hAnsi="Times New Roman"/>
                <w:color w:val="000000" w:themeColor="text1"/>
                <w:sz w:val="24"/>
                <w:szCs w:val="24"/>
                <w:lang w:val="en-US" w:bidi="hi-IN"/>
              </w:rPr>
              <w:t>razdoblje</w:t>
            </w:r>
            <w:proofErr w:type="spellEnd"/>
            <w:r w:rsidR="0080048D" w:rsidRPr="00E05B1A">
              <w:rPr>
                <w:rFonts w:ascii="Times New Roman" w:eastAsiaTheme="majorEastAsia" w:hAnsi="Times New Roman"/>
                <w:color w:val="000000" w:themeColor="text1"/>
                <w:sz w:val="24"/>
                <w:szCs w:val="24"/>
                <w:lang w:val="en-US" w:bidi="hi-IN"/>
              </w:rPr>
              <w:t xml:space="preserve"> za </w:t>
            </w:r>
            <w:proofErr w:type="spellStart"/>
            <w:r w:rsidR="0080048D" w:rsidRPr="00E05B1A">
              <w:rPr>
                <w:rFonts w:ascii="Times New Roman" w:eastAsiaTheme="majorEastAsia" w:hAnsi="Times New Roman"/>
                <w:color w:val="000000" w:themeColor="text1"/>
                <w:sz w:val="24"/>
                <w:szCs w:val="24"/>
                <w:lang w:val="en-US" w:bidi="hi-IN"/>
              </w:rPr>
              <w:t>koje</w:t>
            </w:r>
            <w:proofErr w:type="spellEnd"/>
            <w:r w:rsidR="0080048D" w:rsidRPr="00E05B1A">
              <w:rPr>
                <w:rFonts w:ascii="Times New Roman" w:eastAsiaTheme="majorEastAsia" w:hAnsi="Times New Roman"/>
                <w:color w:val="000000" w:themeColor="text1"/>
                <w:sz w:val="24"/>
                <w:szCs w:val="24"/>
                <w:lang w:val="en-US" w:bidi="hi-IN"/>
              </w:rPr>
              <w:t xml:space="preserve"> mu je </w:t>
            </w:r>
            <w:proofErr w:type="spellStart"/>
            <w:r w:rsidR="00186122" w:rsidRPr="00E05B1A">
              <w:rPr>
                <w:rFonts w:ascii="Times New Roman" w:eastAsiaTheme="majorEastAsia" w:hAnsi="Times New Roman"/>
                <w:color w:val="000000" w:themeColor="text1"/>
                <w:sz w:val="24"/>
                <w:szCs w:val="24"/>
                <w:lang w:val="en-US" w:bidi="hi-IN"/>
              </w:rPr>
              <w:t>bilo</w:t>
            </w:r>
            <w:proofErr w:type="spellEnd"/>
            <w:r w:rsidR="00186122" w:rsidRPr="00E05B1A">
              <w:rPr>
                <w:rFonts w:ascii="Times New Roman" w:eastAsiaTheme="majorEastAsia" w:hAnsi="Times New Roman"/>
                <w:color w:val="000000" w:themeColor="text1"/>
                <w:sz w:val="24"/>
                <w:szCs w:val="24"/>
                <w:lang w:val="en-US" w:bidi="hi-IN"/>
              </w:rPr>
              <w:t xml:space="preserve"> </w:t>
            </w:r>
            <w:proofErr w:type="spellStart"/>
            <w:r w:rsidR="0080048D" w:rsidRPr="00E05B1A">
              <w:rPr>
                <w:rFonts w:ascii="Times New Roman" w:eastAsiaTheme="majorEastAsia" w:hAnsi="Times New Roman"/>
                <w:color w:val="000000" w:themeColor="text1"/>
                <w:sz w:val="24"/>
                <w:szCs w:val="24"/>
                <w:lang w:val="en-US" w:bidi="hi-IN"/>
              </w:rPr>
              <w:t>prekinuto</w:t>
            </w:r>
            <w:proofErr w:type="spellEnd"/>
            <w:r w:rsidR="0080048D" w:rsidRPr="00E05B1A">
              <w:rPr>
                <w:rFonts w:ascii="Times New Roman" w:eastAsiaTheme="majorEastAsia" w:hAnsi="Times New Roman"/>
                <w:color w:val="000000" w:themeColor="text1"/>
                <w:sz w:val="24"/>
                <w:szCs w:val="24"/>
                <w:lang w:val="en-US" w:bidi="hi-IN"/>
              </w:rPr>
              <w:t xml:space="preserve"> </w:t>
            </w:r>
            <w:proofErr w:type="spellStart"/>
            <w:r w:rsidR="0080048D" w:rsidRPr="00E05B1A">
              <w:rPr>
                <w:rFonts w:ascii="Times New Roman" w:eastAsiaTheme="majorEastAsia" w:hAnsi="Times New Roman"/>
                <w:color w:val="000000" w:themeColor="text1"/>
                <w:sz w:val="24"/>
                <w:szCs w:val="24"/>
                <w:lang w:val="en-US" w:bidi="hi-IN"/>
              </w:rPr>
              <w:t>pružanje</w:t>
            </w:r>
            <w:proofErr w:type="spellEnd"/>
            <w:r w:rsidR="0080048D" w:rsidRPr="00E05B1A">
              <w:rPr>
                <w:rFonts w:ascii="Times New Roman" w:eastAsiaTheme="majorEastAsia" w:hAnsi="Times New Roman"/>
                <w:color w:val="000000" w:themeColor="text1"/>
                <w:sz w:val="24"/>
                <w:szCs w:val="24"/>
                <w:lang w:val="en-US" w:bidi="hi-IN"/>
              </w:rPr>
              <w:t xml:space="preserve"> </w:t>
            </w:r>
            <w:proofErr w:type="spellStart"/>
            <w:r w:rsidR="0080048D" w:rsidRPr="00E05B1A">
              <w:rPr>
                <w:rFonts w:ascii="Times New Roman" w:eastAsiaTheme="majorEastAsia" w:hAnsi="Times New Roman"/>
                <w:color w:val="000000" w:themeColor="text1"/>
                <w:sz w:val="24"/>
                <w:szCs w:val="24"/>
                <w:lang w:val="en-US" w:bidi="hi-IN"/>
              </w:rPr>
              <w:t>usluga</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neovisno</w:t>
            </w:r>
            <w:proofErr w:type="spellEnd"/>
            <w:r w:rsidRPr="00E05B1A">
              <w:rPr>
                <w:rFonts w:ascii="Times New Roman" w:eastAsiaTheme="majorEastAsia" w:hAnsi="Times New Roman"/>
                <w:color w:val="000000" w:themeColor="text1"/>
                <w:sz w:val="24"/>
                <w:szCs w:val="24"/>
                <w:lang w:val="en-US" w:bidi="hi-IN"/>
              </w:rPr>
              <w:t xml:space="preserve"> o tome </w:t>
            </w:r>
            <w:proofErr w:type="spellStart"/>
            <w:r w:rsidRPr="00E05B1A">
              <w:rPr>
                <w:rFonts w:ascii="Times New Roman" w:eastAsiaTheme="majorEastAsia" w:hAnsi="Times New Roman"/>
                <w:color w:val="000000" w:themeColor="text1"/>
                <w:sz w:val="24"/>
                <w:szCs w:val="24"/>
                <w:lang w:val="en-US" w:bidi="hi-IN"/>
              </w:rPr>
              <w:t>što</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nije</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koristio</w:t>
            </w:r>
            <w:proofErr w:type="spellEnd"/>
            <w:r w:rsidRPr="00E05B1A">
              <w:rPr>
                <w:rFonts w:ascii="Times New Roman" w:eastAsiaTheme="majorEastAsia" w:hAnsi="Times New Roman"/>
                <w:color w:val="000000" w:themeColor="text1"/>
                <w:sz w:val="24"/>
                <w:szCs w:val="24"/>
                <w:lang w:val="en-US" w:bidi="hi-IN"/>
              </w:rPr>
              <w:t xml:space="preserve"> terminal za UPP</w:t>
            </w:r>
            <w:r w:rsidR="00B70EAA" w:rsidRPr="00E05B1A">
              <w:rPr>
                <w:rFonts w:ascii="Times New Roman" w:eastAsia="SimSun" w:hAnsi="Times New Roman"/>
                <w:color w:val="000000" w:themeColor="text1"/>
                <w:sz w:val="24"/>
                <w:szCs w:val="24"/>
                <w:lang w:val="en-US" w:bidi="hi-IN"/>
              </w:rPr>
              <w:t xml:space="preserve">. </w:t>
            </w:r>
          </w:p>
          <w:p w14:paraId="72013273" w14:textId="32F94E27" w:rsidR="00A163A6" w:rsidRPr="00D80D35" w:rsidRDefault="00A163A6" w:rsidP="008568DC">
            <w:pPr>
              <w:spacing w:before="0" w:after="0" w:line="240" w:lineRule="auto"/>
              <w:rPr>
                <w:rFonts w:ascii="Times New Roman" w:eastAsia="SimSun" w:hAnsi="Times New Roman"/>
                <w:color w:val="000000" w:themeColor="text1"/>
                <w:sz w:val="24"/>
                <w:szCs w:val="24"/>
                <w:lang w:val="hr-HR" w:bidi="hi-IN"/>
              </w:rPr>
            </w:pPr>
          </w:p>
          <w:p w14:paraId="2138090F" w14:textId="2ADF2E0B" w:rsidR="00A163A6" w:rsidRPr="007210B4" w:rsidRDefault="00A163A6" w:rsidP="008568DC">
            <w:pPr>
              <w:spacing w:before="0" w:after="0" w:line="240" w:lineRule="auto"/>
              <w:rPr>
                <w:rFonts w:ascii="Times New Roman" w:eastAsia="SimSun" w:hAnsi="Times New Roman"/>
                <w:color w:val="000000" w:themeColor="text1"/>
                <w:sz w:val="24"/>
                <w:szCs w:val="24"/>
                <w:lang w:val="hr-HR" w:bidi="hi-IN"/>
              </w:rPr>
            </w:pPr>
            <w:r w:rsidRPr="00D80D35">
              <w:rPr>
                <w:rFonts w:ascii="Times New Roman" w:eastAsia="SimSun" w:hAnsi="Times New Roman"/>
                <w:color w:val="000000" w:themeColor="text1"/>
                <w:sz w:val="24"/>
                <w:szCs w:val="24"/>
                <w:lang w:val="hr-HR" w:bidi="hi-IN"/>
              </w:rPr>
              <w:t>Na prekid pružanja usluga temeljem ovog stavka odgovarajuće će se primjeniti odredbe Pravila o prekidu pružanja usluga zbog okolnosti koje se mogu pripisati odgovornosti korisnika terminala</w:t>
            </w:r>
            <w:r w:rsidRPr="007210B4">
              <w:rPr>
                <w:rFonts w:ascii="Times New Roman" w:eastAsia="SimSun" w:hAnsi="Times New Roman"/>
                <w:color w:val="000000" w:themeColor="text1"/>
                <w:sz w:val="24"/>
                <w:szCs w:val="24"/>
                <w:lang w:val="hr-HR" w:bidi="hi-IN"/>
              </w:rPr>
              <w:t xml:space="preserve"> za UPP.</w:t>
            </w:r>
          </w:p>
          <w:p w14:paraId="11BB1E78" w14:textId="32FD6BEA" w:rsidR="00251B58" w:rsidRPr="007210B4" w:rsidRDefault="00251B58" w:rsidP="008568DC">
            <w:pPr>
              <w:spacing w:before="0" w:after="0" w:line="240" w:lineRule="auto"/>
              <w:rPr>
                <w:rFonts w:ascii="Times New Roman" w:eastAsia="SimSun" w:hAnsi="Times New Roman"/>
                <w:color w:val="000000" w:themeColor="text1"/>
                <w:sz w:val="24"/>
                <w:szCs w:val="24"/>
                <w:lang w:val="hr-HR" w:bidi="hi-IN"/>
              </w:rPr>
            </w:pPr>
          </w:p>
          <w:p w14:paraId="3F21CAF9" w14:textId="0E747991" w:rsidR="00676F18" w:rsidRPr="007210B4" w:rsidRDefault="00676F18" w:rsidP="008568DC">
            <w:pPr>
              <w:spacing w:before="0" w:after="0" w:line="240" w:lineRule="auto"/>
              <w:rPr>
                <w:rFonts w:ascii="Times New Roman" w:eastAsia="SimSun" w:hAnsi="Times New Roman"/>
                <w:color w:val="000000" w:themeColor="text1"/>
                <w:sz w:val="24"/>
                <w:szCs w:val="24"/>
                <w:lang w:val="hr-HR" w:bidi="hi-IN"/>
              </w:rPr>
            </w:pPr>
          </w:p>
          <w:p w14:paraId="6DA7C5C2" w14:textId="77777777" w:rsidR="002E2B92" w:rsidRPr="007210B4" w:rsidRDefault="002E2B92" w:rsidP="008568DC">
            <w:pPr>
              <w:spacing w:before="0" w:after="0" w:line="240" w:lineRule="auto"/>
              <w:rPr>
                <w:rFonts w:ascii="Times New Roman" w:eastAsia="SimSun" w:hAnsi="Times New Roman"/>
                <w:color w:val="000000" w:themeColor="text1"/>
                <w:sz w:val="24"/>
                <w:szCs w:val="24"/>
                <w:lang w:val="hr-HR" w:bidi="hi-IN"/>
              </w:rPr>
            </w:pPr>
          </w:p>
          <w:p w14:paraId="7528D1C1" w14:textId="56426967" w:rsidR="00251B58" w:rsidRPr="00EF3C42" w:rsidRDefault="00251B58" w:rsidP="008568DC">
            <w:pPr>
              <w:spacing w:before="0" w:after="0" w:line="240" w:lineRule="auto"/>
              <w:rPr>
                <w:rFonts w:ascii="Times New Roman" w:eastAsia="SimSun" w:hAnsi="Times New Roman"/>
                <w:color w:val="000000" w:themeColor="text1"/>
                <w:sz w:val="24"/>
                <w:szCs w:val="24"/>
                <w:lang w:val="en-US" w:bidi="hi-IN"/>
              </w:rPr>
            </w:pPr>
            <w:r w:rsidRPr="00EF3C42">
              <w:rPr>
                <w:rFonts w:ascii="Times New Roman" w:eastAsia="SimSun" w:hAnsi="Times New Roman"/>
                <w:color w:val="000000" w:themeColor="text1"/>
                <w:sz w:val="24"/>
                <w:szCs w:val="24"/>
                <w:lang w:val="en-US" w:bidi="hi-IN"/>
              </w:rPr>
              <w:t xml:space="preserve">(4) </w:t>
            </w:r>
            <w:r w:rsidRPr="00EF3C42">
              <w:rPr>
                <w:rFonts w:ascii="Times New Roman" w:hAnsi="Times New Roman"/>
                <w:color w:val="000000" w:themeColor="text1"/>
                <w:sz w:val="24"/>
                <w:szCs w:val="24"/>
                <w:lang w:val="en-US"/>
              </w:rPr>
              <w:t>Korisnik se obvezuje da će za cijelo vrijeme trajanja ovog Ugovora  imati na snazi sklopljeni Ugovor o zajedničkom korištenju terminala za UPP, sukladno odredbama Pravila.</w:t>
            </w:r>
          </w:p>
          <w:p w14:paraId="7DDF7FFD" w14:textId="77777777" w:rsidR="00AE709E" w:rsidRPr="00EF3C42" w:rsidRDefault="00AE709E" w:rsidP="008568DC">
            <w:pPr>
              <w:spacing w:before="0" w:after="0" w:line="240" w:lineRule="auto"/>
              <w:rPr>
                <w:rFonts w:ascii="Times New Roman" w:eastAsia="SimSun" w:hAnsi="Times New Roman"/>
                <w:color w:val="000000" w:themeColor="text1"/>
                <w:sz w:val="24"/>
                <w:szCs w:val="24"/>
                <w:lang w:val="en-US" w:bidi="hi-IN"/>
              </w:rPr>
            </w:pPr>
          </w:p>
          <w:p w14:paraId="4FEFD625" w14:textId="086DE069" w:rsidR="00117927" w:rsidRPr="00EF3C42" w:rsidRDefault="00117927" w:rsidP="008568DC">
            <w:pPr>
              <w:keepNext/>
              <w:keepLines/>
              <w:spacing w:before="0" w:after="0" w:line="240" w:lineRule="auto"/>
              <w:jc w:val="center"/>
              <w:outlineLvl w:val="1"/>
              <w:rPr>
                <w:rFonts w:ascii="Times New Roman" w:eastAsia="SimSun" w:hAnsi="Times New Roman"/>
                <w:b/>
                <w:color w:val="000000" w:themeColor="text1"/>
                <w:sz w:val="24"/>
                <w:szCs w:val="24"/>
                <w:lang w:val="en-US" w:bidi="hi-IN"/>
              </w:rPr>
            </w:pPr>
            <w:bookmarkStart w:id="2" w:name="_DV_M2"/>
            <w:bookmarkStart w:id="3" w:name="_DV_M3"/>
            <w:bookmarkStart w:id="4" w:name="_DV_M4"/>
            <w:bookmarkStart w:id="5" w:name="_DV_M5"/>
            <w:bookmarkEnd w:id="2"/>
            <w:bookmarkEnd w:id="3"/>
            <w:bookmarkEnd w:id="4"/>
            <w:bookmarkEnd w:id="5"/>
            <w:r w:rsidRPr="00EF3C42">
              <w:rPr>
                <w:rFonts w:ascii="Times New Roman" w:eastAsia="SimSun" w:hAnsi="Times New Roman"/>
                <w:b/>
                <w:color w:val="000000" w:themeColor="text1"/>
                <w:sz w:val="24"/>
                <w:szCs w:val="24"/>
                <w:lang w:val="en-US" w:bidi="hi-IN"/>
              </w:rPr>
              <w:t xml:space="preserve">Članak </w:t>
            </w:r>
            <w:r w:rsidR="00F83402" w:rsidRPr="00EF3C42">
              <w:rPr>
                <w:rFonts w:ascii="Times New Roman" w:eastAsia="SimSun" w:hAnsi="Times New Roman"/>
                <w:b/>
                <w:color w:val="000000" w:themeColor="text1"/>
                <w:sz w:val="24"/>
                <w:szCs w:val="24"/>
                <w:lang w:val="en-US" w:bidi="hi-IN"/>
              </w:rPr>
              <w:t>4</w:t>
            </w:r>
            <w:r w:rsidRPr="00EF3C42">
              <w:rPr>
                <w:rFonts w:ascii="Times New Roman" w:eastAsia="SimSun" w:hAnsi="Times New Roman"/>
                <w:b/>
                <w:color w:val="000000" w:themeColor="text1"/>
                <w:sz w:val="24"/>
                <w:szCs w:val="24"/>
                <w:lang w:val="en-US" w:bidi="hi-IN"/>
              </w:rPr>
              <w:t>.</w:t>
            </w:r>
          </w:p>
          <w:p w14:paraId="3EF71E69" w14:textId="77777777" w:rsidR="00117927" w:rsidRPr="00EF3C42" w:rsidRDefault="00117927" w:rsidP="008568DC">
            <w:pPr>
              <w:spacing w:before="0" w:after="0" w:line="240" w:lineRule="auto"/>
              <w:jc w:val="center"/>
              <w:rPr>
                <w:rFonts w:ascii="Times New Roman" w:eastAsia="SimSun" w:hAnsi="Times New Roman"/>
                <w:color w:val="000000" w:themeColor="text1"/>
                <w:sz w:val="24"/>
                <w:szCs w:val="24"/>
                <w:lang w:val="en-US" w:bidi="hi-IN"/>
              </w:rPr>
            </w:pPr>
            <w:r w:rsidRPr="00EF3C42">
              <w:rPr>
                <w:rFonts w:ascii="Times New Roman" w:eastAsiaTheme="majorEastAsia" w:hAnsi="Times New Roman"/>
                <w:b/>
                <w:color w:val="000000" w:themeColor="text1"/>
                <w:sz w:val="24"/>
                <w:szCs w:val="24"/>
                <w:lang w:val="en-US" w:bidi="hi-IN"/>
              </w:rPr>
              <w:t>SREDSTVO OSIGURANJA PLAĆANJA</w:t>
            </w:r>
          </w:p>
          <w:p w14:paraId="29567B3C" w14:textId="77777777" w:rsidR="00117927" w:rsidRPr="00EF3C42" w:rsidRDefault="00117927" w:rsidP="008568DC">
            <w:pPr>
              <w:spacing w:before="0" w:after="0" w:line="240" w:lineRule="auto"/>
              <w:rPr>
                <w:rFonts w:ascii="Times New Roman" w:eastAsia="SimSun" w:hAnsi="Times New Roman"/>
                <w:color w:val="000000" w:themeColor="text1"/>
                <w:sz w:val="24"/>
                <w:szCs w:val="24"/>
                <w:lang w:val="en-US" w:bidi="hi-IN"/>
              </w:rPr>
            </w:pPr>
          </w:p>
          <w:p w14:paraId="75C28582" w14:textId="3FCB6C6D" w:rsidR="00117927" w:rsidRPr="00EF3C42" w:rsidRDefault="00117927" w:rsidP="008568DC">
            <w:pPr>
              <w:spacing w:before="0" w:after="0" w:line="240" w:lineRule="auto"/>
              <w:contextualSpacing/>
              <w:rPr>
                <w:rFonts w:ascii="Times New Roman" w:eastAsia="SimSun" w:hAnsi="Times New Roman"/>
                <w:color w:val="000000" w:themeColor="text1"/>
                <w:sz w:val="24"/>
                <w:szCs w:val="24"/>
                <w:lang w:val="en-US" w:bidi="hi-IN"/>
              </w:rPr>
            </w:pPr>
            <w:r w:rsidRPr="00EF3C42">
              <w:rPr>
                <w:rFonts w:ascii="Times New Roman" w:eastAsia="SimSun" w:hAnsi="Times New Roman"/>
                <w:color w:val="000000" w:themeColor="text1"/>
                <w:sz w:val="24"/>
                <w:szCs w:val="24"/>
                <w:lang w:val="en-US" w:bidi="hi-IN"/>
              </w:rPr>
              <w:lastRenderedPageBreak/>
              <w:t xml:space="preserve">(1) Korisnik je obvezan dostaviti Operatoru sredstvo osiguranja plaćanja </w:t>
            </w:r>
            <w:r w:rsidR="00525658" w:rsidRPr="00EF3C42">
              <w:rPr>
                <w:rFonts w:ascii="Times New Roman" w:eastAsia="SimSun" w:hAnsi="Times New Roman"/>
                <w:color w:val="000000" w:themeColor="text1"/>
                <w:sz w:val="24"/>
                <w:szCs w:val="24"/>
                <w:lang w:val="en-US" w:bidi="hi-IN"/>
              </w:rPr>
              <w:t>u iznosu</w:t>
            </w:r>
            <w:r w:rsidR="00BF0546" w:rsidRPr="00EF3C42">
              <w:rPr>
                <w:rFonts w:ascii="Times New Roman" w:eastAsia="SimSun" w:hAnsi="Times New Roman"/>
                <w:color w:val="000000" w:themeColor="text1"/>
                <w:sz w:val="24"/>
                <w:szCs w:val="24"/>
                <w:lang w:val="en-US" w:bidi="hi-IN"/>
              </w:rPr>
              <w:t>,</w:t>
            </w:r>
            <w:r w:rsidR="00525658" w:rsidRPr="00EF3C42">
              <w:rPr>
                <w:rFonts w:ascii="Times New Roman" w:eastAsia="SimSun" w:hAnsi="Times New Roman"/>
                <w:color w:val="000000" w:themeColor="text1"/>
                <w:sz w:val="24"/>
                <w:szCs w:val="24"/>
                <w:lang w:val="en-US" w:bidi="hi-IN"/>
              </w:rPr>
              <w:t xml:space="preserve"> vrsti</w:t>
            </w:r>
            <w:r w:rsidR="00BF0546" w:rsidRPr="00EF3C42">
              <w:rPr>
                <w:rFonts w:ascii="Times New Roman" w:eastAsia="SimSun" w:hAnsi="Times New Roman"/>
                <w:color w:val="000000" w:themeColor="text1"/>
                <w:sz w:val="24"/>
                <w:szCs w:val="24"/>
                <w:lang w:val="en-US" w:bidi="hi-IN"/>
              </w:rPr>
              <w:t xml:space="preserve"> i u roku</w:t>
            </w:r>
            <w:r w:rsidR="00525658" w:rsidRPr="00EF3C42">
              <w:rPr>
                <w:rFonts w:ascii="Times New Roman" w:eastAsia="SimSun" w:hAnsi="Times New Roman"/>
                <w:color w:val="000000" w:themeColor="text1"/>
                <w:sz w:val="24"/>
                <w:szCs w:val="24"/>
                <w:lang w:val="en-US" w:bidi="hi-IN"/>
              </w:rPr>
              <w:t xml:space="preserve"> </w:t>
            </w:r>
            <w:r w:rsidRPr="00EF3C42">
              <w:rPr>
                <w:rFonts w:ascii="Times New Roman" w:eastAsia="SimSun" w:hAnsi="Times New Roman"/>
                <w:color w:val="000000" w:themeColor="text1"/>
                <w:sz w:val="24"/>
                <w:szCs w:val="24"/>
                <w:lang w:val="en-US" w:bidi="hi-IN"/>
              </w:rPr>
              <w:t>sukladno odredbama Općih uvjeta.</w:t>
            </w:r>
          </w:p>
          <w:p w14:paraId="070C619E" w14:textId="0E9A8FCA" w:rsidR="00117927" w:rsidRPr="00EF3C42" w:rsidRDefault="00117927" w:rsidP="008568DC">
            <w:pPr>
              <w:spacing w:before="0" w:after="0" w:line="240" w:lineRule="auto"/>
              <w:contextualSpacing/>
              <w:rPr>
                <w:rFonts w:ascii="Times New Roman" w:eastAsia="SimSun" w:hAnsi="Times New Roman"/>
                <w:color w:val="000000" w:themeColor="text1"/>
                <w:sz w:val="24"/>
                <w:szCs w:val="24"/>
                <w:lang w:val="en-US" w:bidi="hi-IN"/>
              </w:rPr>
            </w:pPr>
          </w:p>
          <w:p w14:paraId="5A8AEA0F" w14:textId="77777777" w:rsidR="00E1794F" w:rsidRPr="00EF3C42" w:rsidRDefault="00E1794F" w:rsidP="008568DC">
            <w:pPr>
              <w:spacing w:before="0" w:after="0" w:line="240" w:lineRule="auto"/>
              <w:contextualSpacing/>
              <w:rPr>
                <w:rFonts w:ascii="Times New Roman" w:eastAsia="SimSun" w:hAnsi="Times New Roman"/>
                <w:color w:val="000000" w:themeColor="text1"/>
                <w:sz w:val="24"/>
                <w:szCs w:val="24"/>
                <w:lang w:val="en-US" w:bidi="hi-IN"/>
              </w:rPr>
            </w:pPr>
          </w:p>
          <w:p w14:paraId="01099A22" w14:textId="75FCEBAA" w:rsidR="00117927" w:rsidRPr="00E05B1A" w:rsidRDefault="00117927" w:rsidP="008568DC">
            <w:pPr>
              <w:spacing w:before="0" w:after="0" w:line="240" w:lineRule="auto"/>
              <w:contextualSpacing/>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w:t>
            </w:r>
            <w:r w:rsidR="00991701" w:rsidRPr="00E05B1A">
              <w:rPr>
                <w:rFonts w:ascii="Times New Roman" w:eastAsia="SimSun" w:hAnsi="Times New Roman"/>
                <w:color w:val="000000" w:themeColor="text1"/>
                <w:sz w:val="24"/>
                <w:szCs w:val="24"/>
                <w:lang w:val="en-US" w:bidi="hi-IN"/>
              </w:rPr>
              <w:t>2</w:t>
            </w:r>
            <w:r w:rsidRPr="00E05B1A">
              <w:rPr>
                <w:rFonts w:ascii="Times New Roman" w:eastAsia="SimSun" w:hAnsi="Times New Roman"/>
                <w:color w:val="000000" w:themeColor="text1"/>
                <w:sz w:val="24"/>
                <w:szCs w:val="24"/>
                <w:lang w:val="en-US" w:bidi="hi-IN"/>
              </w:rPr>
              <w:t xml:space="preserve">) Ako </w:t>
            </w:r>
            <w:proofErr w:type="spellStart"/>
            <w:r w:rsidRPr="00E05B1A">
              <w:rPr>
                <w:rFonts w:ascii="Times New Roman" w:eastAsia="SimSun" w:hAnsi="Times New Roman"/>
                <w:color w:val="000000" w:themeColor="text1"/>
                <w:sz w:val="24"/>
                <w:szCs w:val="24"/>
                <w:lang w:val="en-US" w:bidi="hi-IN"/>
              </w:rPr>
              <w:t>Korisnik</w:t>
            </w:r>
            <w:proofErr w:type="spellEnd"/>
            <w:r w:rsidRPr="00E05B1A">
              <w:rPr>
                <w:rFonts w:ascii="Times New Roman" w:eastAsia="SimSun" w:hAnsi="Times New Roman"/>
                <w:color w:val="000000" w:themeColor="text1"/>
                <w:sz w:val="24"/>
                <w:szCs w:val="24"/>
                <w:lang w:val="en-US" w:bidi="hi-IN"/>
              </w:rPr>
              <w:t xml:space="preserve"> ne </w:t>
            </w:r>
            <w:proofErr w:type="spellStart"/>
            <w:r w:rsidRPr="00E05B1A">
              <w:rPr>
                <w:rFonts w:ascii="Times New Roman" w:eastAsia="SimSun" w:hAnsi="Times New Roman"/>
                <w:color w:val="000000" w:themeColor="text1"/>
                <w:sz w:val="24"/>
                <w:szCs w:val="24"/>
                <w:lang w:val="en-US" w:bidi="hi-IN"/>
              </w:rPr>
              <w:t>dostavi</w:t>
            </w:r>
            <w:proofErr w:type="spellEnd"/>
            <w:r w:rsidRPr="00E05B1A">
              <w:rPr>
                <w:rFonts w:ascii="Times New Roman" w:eastAsia="SimSun" w:hAnsi="Times New Roman"/>
                <w:color w:val="000000" w:themeColor="text1"/>
                <w:sz w:val="24"/>
                <w:szCs w:val="24"/>
                <w:lang w:val="en-US" w:bidi="hi-IN"/>
              </w:rPr>
              <w:t xml:space="preserve"> </w:t>
            </w:r>
            <w:proofErr w:type="spellStart"/>
            <w:proofErr w:type="gramStart"/>
            <w:r w:rsidRPr="00E05B1A">
              <w:rPr>
                <w:rFonts w:ascii="Times New Roman" w:eastAsia="SimSun" w:hAnsi="Times New Roman"/>
                <w:color w:val="000000" w:themeColor="text1"/>
                <w:sz w:val="24"/>
                <w:szCs w:val="24"/>
                <w:lang w:val="en-US" w:bidi="hi-IN"/>
              </w:rPr>
              <w:t>Operatoru</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sredstvo</w:t>
            </w:r>
            <w:proofErr w:type="spellEnd"/>
            <w:proofErr w:type="gram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osiguranja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plaćanja</w:t>
            </w:r>
            <w:proofErr w:type="spellEnd"/>
            <w:r w:rsidRPr="00E05B1A">
              <w:rPr>
                <w:rFonts w:ascii="Times New Roman" w:eastAsia="SimSun" w:hAnsi="Times New Roman"/>
                <w:color w:val="000000" w:themeColor="text1"/>
                <w:sz w:val="24"/>
                <w:szCs w:val="24"/>
                <w:lang w:val="en-US" w:bidi="hi-IN"/>
              </w:rPr>
              <w:t xml:space="preserve"> </w:t>
            </w:r>
            <w:r w:rsidR="00EF16EF">
              <w:rPr>
                <w:rFonts w:ascii="Times New Roman" w:eastAsia="SimSun" w:hAnsi="Times New Roman"/>
                <w:color w:val="000000" w:themeColor="text1"/>
                <w:sz w:val="24"/>
                <w:szCs w:val="24"/>
                <w:lang w:val="en-US" w:bidi="hi-IN"/>
              </w:rPr>
              <w:t xml:space="preserve">u </w:t>
            </w:r>
            <w:proofErr w:type="spellStart"/>
            <w:r w:rsidR="00EF16EF">
              <w:rPr>
                <w:rFonts w:ascii="Times New Roman" w:eastAsia="SimSun" w:hAnsi="Times New Roman"/>
                <w:color w:val="000000" w:themeColor="text1"/>
                <w:sz w:val="24"/>
                <w:szCs w:val="24"/>
                <w:lang w:val="en-US" w:bidi="hi-IN"/>
              </w:rPr>
              <w:t>iznosu</w:t>
            </w:r>
            <w:proofErr w:type="spellEnd"/>
            <w:r w:rsidR="00EF16EF">
              <w:rPr>
                <w:rFonts w:ascii="Times New Roman" w:eastAsia="SimSun" w:hAnsi="Times New Roman"/>
                <w:color w:val="000000" w:themeColor="text1"/>
                <w:sz w:val="24"/>
                <w:szCs w:val="24"/>
                <w:lang w:val="en-US" w:bidi="hi-IN"/>
              </w:rPr>
              <w:t xml:space="preserve">, </w:t>
            </w:r>
            <w:proofErr w:type="spellStart"/>
            <w:r w:rsidR="00EF16EF">
              <w:rPr>
                <w:rFonts w:ascii="Times New Roman" w:eastAsia="SimSun" w:hAnsi="Times New Roman"/>
                <w:color w:val="000000" w:themeColor="text1"/>
                <w:sz w:val="24"/>
                <w:szCs w:val="24"/>
                <w:lang w:val="en-US" w:bidi="hi-IN"/>
              </w:rPr>
              <w:t>vrsti</w:t>
            </w:r>
            <w:proofErr w:type="spellEnd"/>
            <w:r w:rsidR="00EF16EF">
              <w:rPr>
                <w:rFonts w:ascii="Times New Roman" w:eastAsia="SimSun" w:hAnsi="Times New Roman"/>
                <w:color w:val="000000" w:themeColor="text1"/>
                <w:sz w:val="24"/>
                <w:szCs w:val="24"/>
                <w:lang w:val="en-US" w:bidi="hi-IN"/>
              </w:rPr>
              <w:t xml:space="preserve"> </w:t>
            </w:r>
            <w:proofErr w:type="spellStart"/>
            <w:r w:rsidR="00EF16EF">
              <w:rPr>
                <w:rFonts w:ascii="Times New Roman" w:eastAsia="SimSun" w:hAnsi="Times New Roman"/>
                <w:color w:val="000000" w:themeColor="text1"/>
                <w:sz w:val="24"/>
                <w:szCs w:val="24"/>
                <w:lang w:val="en-US" w:bidi="hi-IN"/>
              </w:rPr>
              <w:t>i</w:t>
            </w:r>
            <w:proofErr w:type="spellEnd"/>
            <w:r w:rsidR="00EF16EF">
              <w:rPr>
                <w:rFonts w:ascii="Times New Roman" w:eastAsia="SimSun" w:hAnsi="Times New Roman"/>
                <w:color w:val="000000" w:themeColor="text1"/>
                <w:sz w:val="24"/>
                <w:szCs w:val="24"/>
                <w:lang w:val="en-US" w:bidi="hi-IN"/>
              </w:rPr>
              <w:t xml:space="preserve"> u </w:t>
            </w:r>
            <w:proofErr w:type="spellStart"/>
            <w:r w:rsidR="00EF16EF">
              <w:rPr>
                <w:rFonts w:ascii="Times New Roman" w:eastAsia="SimSun" w:hAnsi="Times New Roman"/>
                <w:color w:val="000000" w:themeColor="text1"/>
                <w:sz w:val="24"/>
                <w:szCs w:val="24"/>
                <w:lang w:val="en-US" w:bidi="hi-IN"/>
              </w:rPr>
              <w:t>roku</w:t>
            </w:r>
            <w:proofErr w:type="spellEnd"/>
            <w:r w:rsidR="00EF16EF">
              <w:rPr>
                <w:rFonts w:ascii="Times New Roman" w:eastAsia="SimSun" w:hAnsi="Times New Roman"/>
                <w:color w:val="000000" w:themeColor="text1"/>
                <w:sz w:val="24"/>
                <w:szCs w:val="24"/>
                <w:lang w:val="en-US" w:bidi="hi-IN"/>
              </w:rPr>
              <w:t xml:space="preserve"> </w:t>
            </w:r>
            <w:proofErr w:type="spellStart"/>
            <w:r w:rsidR="00EF16EF" w:rsidRPr="00E05B1A">
              <w:rPr>
                <w:rFonts w:ascii="Times New Roman" w:eastAsia="SimSun" w:hAnsi="Times New Roman"/>
                <w:color w:val="000000" w:themeColor="text1"/>
                <w:sz w:val="24"/>
                <w:szCs w:val="24"/>
                <w:lang w:val="en-US" w:bidi="hi-IN"/>
              </w:rPr>
              <w:t>sukladno</w:t>
            </w:r>
            <w:proofErr w:type="spellEnd"/>
            <w:r w:rsidR="00EF16EF" w:rsidRPr="00E05B1A">
              <w:rPr>
                <w:rFonts w:ascii="Times New Roman" w:eastAsia="SimSun" w:hAnsi="Times New Roman"/>
                <w:color w:val="000000" w:themeColor="text1"/>
                <w:sz w:val="24"/>
                <w:szCs w:val="24"/>
                <w:lang w:val="en-US" w:bidi="hi-IN"/>
              </w:rPr>
              <w:t xml:space="preserve"> </w:t>
            </w:r>
            <w:proofErr w:type="spellStart"/>
            <w:r w:rsidR="00EF16EF" w:rsidRPr="00E05B1A">
              <w:rPr>
                <w:rFonts w:ascii="Times New Roman" w:eastAsia="SimSun" w:hAnsi="Times New Roman"/>
                <w:color w:val="000000" w:themeColor="text1"/>
                <w:sz w:val="24"/>
                <w:szCs w:val="24"/>
                <w:lang w:val="en-US" w:bidi="hi-IN"/>
              </w:rPr>
              <w:t>odredbama</w:t>
            </w:r>
            <w:proofErr w:type="spellEnd"/>
            <w:r w:rsidR="00EF16EF" w:rsidRPr="00E05B1A">
              <w:rPr>
                <w:rFonts w:ascii="Times New Roman" w:eastAsia="SimSun" w:hAnsi="Times New Roman"/>
                <w:color w:val="000000" w:themeColor="text1"/>
                <w:sz w:val="24"/>
                <w:szCs w:val="24"/>
                <w:lang w:val="en-US" w:bidi="hi-IN"/>
              </w:rPr>
              <w:t xml:space="preserve"> </w:t>
            </w:r>
            <w:proofErr w:type="spellStart"/>
            <w:r w:rsidR="00EF16EF" w:rsidRPr="00E05B1A">
              <w:rPr>
                <w:rFonts w:ascii="Times New Roman" w:eastAsia="SimSun" w:hAnsi="Times New Roman"/>
                <w:color w:val="000000" w:themeColor="text1"/>
                <w:sz w:val="24"/>
                <w:szCs w:val="24"/>
                <w:lang w:val="en-US" w:bidi="hi-IN"/>
              </w:rPr>
              <w:t>Općih</w:t>
            </w:r>
            <w:proofErr w:type="spellEnd"/>
            <w:r w:rsidR="00EF16EF" w:rsidRPr="00E05B1A">
              <w:rPr>
                <w:rFonts w:ascii="Times New Roman" w:eastAsia="SimSun" w:hAnsi="Times New Roman"/>
                <w:color w:val="000000" w:themeColor="text1"/>
                <w:sz w:val="24"/>
                <w:szCs w:val="24"/>
                <w:lang w:val="en-US" w:bidi="hi-IN"/>
              </w:rPr>
              <w:t xml:space="preserve"> </w:t>
            </w:r>
            <w:proofErr w:type="spellStart"/>
            <w:r w:rsidR="00EF16EF" w:rsidRPr="00E05B1A">
              <w:rPr>
                <w:rFonts w:ascii="Times New Roman" w:eastAsia="SimSun" w:hAnsi="Times New Roman"/>
                <w:color w:val="000000" w:themeColor="text1"/>
                <w:sz w:val="24"/>
                <w:szCs w:val="24"/>
                <w:lang w:val="en-US" w:bidi="hi-IN"/>
              </w:rPr>
              <w:t>uvjeta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primjena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obveze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Operatora</w:t>
            </w:r>
            <w:proofErr w:type="spellEnd"/>
            <w:r w:rsidRPr="00E05B1A">
              <w:rPr>
                <w:rFonts w:ascii="Times New Roman" w:eastAsia="SimSun" w:hAnsi="Times New Roman"/>
                <w:color w:val="000000" w:themeColor="text1"/>
                <w:sz w:val="24"/>
                <w:szCs w:val="24"/>
                <w:lang w:val="en-US" w:bidi="hi-IN"/>
              </w:rPr>
              <w:t xml:space="preserve"> da </w:t>
            </w:r>
            <w:proofErr w:type="spellStart"/>
            <w:r w:rsidRPr="00E05B1A">
              <w:rPr>
                <w:rFonts w:ascii="Times New Roman" w:eastAsia="SimSun" w:hAnsi="Times New Roman"/>
                <w:color w:val="000000" w:themeColor="text1"/>
                <w:sz w:val="24"/>
                <w:szCs w:val="24"/>
                <w:lang w:val="en-US" w:bidi="hi-IN"/>
              </w:rPr>
              <w:t>pruži</w:t>
            </w:r>
            <w:proofErr w:type="spellEnd"/>
            <w:r w:rsidRPr="00E05B1A">
              <w:rPr>
                <w:rFonts w:ascii="Times New Roman" w:eastAsia="SimSun" w:hAnsi="Times New Roman"/>
                <w:color w:val="000000" w:themeColor="text1"/>
                <w:sz w:val="24"/>
                <w:szCs w:val="24"/>
                <w:lang w:val="en-US" w:bidi="hi-IN"/>
              </w:rPr>
              <w:t xml:space="preserve"> </w:t>
            </w:r>
            <w:proofErr w:type="spellStart"/>
            <w:r w:rsidR="00875281" w:rsidRPr="00E05B1A">
              <w:rPr>
                <w:rFonts w:ascii="Times New Roman" w:eastAsia="SimSun" w:hAnsi="Times New Roman"/>
                <w:color w:val="000000" w:themeColor="text1"/>
                <w:sz w:val="24"/>
                <w:szCs w:val="24"/>
                <w:lang w:val="en-US" w:bidi="hi-IN"/>
              </w:rPr>
              <w:t>sve</w:t>
            </w:r>
            <w:proofErr w:type="spellEnd"/>
            <w:r w:rsidR="00875281"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uslug</w:t>
            </w:r>
            <w:r w:rsidR="00875281" w:rsidRPr="00E05B1A">
              <w:rPr>
                <w:rFonts w:ascii="Times New Roman" w:eastAsia="SimSun" w:hAnsi="Times New Roman"/>
                <w:color w:val="000000" w:themeColor="text1"/>
                <w:sz w:val="24"/>
                <w:szCs w:val="24"/>
                <w:lang w:val="en-US" w:bidi="hi-IN"/>
              </w:rPr>
              <w:t>e</w:t>
            </w:r>
            <w:proofErr w:type="spellEnd"/>
            <w:r w:rsidR="00875281" w:rsidRPr="00E05B1A">
              <w:rPr>
                <w:rFonts w:ascii="Times New Roman" w:eastAsia="SimSun" w:hAnsi="Times New Roman"/>
                <w:color w:val="000000" w:themeColor="text1"/>
                <w:sz w:val="24"/>
                <w:szCs w:val="24"/>
                <w:lang w:val="en-US" w:bidi="hi-IN"/>
              </w:rPr>
              <w:t xml:space="preserve"> </w:t>
            </w:r>
            <w:proofErr w:type="spellStart"/>
            <w:r w:rsidR="00875281" w:rsidRPr="00E05B1A">
              <w:rPr>
                <w:rFonts w:ascii="Times New Roman" w:eastAsia="SimSun" w:hAnsi="Times New Roman"/>
                <w:color w:val="000000" w:themeColor="text1"/>
                <w:sz w:val="24"/>
                <w:szCs w:val="24"/>
                <w:lang w:val="en-US" w:bidi="hi-IN"/>
              </w:rPr>
              <w:t>koje</w:t>
            </w:r>
            <w:proofErr w:type="spellEnd"/>
            <w:r w:rsidR="00875281" w:rsidRPr="00E05B1A">
              <w:rPr>
                <w:rFonts w:ascii="Times New Roman" w:eastAsia="SimSun" w:hAnsi="Times New Roman"/>
                <w:color w:val="000000" w:themeColor="text1"/>
                <w:sz w:val="24"/>
                <w:szCs w:val="24"/>
                <w:lang w:val="en-US" w:bidi="hi-IN"/>
              </w:rPr>
              <w:t xml:space="preserve"> </w:t>
            </w:r>
            <w:proofErr w:type="spellStart"/>
            <w:r w:rsidR="00875281" w:rsidRPr="00E05B1A">
              <w:rPr>
                <w:rFonts w:ascii="Times New Roman" w:eastAsia="SimSun" w:hAnsi="Times New Roman"/>
                <w:color w:val="000000" w:themeColor="text1"/>
                <w:sz w:val="24"/>
                <w:szCs w:val="24"/>
                <w:lang w:val="en-US" w:bidi="hi-IN"/>
              </w:rPr>
              <w:t>su</w:t>
            </w:r>
            <w:proofErr w:type="spellEnd"/>
            <w:r w:rsidR="00875281" w:rsidRPr="00E05B1A">
              <w:rPr>
                <w:rFonts w:ascii="Times New Roman" w:eastAsia="SimSun" w:hAnsi="Times New Roman"/>
                <w:color w:val="000000" w:themeColor="text1"/>
                <w:sz w:val="24"/>
                <w:szCs w:val="24"/>
                <w:lang w:val="en-US" w:bidi="hi-IN"/>
              </w:rPr>
              <w:t xml:space="preserve"> </w:t>
            </w:r>
            <w:proofErr w:type="spellStart"/>
            <w:r w:rsidR="00875281" w:rsidRPr="00E05B1A">
              <w:rPr>
                <w:rFonts w:ascii="Times New Roman" w:eastAsia="SimSun" w:hAnsi="Times New Roman"/>
                <w:color w:val="000000" w:themeColor="text1"/>
                <w:sz w:val="24"/>
                <w:szCs w:val="24"/>
                <w:lang w:val="en-US" w:bidi="hi-IN"/>
              </w:rPr>
              <w:t>predmet</w:t>
            </w:r>
            <w:proofErr w:type="spellEnd"/>
            <w:r w:rsidR="00875281" w:rsidRPr="00E05B1A">
              <w:rPr>
                <w:rFonts w:ascii="Times New Roman" w:eastAsia="SimSun" w:hAnsi="Times New Roman"/>
                <w:color w:val="000000" w:themeColor="text1"/>
                <w:sz w:val="24"/>
                <w:szCs w:val="24"/>
                <w:lang w:val="en-US" w:bidi="hi-IN"/>
              </w:rPr>
              <w:t xml:space="preserve"> </w:t>
            </w:r>
            <w:proofErr w:type="spellStart"/>
            <w:r w:rsidR="00875281" w:rsidRPr="00E05B1A">
              <w:rPr>
                <w:rFonts w:ascii="Times New Roman" w:eastAsia="SimSun" w:hAnsi="Times New Roman"/>
                <w:color w:val="000000" w:themeColor="text1"/>
                <w:sz w:val="24"/>
                <w:szCs w:val="24"/>
                <w:lang w:val="en-US" w:bidi="hi-IN"/>
              </w:rPr>
              <w:t>ovog</w:t>
            </w:r>
            <w:proofErr w:type="spellEnd"/>
            <w:r w:rsidR="00875281" w:rsidRPr="00E05B1A">
              <w:rPr>
                <w:rFonts w:ascii="Times New Roman" w:eastAsia="SimSun" w:hAnsi="Times New Roman"/>
                <w:color w:val="000000" w:themeColor="text1"/>
                <w:sz w:val="24"/>
                <w:szCs w:val="24"/>
                <w:lang w:val="en-US" w:bidi="hi-IN"/>
              </w:rPr>
              <w:t xml:space="preserve"> </w:t>
            </w:r>
            <w:proofErr w:type="spellStart"/>
            <w:r w:rsidR="00875281" w:rsidRPr="00E05B1A">
              <w:rPr>
                <w:rFonts w:ascii="Times New Roman" w:eastAsia="SimSun" w:hAnsi="Times New Roman"/>
                <w:color w:val="000000" w:themeColor="text1"/>
                <w:sz w:val="24"/>
                <w:szCs w:val="24"/>
                <w:lang w:val="en-US" w:bidi="hi-IN"/>
              </w:rPr>
              <w:t>Ugovora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odgađa</w:t>
            </w:r>
            <w:proofErr w:type="spellEnd"/>
            <w:r w:rsidRPr="00E05B1A">
              <w:rPr>
                <w:rFonts w:ascii="Times New Roman" w:eastAsia="SimSun" w:hAnsi="Times New Roman"/>
                <w:color w:val="000000" w:themeColor="text1"/>
                <w:sz w:val="24"/>
                <w:szCs w:val="24"/>
                <w:lang w:val="en-US" w:bidi="hi-IN"/>
              </w:rPr>
              <w:t xml:space="preserve"> se </w:t>
            </w:r>
            <w:proofErr w:type="spellStart"/>
            <w:r w:rsidRPr="00E05B1A">
              <w:rPr>
                <w:rFonts w:ascii="Times New Roman" w:eastAsia="SimSun" w:hAnsi="Times New Roman"/>
                <w:color w:val="000000" w:themeColor="text1"/>
                <w:sz w:val="24"/>
                <w:szCs w:val="24"/>
                <w:lang w:val="en-US" w:bidi="hi-IN"/>
              </w:rPr>
              <w:t>sve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dok</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Korisnik</w:t>
            </w:r>
            <w:proofErr w:type="spellEnd"/>
            <w:r w:rsidRPr="00E05B1A">
              <w:rPr>
                <w:rFonts w:ascii="Times New Roman" w:eastAsia="SimSun" w:hAnsi="Times New Roman"/>
                <w:color w:val="000000" w:themeColor="text1"/>
                <w:sz w:val="24"/>
                <w:szCs w:val="24"/>
                <w:lang w:val="en-US" w:bidi="hi-IN"/>
              </w:rPr>
              <w:t xml:space="preserve"> ne </w:t>
            </w:r>
            <w:proofErr w:type="spellStart"/>
            <w:r w:rsidRPr="00E05B1A">
              <w:rPr>
                <w:rFonts w:ascii="Times New Roman" w:eastAsia="SimSun" w:hAnsi="Times New Roman"/>
                <w:color w:val="000000" w:themeColor="text1"/>
                <w:sz w:val="24"/>
                <w:szCs w:val="24"/>
                <w:lang w:val="en-US" w:bidi="hi-IN"/>
              </w:rPr>
              <w:t>ispuni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predmetnu</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obvezu</w:t>
            </w:r>
            <w:proofErr w:type="spellEnd"/>
            <w:r w:rsidR="00EF16EF">
              <w:rPr>
                <w:rFonts w:ascii="Times New Roman" w:eastAsia="SimSun" w:hAnsi="Times New Roman"/>
                <w:color w:val="000000" w:themeColor="text1"/>
                <w:sz w:val="24"/>
                <w:szCs w:val="24"/>
                <w:lang w:val="en-US" w:bidi="hi-IN"/>
              </w:rPr>
              <w:t>.</w:t>
            </w:r>
            <w:r w:rsidR="000650B6" w:rsidRPr="00E05B1A">
              <w:rPr>
                <w:rFonts w:ascii="Times New Roman" w:eastAsiaTheme="majorEastAsia" w:hAnsi="Times New Roman"/>
                <w:color w:val="000000" w:themeColor="text1"/>
                <w:sz w:val="24"/>
                <w:szCs w:val="24"/>
                <w:lang w:val="en-US" w:bidi="hi-IN"/>
              </w:rPr>
              <w:t xml:space="preserve"> </w:t>
            </w:r>
            <w:proofErr w:type="spellStart"/>
            <w:r w:rsidR="000650B6" w:rsidRPr="00E05B1A">
              <w:rPr>
                <w:rFonts w:ascii="Times New Roman" w:eastAsiaTheme="majorEastAsia" w:hAnsi="Times New Roman"/>
                <w:color w:val="000000" w:themeColor="text1"/>
                <w:sz w:val="24"/>
                <w:szCs w:val="24"/>
                <w:lang w:val="en-US" w:bidi="hi-IN"/>
              </w:rPr>
              <w:t>Korisnik</w:t>
            </w:r>
            <w:proofErr w:type="spellEnd"/>
            <w:r w:rsidR="000650B6" w:rsidRPr="00E05B1A">
              <w:rPr>
                <w:rFonts w:ascii="Times New Roman" w:eastAsiaTheme="majorEastAsia" w:hAnsi="Times New Roman"/>
                <w:color w:val="000000" w:themeColor="text1"/>
                <w:sz w:val="24"/>
                <w:szCs w:val="24"/>
                <w:lang w:val="en-US" w:bidi="hi-IN"/>
              </w:rPr>
              <w:t xml:space="preserve"> </w:t>
            </w:r>
            <w:proofErr w:type="spellStart"/>
            <w:r w:rsidR="00EF16EF">
              <w:rPr>
                <w:rFonts w:ascii="Times New Roman" w:eastAsiaTheme="majorEastAsia" w:hAnsi="Times New Roman"/>
                <w:color w:val="000000" w:themeColor="text1"/>
                <w:sz w:val="24"/>
                <w:szCs w:val="24"/>
                <w:lang w:val="en-US" w:bidi="hi-IN"/>
              </w:rPr>
              <w:t>će</w:t>
            </w:r>
            <w:proofErr w:type="spellEnd"/>
            <w:r w:rsidR="00EF16EF">
              <w:rPr>
                <w:rFonts w:ascii="Times New Roman" w:eastAsiaTheme="majorEastAsia" w:hAnsi="Times New Roman"/>
                <w:color w:val="000000" w:themeColor="text1"/>
                <w:sz w:val="24"/>
                <w:szCs w:val="24"/>
                <w:lang w:val="en-US" w:bidi="hi-IN"/>
              </w:rPr>
              <w:t xml:space="preserve"> </w:t>
            </w:r>
            <w:proofErr w:type="spellStart"/>
            <w:r w:rsidR="000650B6" w:rsidRPr="00E05B1A">
              <w:rPr>
                <w:rFonts w:ascii="Times New Roman" w:eastAsiaTheme="majorEastAsia" w:hAnsi="Times New Roman"/>
                <w:color w:val="000000" w:themeColor="text1"/>
                <w:sz w:val="24"/>
                <w:szCs w:val="24"/>
                <w:lang w:val="en-US" w:bidi="hi-IN"/>
              </w:rPr>
              <w:t>neovisno</w:t>
            </w:r>
            <w:proofErr w:type="spellEnd"/>
            <w:r w:rsidR="000650B6" w:rsidRPr="00E05B1A">
              <w:rPr>
                <w:rFonts w:ascii="Times New Roman" w:eastAsiaTheme="majorEastAsia" w:hAnsi="Times New Roman"/>
                <w:color w:val="000000" w:themeColor="text1"/>
                <w:sz w:val="24"/>
                <w:szCs w:val="24"/>
                <w:lang w:val="en-US" w:bidi="hi-IN"/>
              </w:rPr>
              <w:t xml:space="preserve"> o tome </w:t>
            </w:r>
            <w:proofErr w:type="spellStart"/>
            <w:r w:rsidR="000650B6" w:rsidRPr="00E05B1A">
              <w:rPr>
                <w:rFonts w:ascii="Times New Roman" w:eastAsiaTheme="majorEastAsia" w:hAnsi="Times New Roman"/>
                <w:color w:val="000000" w:themeColor="text1"/>
                <w:sz w:val="24"/>
                <w:szCs w:val="24"/>
                <w:lang w:val="en-US" w:bidi="hi-IN"/>
              </w:rPr>
              <w:t>što</w:t>
            </w:r>
            <w:proofErr w:type="spellEnd"/>
            <w:r w:rsidR="000650B6" w:rsidRPr="00E05B1A">
              <w:rPr>
                <w:rFonts w:ascii="Times New Roman" w:eastAsiaTheme="majorEastAsia" w:hAnsi="Times New Roman"/>
                <w:color w:val="000000" w:themeColor="text1"/>
                <w:sz w:val="24"/>
                <w:szCs w:val="24"/>
                <w:lang w:val="en-US" w:bidi="hi-IN"/>
              </w:rPr>
              <w:t xml:space="preserve"> ne </w:t>
            </w:r>
            <w:proofErr w:type="spellStart"/>
            <w:r w:rsidR="000650B6" w:rsidRPr="00E05B1A">
              <w:rPr>
                <w:rFonts w:ascii="Times New Roman" w:eastAsiaTheme="majorEastAsia" w:hAnsi="Times New Roman"/>
                <w:color w:val="000000" w:themeColor="text1"/>
                <w:sz w:val="24"/>
                <w:szCs w:val="24"/>
                <w:lang w:val="en-US" w:bidi="hi-IN"/>
              </w:rPr>
              <w:t>koristi</w:t>
            </w:r>
            <w:proofErr w:type="spellEnd"/>
            <w:r w:rsidR="000650B6" w:rsidRPr="00E05B1A">
              <w:rPr>
                <w:rFonts w:ascii="Times New Roman" w:eastAsiaTheme="majorEastAsia" w:hAnsi="Times New Roman"/>
                <w:color w:val="000000" w:themeColor="text1"/>
                <w:sz w:val="24"/>
                <w:szCs w:val="24"/>
                <w:lang w:val="en-US" w:bidi="hi-IN"/>
              </w:rPr>
              <w:t xml:space="preserve"> terminal za UPP </w:t>
            </w:r>
            <w:proofErr w:type="spellStart"/>
            <w:r w:rsidR="000650B6" w:rsidRPr="00E05B1A">
              <w:rPr>
                <w:rFonts w:ascii="Times New Roman" w:eastAsiaTheme="majorEastAsia" w:hAnsi="Times New Roman"/>
                <w:color w:val="000000" w:themeColor="text1"/>
                <w:sz w:val="24"/>
                <w:szCs w:val="24"/>
                <w:lang w:val="en-US" w:bidi="hi-IN"/>
              </w:rPr>
              <w:t>biti</w:t>
            </w:r>
            <w:proofErr w:type="spellEnd"/>
            <w:r w:rsidR="000650B6" w:rsidRPr="00E05B1A">
              <w:rPr>
                <w:rFonts w:ascii="Times New Roman" w:eastAsiaTheme="majorEastAsia" w:hAnsi="Times New Roman"/>
                <w:color w:val="000000" w:themeColor="text1"/>
                <w:sz w:val="24"/>
                <w:szCs w:val="24"/>
                <w:lang w:val="en-US" w:bidi="hi-IN"/>
              </w:rPr>
              <w:t xml:space="preserve"> </w:t>
            </w:r>
            <w:proofErr w:type="spellStart"/>
            <w:r w:rsidR="000650B6" w:rsidRPr="00E05B1A">
              <w:rPr>
                <w:rFonts w:ascii="Times New Roman" w:eastAsiaTheme="majorEastAsia" w:hAnsi="Times New Roman"/>
                <w:color w:val="000000" w:themeColor="text1"/>
                <w:sz w:val="24"/>
                <w:szCs w:val="24"/>
                <w:lang w:val="en-US" w:bidi="hi-IN"/>
              </w:rPr>
              <w:t>obvezan</w:t>
            </w:r>
            <w:proofErr w:type="spellEnd"/>
            <w:r w:rsidR="000650B6" w:rsidRPr="00E05B1A">
              <w:rPr>
                <w:rFonts w:ascii="Times New Roman" w:eastAsiaTheme="majorEastAsia" w:hAnsi="Times New Roman"/>
                <w:color w:val="000000" w:themeColor="text1"/>
                <w:sz w:val="24"/>
                <w:szCs w:val="24"/>
                <w:lang w:val="en-US" w:bidi="hi-IN"/>
              </w:rPr>
              <w:t xml:space="preserve"> </w:t>
            </w:r>
            <w:proofErr w:type="spellStart"/>
            <w:r w:rsidR="000650B6" w:rsidRPr="00E05B1A">
              <w:rPr>
                <w:rFonts w:ascii="Times New Roman" w:eastAsiaTheme="majorEastAsia" w:hAnsi="Times New Roman"/>
                <w:color w:val="000000" w:themeColor="text1"/>
                <w:sz w:val="24"/>
                <w:szCs w:val="24"/>
                <w:lang w:val="en-US" w:bidi="hi-IN"/>
              </w:rPr>
              <w:t>plaćati</w:t>
            </w:r>
            <w:proofErr w:type="spellEnd"/>
            <w:r w:rsidR="000650B6" w:rsidRPr="00E05B1A">
              <w:rPr>
                <w:rFonts w:ascii="Times New Roman" w:eastAsiaTheme="majorEastAsia" w:hAnsi="Times New Roman"/>
                <w:color w:val="000000" w:themeColor="text1"/>
                <w:sz w:val="24"/>
                <w:szCs w:val="24"/>
                <w:lang w:val="en-US" w:bidi="hi-IN"/>
              </w:rPr>
              <w:t xml:space="preserve"> </w:t>
            </w:r>
            <w:proofErr w:type="spellStart"/>
            <w:r w:rsidR="000650B6" w:rsidRPr="00E05B1A">
              <w:rPr>
                <w:rFonts w:ascii="Times New Roman" w:eastAsiaTheme="majorEastAsia" w:hAnsi="Times New Roman"/>
                <w:color w:val="000000" w:themeColor="text1"/>
                <w:sz w:val="24"/>
                <w:szCs w:val="24"/>
                <w:lang w:val="en-US" w:bidi="hi-IN"/>
              </w:rPr>
              <w:t>Operatoru</w:t>
            </w:r>
            <w:proofErr w:type="spellEnd"/>
            <w:r w:rsidR="000650B6" w:rsidRPr="00E05B1A">
              <w:rPr>
                <w:rFonts w:ascii="Times New Roman" w:eastAsiaTheme="majorEastAsia" w:hAnsi="Times New Roman"/>
                <w:color w:val="000000" w:themeColor="text1"/>
                <w:sz w:val="24"/>
                <w:szCs w:val="24"/>
                <w:lang w:val="en-US" w:bidi="hi-IN"/>
              </w:rPr>
              <w:t xml:space="preserve"> </w:t>
            </w:r>
            <w:proofErr w:type="spellStart"/>
            <w:r w:rsidR="000650B6" w:rsidRPr="00E05B1A">
              <w:rPr>
                <w:rFonts w:ascii="Times New Roman" w:eastAsiaTheme="majorEastAsia" w:hAnsi="Times New Roman"/>
                <w:color w:val="000000" w:themeColor="text1"/>
                <w:sz w:val="24"/>
                <w:szCs w:val="24"/>
                <w:lang w:val="en-US" w:bidi="hi-IN"/>
              </w:rPr>
              <w:t>naknadu</w:t>
            </w:r>
            <w:proofErr w:type="spellEnd"/>
            <w:r w:rsidR="000650B6" w:rsidRPr="00E05B1A">
              <w:rPr>
                <w:rFonts w:ascii="Times New Roman" w:eastAsiaTheme="majorEastAsia" w:hAnsi="Times New Roman"/>
                <w:color w:val="000000" w:themeColor="text1"/>
                <w:sz w:val="24"/>
                <w:szCs w:val="24"/>
                <w:lang w:val="en-US" w:bidi="hi-IN"/>
              </w:rPr>
              <w:t xml:space="preserve"> za </w:t>
            </w:r>
            <w:proofErr w:type="spellStart"/>
            <w:r w:rsidR="000650B6" w:rsidRPr="00E05B1A">
              <w:rPr>
                <w:rFonts w:ascii="Times New Roman" w:eastAsiaTheme="majorEastAsia" w:hAnsi="Times New Roman"/>
                <w:color w:val="000000" w:themeColor="text1"/>
                <w:sz w:val="24"/>
                <w:szCs w:val="24"/>
                <w:lang w:val="en-US" w:bidi="hi-IN"/>
              </w:rPr>
              <w:t>korištenje</w:t>
            </w:r>
            <w:proofErr w:type="spellEnd"/>
            <w:r w:rsidR="000650B6" w:rsidRPr="00E05B1A">
              <w:rPr>
                <w:rFonts w:ascii="Times New Roman" w:eastAsiaTheme="majorEastAsia" w:hAnsi="Times New Roman"/>
                <w:color w:val="000000" w:themeColor="text1"/>
                <w:sz w:val="24"/>
                <w:szCs w:val="24"/>
                <w:lang w:val="en-US" w:bidi="hi-IN"/>
              </w:rPr>
              <w:t xml:space="preserve"> </w:t>
            </w:r>
            <w:proofErr w:type="spellStart"/>
            <w:r w:rsidR="000650B6" w:rsidRPr="00E05B1A">
              <w:rPr>
                <w:rFonts w:ascii="Times New Roman" w:eastAsiaTheme="majorEastAsia" w:hAnsi="Times New Roman"/>
                <w:color w:val="000000" w:themeColor="text1"/>
                <w:sz w:val="24"/>
                <w:szCs w:val="24"/>
                <w:lang w:val="en-US" w:bidi="hi-IN"/>
              </w:rPr>
              <w:t>terminala</w:t>
            </w:r>
            <w:proofErr w:type="spellEnd"/>
            <w:r w:rsidR="000650B6" w:rsidRPr="00E05B1A">
              <w:rPr>
                <w:rFonts w:ascii="Times New Roman" w:eastAsiaTheme="majorEastAsia" w:hAnsi="Times New Roman"/>
                <w:color w:val="000000" w:themeColor="text1"/>
                <w:sz w:val="24"/>
                <w:szCs w:val="24"/>
                <w:lang w:val="en-US" w:bidi="hi-IN"/>
              </w:rPr>
              <w:t xml:space="preserve"> za UPP u </w:t>
            </w:r>
            <w:proofErr w:type="spellStart"/>
            <w:r w:rsidR="000650B6" w:rsidRPr="00E05B1A">
              <w:rPr>
                <w:rFonts w:ascii="Times New Roman" w:eastAsiaTheme="majorEastAsia" w:hAnsi="Times New Roman"/>
                <w:color w:val="000000" w:themeColor="text1"/>
                <w:sz w:val="24"/>
                <w:szCs w:val="24"/>
                <w:lang w:val="en-US" w:bidi="hi-IN"/>
              </w:rPr>
              <w:t>punom</w:t>
            </w:r>
            <w:proofErr w:type="spellEnd"/>
            <w:r w:rsidR="000650B6" w:rsidRPr="00E05B1A">
              <w:rPr>
                <w:rFonts w:ascii="Times New Roman" w:eastAsiaTheme="majorEastAsia" w:hAnsi="Times New Roman"/>
                <w:color w:val="000000" w:themeColor="text1"/>
                <w:sz w:val="24"/>
                <w:szCs w:val="24"/>
                <w:lang w:val="en-US" w:bidi="hi-IN"/>
              </w:rPr>
              <w:t xml:space="preserve"> </w:t>
            </w:r>
            <w:proofErr w:type="spellStart"/>
            <w:r w:rsidR="000650B6" w:rsidRPr="00E05B1A">
              <w:rPr>
                <w:rFonts w:ascii="Times New Roman" w:eastAsiaTheme="majorEastAsia" w:hAnsi="Times New Roman"/>
                <w:color w:val="000000" w:themeColor="text1"/>
                <w:sz w:val="24"/>
                <w:szCs w:val="24"/>
                <w:lang w:val="en-US" w:bidi="hi-IN"/>
              </w:rPr>
              <w:t>iznosu</w:t>
            </w:r>
            <w:proofErr w:type="spellEnd"/>
            <w:r w:rsidR="000650B6" w:rsidRPr="00E05B1A">
              <w:rPr>
                <w:rFonts w:ascii="Times New Roman" w:eastAsiaTheme="majorEastAsia" w:hAnsi="Times New Roman"/>
                <w:color w:val="000000" w:themeColor="text1"/>
                <w:sz w:val="24"/>
                <w:szCs w:val="24"/>
                <w:lang w:val="en-US" w:bidi="hi-IN"/>
              </w:rPr>
              <w:t xml:space="preserve"> za </w:t>
            </w:r>
            <w:proofErr w:type="spellStart"/>
            <w:r w:rsidR="000650B6" w:rsidRPr="00E05B1A">
              <w:rPr>
                <w:rFonts w:ascii="Times New Roman" w:eastAsiaTheme="majorEastAsia" w:hAnsi="Times New Roman"/>
                <w:color w:val="000000" w:themeColor="text1"/>
                <w:sz w:val="24"/>
                <w:szCs w:val="24"/>
                <w:lang w:val="en-US" w:bidi="hi-IN"/>
              </w:rPr>
              <w:t>cijelo</w:t>
            </w:r>
            <w:proofErr w:type="spellEnd"/>
            <w:r w:rsidR="000650B6" w:rsidRPr="00E05B1A">
              <w:rPr>
                <w:rFonts w:ascii="Times New Roman" w:eastAsiaTheme="majorEastAsia" w:hAnsi="Times New Roman"/>
                <w:color w:val="000000" w:themeColor="text1"/>
                <w:sz w:val="24"/>
                <w:szCs w:val="24"/>
                <w:lang w:val="en-US" w:bidi="hi-IN"/>
              </w:rPr>
              <w:t xml:space="preserve"> </w:t>
            </w:r>
            <w:proofErr w:type="spellStart"/>
            <w:r w:rsidR="000650B6" w:rsidRPr="00E05B1A">
              <w:rPr>
                <w:rFonts w:ascii="Times New Roman" w:eastAsiaTheme="majorEastAsia" w:hAnsi="Times New Roman"/>
                <w:color w:val="000000" w:themeColor="text1"/>
                <w:sz w:val="24"/>
                <w:szCs w:val="24"/>
                <w:lang w:val="en-US" w:bidi="hi-IN"/>
              </w:rPr>
              <w:t>razdoblje</w:t>
            </w:r>
            <w:proofErr w:type="spellEnd"/>
            <w:r w:rsidR="000650B6" w:rsidRPr="00E05B1A">
              <w:rPr>
                <w:rFonts w:ascii="Times New Roman" w:eastAsiaTheme="majorEastAsia" w:hAnsi="Times New Roman"/>
                <w:color w:val="000000" w:themeColor="text1"/>
                <w:sz w:val="24"/>
                <w:szCs w:val="24"/>
                <w:lang w:val="en-US" w:bidi="hi-IN"/>
              </w:rPr>
              <w:t xml:space="preserve"> za </w:t>
            </w:r>
            <w:proofErr w:type="spellStart"/>
            <w:r w:rsidR="000650B6" w:rsidRPr="00E05B1A">
              <w:rPr>
                <w:rFonts w:ascii="Times New Roman" w:eastAsiaTheme="majorEastAsia" w:hAnsi="Times New Roman"/>
                <w:color w:val="000000" w:themeColor="text1"/>
                <w:sz w:val="24"/>
                <w:szCs w:val="24"/>
                <w:lang w:val="en-US" w:bidi="hi-IN"/>
              </w:rPr>
              <w:t>koje</w:t>
            </w:r>
            <w:proofErr w:type="spellEnd"/>
            <w:r w:rsidR="000650B6" w:rsidRPr="00E05B1A">
              <w:rPr>
                <w:rFonts w:ascii="Times New Roman" w:eastAsiaTheme="majorEastAsia" w:hAnsi="Times New Roman"/>
                <w:color w:val="000000" w:themeColor="text1"/>
                <w:sz w:val="24"/>
                <w:szCs w:val="24"/>
                <w:lang w:val="en-US" w:bidi="hi-IN"/>
              </w:rPr>
              <w:t xml:space="preserve"> mu je </w:t>
            </w:r>
            <w:proofErr w:type="spellStart"/>
            <w:r w:rsidR="000650B6" w:rsidRPr="00E05B1A">
              <w:rPr>
                <w:rFonts w:ascii="Times New Roman" w:eastAsiaTheme="majorEastAsia" w:hAnsi="Times New Roman"/>
                <w:color w:val="000000" w:themeColor="text1"/>
                <w:sz w:val="24"/>
                <w:szCs w:val="24"/>
                <w:lang w:val="en-US" w:bidi="hi-IN"/>
              </w:rPr>
              <w:t>bilo</w:t>
            </w:r>
            <w:proofErr w:type="spellEnd"/>
            <w:r w:rsidR="000650B6" w:rsidRPr="00E05B1A">
              <w:rPr>
                <w:rFonts w:ascii="Times New Roman" w:eastAsiaTheme="majorEastAsia" w:hAnsi="Times New Roman"/>
                <w:color w:val="000000" w:themeColor="text1"/>
                <w:sz w:val="24"/>
                <w:szCs w:val="24"/>
                <w:lang w:val="en-US" w:bidi="hi-IN"/>
              </w:rPr>
              <w:t xml:space="preserve"> </w:t>
            </w:r>
            <w:proofErr w:type="spellStart"/>
            <w:r w:rsidR="00875281" w:rsidRPr="00E05B1A">
              <w:rPr>
                <w:rFonts w:ascii="Times New Roman" w:eastAsiaTheme="majorEastAsia" w:hAnsi="Times New Roman"/>
                <w:color w:val="000000" w:themeColor="text1"/>
                <w:sz w:val="24"/>
                <w:szCs w:val="24"/>
                <w:lang w:val="en-US" w:bidi="hi-IN"/>
              </w:rPr>
              <w:t>odgođeno</w:t>
            </w:r>
            <w:proofErr w:type="spellEnd"/>
            <w:r w:rsidR="000650B6" w:rsidRPr="00E05B1A">
              <w:rPr>
                <w:rFonts w:ascii="Times New Roman" w:eastAsiaTheme="majorEastAsia" w:hAnsi="Times New Roman"/>
                <w:color w:val="000000" w:themeColor="text1"/>
                <w:sz w:val="24"/>
                <w:szCs w:val="24"/>
                <w:lang w:val="en-US" w:bidi="hi-IN"/>
              </w:rPr>
              <w:t xml:space="preserve"> </w:t>
            </w:r>
            <w:proofErr w:type="spellStart"/>
            <w:r w:rsidR="000650B6" w:rsidRPr="00E05B1A">
              <w:rPr>
                <w:rFonts w:ascii="Times New Roman" w:eastAsiaTheme="majorEastAsia" w:hAnsi="Times New Roman"/>
                <w:color w:val="000000" w:themeColor="text1"/>
                <w:sz w:val="24"/>
                <w:szCs w:val="24"/>
                <w:lang w:val="en-US" w:bidi="hi-IN"/>
              </w:rPr>
              <w:t>pružanje</w:t>
            </w:r>
            <w:proofErr w:type="spellEnd"/>
            <w:r w:rsidR="000650B6" w:rsidRPr="00E05B1A">
              <w:rPr>
                <w:rFonts w:ascii="Times New Roman" w:eastAsiaTheme="majorEastAsia" w:hAnsi="Times New Roman"/>
                <w:color w:val="000000" w:themeColor="text1"/>
                <w:sz w:val="24"/>
                <w:szCs w:val="24"/>
                <w:lang w:val="en-US" w:bidi="hi-IN"/>
              </w:rPr>
              <w:t xml:space="preserve"> </w:t>
            </w:r>
            <w:proofErr w:type="spellStart"/>
            <w:r w:rsidR="000650B6" w:rsidRPr="00E05B1A">
              <w:rPr>
                <w:rFonts w:ascii="Times New Roman" w:eastAsiaTheme="majorEastAsia" w:hAnsi="Times New Roman"/>
                <w:color w:val="000000" w:themeColor="text1"/>
                <w:sz w:val="24"/>
                <w:szCs w:val="24"/>
                <w:lang w:val="en-US" w:bidi="hi-IN"/>
              </w:rPr>
              <w:t>usluga</w:t>
            </w:r>
            <w:proofErr w:type="spellEnd"/>
            <w:r w:rsidRPr="00E05B1A">
              <w:rPr>
                <w:rFonts w:ascii="Times New Roman" w:eastAsia="SimSun" w:hAnsi="Times New Roman"/>
                <w:color w:val="000000" w:themeColor="text1"/>
                <w:sz w:val="24"/>
                <w:szCs w:val="24"/>
                <w:lang w:val="en-US" w:bidi="hi-IN"/>
              </w:rPr>
              <w:t xml:space="preserve">. U </w:t>
            </w:r>
            <w:proofErr w:type="spellStart"/>
            <w:r w:rsidRPr="00E05B1A">
              <w:rPr>
                <w:rFonts w:ascii="Times New Roman" w:eastAsia="SimSun" w:hAnsi="Times New Roman"/>
                <w:color w:val="000000" w:themeColor="text1"/>
                <w:sz w:val="24"/>
                <w:szCs w:val="24"/>
                <w:lang w:val="en-US" w:bidi="hi-IN"/>
              </w:rPr>
              <w:t>svakom</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slučaju</w:t>
            </w:r>
            <w:proofErr w:type="spellEnd"/>
            <w:r w:rsidRPr="00E05B1A">
              <w:rPr>
                <w:rFonts w:ascii="Times New Roman" w:eastAsia="SimSun" w:hAnsi="Times New Roman"/>
                <w:color w:val="000000" w:themeColor="text1"/>
                <w:sz w:val="24"/>
                <w:szCs w:val="24"/>
                <w:lang w:val="en-US" w:bidi="hi-IN"/>
              </w:rPr>
              <w:t xml:space="preserve">, Operator </w:t>
            </w:r>
            <w:proofErr w:type="spellStart"/>
            <w:r w:rsidRPr="00E05B1A">
              <w:rPr>
                <w:rFonts w:ascii="Times New Roman" w:eastAsia="SimSun" w:hAnsi="Times New Roman"/>
                <w:color w:val="000000" w:themeColor="text1"/>
                <w:sz w:val="24"/>
                <w:szCs w:val="24"/>
                <w:lang w:val="en-US" w:bidi="hi-IN"/>
              </w:rPr>
              <w:t>ima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pravo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raskinuti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Ugovor</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uz</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ostavljanje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naknadnog</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roka</w:t>
            </w:r>
            <w:proofErr w:type="spellEnd"/>
            <w:r w:rsidRPr="00E05B1A">
              <w:rPr>
                <w:rFonts w:ascii="Times New Roman" w:eastAsia="SimSun" w:hAnsi="Times New Roman"/>
                <w:color w:val="000000" w:themeColor="text1"/>
                <w:sz w:val="24"/>
                <w:szCs w:val="24"/>
                <w:lang w:val="en-US" w:bidi="hi-IN"/>
              </w:rPr>
              <w:t xml:space="preserve"> za </w:t>
            </w:r>
            <w:proofErr w:type="spellStart"/>
            <w:r w:rsidRPr="00E05B1A">
              <w:rPr>
                <w:rFonts w:ascii="Times New Roman" w:eastAsia="SimSun" w:hAnsi="Times New Roman"/>
                <w:color w:val="000000" w:themeColor="text1"/>
                <w:sz w:val="24"/>
                <w:szCs w:val="24"/>
                <w:lang w:val="en-US" w:bidi="hi-IN"/>
              </w:rPr>
              <w:t>ispunjenje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sukladno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Općim</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uvjetima</w:t>
            </w:r>
            <w:proofErr w:type="spellEnd"/>
            <w:r w:rsidRPr="00E05B1A">
              <w:rPr>
                <w:rFonts w:ascii="Times New Roman" w:eastAsia="SimSun" w:hAnsi="Times New Roman"/>
                <w:color w:val="000000" w:themeColor="text1"/>
                <w:sz w:val="24"/>
                <w:szCs w:val="24"/>
                <w:lang w:val="en-US" w:bidi="hi-IN"/>
              </w:rPr>
              <w:t>.</w:t>
            </w:r>
          </w:p>
          <w:p w14:paraId="302EB8A5" w14:textId="1E422BB3" w:rsidR="00991701" w:rsidRDefault="00991701" w:rsidP="008568DC">
            <w:pPr>
              <w:spacing w:before="0" w:after="0" w:line="240" w:lineRule="auto"/>
              <w:contextualSpacing/>
              <w:rPr>
                <w:rFonts w:ascii="Times New Roman" w:eastAsia="SimSun" w:hAnsi="Times New Roman"/>
                <w:color w:val="000000" w:themeColor="text1"/>
                <w:sz w:val="24"/>
                <w:szCs w:val="24"/>
                <w:lang w:val="en-US" w:bidi="hi-IN"/>
              </w:rPr>
            </w:pPr>
          </w:p>
          <w:p w14:paraId="6B933B3B" w14:textId="0A543209" w:rsidR="00E1794F" w:rsidRDefault="00E1794F" w:rsidP="008568DC">
            <w:pPr>
              <w:spacing w:before="0" w:after="0" w:line="240" w:lineRule="auto"/>
              <w:contextualSpacing/>
              <w:rPr>
                <w:rFonts w:ascii="Times New Roman" w:eastAsia="SimSun" w:hAnsi="Times New Roman"/>
                <w:color w:val="000000" w:themeColor="text1"/>
                <w:sz w:val="24"/>
                <w:szCs w:val="24"/>
                <w:lang w:val="en-US" w:bidi="hi-IN"/>
              </w:rPr>
            </w:pPr>
          </w:p>
          <w:p w14:paraId="5B103073" w14:textId="77777777" w:rsidR="00E1794F" w:rsidRPr="00E05B1A" w:rsidRDefault="00E1794F" w:rsidP="008568DC">
            <w:pPr>
              <w:spacing w:before="0" w:after="0" w:line="240" w:lineRule="auto"/>
              <w:contextualSpacing/>
              <w:rPr>
                <w:rFonts w:ascii="Times New Roman" w:eastAsia="SimSun" w:hAnsi="Times New Roman"/>
                <w:color w:val="000000" w:themeColor="text1"/>
                <w:sz w:val="24"/>
                <w:szCs w:val="24"/>
                <w:lang w:val="en-US" w:bidi="hi-IN"/>
              </w:rPr>
            </w:pPr>
          </w:p>
          <w:p w14:paraId="6AC7BC88" w14:textId="02E9C4A4" w:rsidR="00991701" w:rsidRPr="00E05B1A" w:rsidRDefault="00991701" w:rsidP="00991701">
            <w:pPr>
              <w:spacing w:before="0" w:after="0" w:line="240" w:lineRule="auto"/>
              <w:contextualSpacing/>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 xml:space="preserve">(3) </w:t>
            </w:r>
            <w:proofErr w:type="spellStart"/>
            <w:r w:rsidRPr="00E05B1A">
              <w:rPr>
                <w:rFonts w:ascii="Times New Roman" w:eastAsia="SimSun" w:hAnsi="Times New Roman"/>
                <w:color w:val="000000" w:themeColor="text1"/>
                <w:sz w:val="24"/>
                <w:szCs w:val="24"/>
                <w:lang w:val="en-US" w:bidi="hi-IN"/>
              </w:rPr>
              <w:t>Korisnik</w:t>
            </w:r>
            <w:proofErr w:type="spellEnd"/>
            <w:r w:rsidRPr="00E05B1A">
              <w:rPr>
                <w:rFonts w:ascii="Times New Roman" w:eastAsia="SimSun" w:hAnsi="Times New Roman"/>
                <w:color w:val="000000" w:themeColor="text1"/>
                <w:sz w:val="24"/>
                <w:szCs w:val="24"/>
                <w:lang w:val="en-US" w:bidi="hi-IN"/>
              </w:rPr>
              <w:t xml:space="preserve"> je </w:t>
            </w:r>
            <w:proofErr w:type="spellStart"/>
            <w:r w:rsidRPr="00E05B1A">
              <w:rPr>
                <w:rFonts w:ascii="Times New Roman" w:eastAsia="SimSun" w:hAnsi="Times New Roman"/>
                <w:color w:val="000000" w:themeColor="text1"/>
                <w:sz w:val="24"/>
                <w:szCs w:val="24"/>
                <w:lang w:val="en-US" w:bidi="hi-IN"/>
              </w:rPr>
              <w:t>obvezan</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održavati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na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snazi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obnavljati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sredstvo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osiguranja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plaćanja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iz</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stavka</w:t>
            </w:r>
            <w:proofErr w:type="spellEnd"/>
            <w:r w:rsidRPr="00E05B1A">
              <w:rPr>
                <w:rFonts w:ascii="Times New Roman" w:eastAsia="SimSun" w:hAnsi="Times New Roman"/>
                <w:color w:val="000000" w:themeColor="text1"/>
                <w:sz w:val="24"/>
                <w:szCs w:val="24"/>
                <w:lang w:val="en-US" w:bidi="hi-IN"/>
              </w:rPr>
              <w:t xml:space="preserve"> 1. </w:t>
            </w:r>
            <w:proofErr w:type="spellStart"/>
            <w:r w:rsidRPr="00E05B1A">
              <w:rPr>
                <w:rFonts w:ascii="Times New Roman" w:eastAsia="SimSun" w:hAnsi="Times New Roman"/>
                <w:color w:val="000000" w:themeColor="text1"/>
                <w:sz w:val="24"/>
                <w:szCs w:val="24"/>
                <w:lang w:val="en-US" w:bidi="hi-IN"/>
              </w:rPr>
              <w:t>ovog</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članka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sukladno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odredbama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Općih</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uvjeta</w:t>
            </w:r>
            <w:proofErr w:type="spellEnd"/>
            <w:r w:rsidRPr="00E05B1A">
              <w:rPr>
                <w:rFonts w:ascii="Times New Roman" w:eastAsia="SimSun" w:hAnsi="Times New Roman"/>
                <w:color w:val="000000" w:themeColor="text1"/>
                <w:sz w:val="24"/>
                <w:szCs w:val="24"/>
                <w:lang w:val="en-US" w:bidi="hi-IN"/>
              </w:rPr>
              <w:t xml:space="preserve">. </w:t>
            </w:r>
          </w:p>
          <w:p w14:paraId="231EAC61" w14:textId="77777777" w:rsidR="00991701" w:rsidRPr="00E05B1A" w:rsidRDefault="00991701" w:rsidP="008568DC">
            <w:pPr>
              <w:spacing w:before="0" w:after="0" w:line="240" w:lineRule="auto"/>
              <w:contextualSpacing/>
              <w:rPr>
                <w:rFonts w:ascii="Times New Roman" w:eastAsia="SimSun" w:hAnsi="Times New Roman"/>
                <w:color w:val="000000" w:themeColor="text1"/>
                <w:sz w:val="24"/>
                <w:szCs w:val="24"/>
                <w:lang w:val="en-US" w:bidi="hi-IN"/>
              </w:rPr>
            </w:pPr>
          </w:p>
          <w:p w14:paraId="3282DBC6" w14:textId="10171040" w:rsidR="00676072" w:rsidRPr="00E05B1A" w:rsidRDefault="00676072" w:rsidP="008568DC">
            <w:pPr>
              <w:keepNext/>
              <w:keepLines/>
              <w:spacing w:before="0" w:after="0" w:line="240" w:lineRule="auto"/>
              <w:contextualSpacing/>
              <w:jc w:val="center"/>
              <w:outlineLvl w:val="0"/>
              <w:rPr>
                <w:rFonts w:ascii="Times New Roman" w:eastAsiaTheme="majorEastAsia" w:hAnsi="Times New Roman"/>
                <w:b/>
                <w:color w:val="000000" w:themeColor="text1"/>
                <w:sz w:val="24"/>
                <w:szCs w:val="24"/>
                <w:lang w:val="en-US" w:bidi="hi-IN"/>
              </w:rPr>
            </w:pPr>
            <w:proofErr w:type="spellStart"/>
            <w:r w:rsidRPr="00E05B1A">
              <w:rPr>
                <w:rFonts w:ascii="Times New Roman" w:eastAsiaTheme="majorEastAsia" w:hAnsi="Times New Roman"/>
                <w:b/>
                <w:color w:val="000000" w:themeColor="text1"/>
                <w:sz w:val="24"/>
                <w:szCs w:val="24"/>
                <w:lang w:val="en-US" w:bidi="hi-IN"/>
              </w:rPr>
              <w:t>Članak</w:t>
            </w:r>
            <w:proofErr w:type="spellEnd"/>
            <w:r w:rsidRPr="00E05B1A">
              <w:rPr>
                <w:rFonts w:ascii="Times New Roman" w:eastAsiaTheme="majorEastAsia" w:hAnsi="Times New Roman"/>
                <w:b/>
                <w:color w:val="000000" w:themeColor="text1"/>
                <w:sz w:val="24"/>
                <w:szCs w:val="24"/>
                <w:lang w:val="en-US" w:bidi="hi-IN"/>
              </w:rPr>
              <w:t xml:space="preserve"> </w:t>
            </w:r>
            <w:r w:rsidR="00097611" w:rsidRPr="00E05B1A">
              <w:rPr>
                <w:rFonts w:ascii="Times New Roman" w:eastAsiaTheme="majorEastAsia" w:hAnsi="Times New Roman"/>
                <w:b/>
                <w:color w:val="000000" w:themeColor="text1"/>
                <w:sz w:val="24"/>
                <w:szCs w:val="24"/>
                <w:lang w:val="en-US" w:bidi="hi-IN"/>
              </w:rPr>
              <w:t>5</w:t>
            </w:r>
            <w:r w:rsidRPr="00E05B1A">
              <w:rPr>
                <w:rFonts w:ascii="Times New Roman" w:eastAsiaTheme="majorEastAsia" w:hAnsi="Times New Roman"/>
                <w:b/>
                <w:color w:val="000000" w:themeColor="text1"/>
                <w:sz w:val="24"/>
                <w:szCs w:val="24"/>
                <w:lang w:val="en-US" w:bidi="hi-IN"/>
              </w:rPr>
              <w:t>.</w:t>
            </w:r>
          </w:p>
          <w:p w14:paraId="61361405" w14:textId="77777777" w:rsidR="00676072" w:rsidRPr="00E05B1A" w:rsidRDefault="00D24ADA" w:rsidP="008568DC">
            <w:pPr>
              <w:spacing w:before="0" w:after="0" w:line="240" w:lineRule="auto"/>
              <w:jc w:val="center"/>
              <w:rPr>
                <w:rFonts w:ascii="Times New Roman" w:eastAsia="SimSun" w:hAnsi="Times New Roman"/>
                <w:b/>
                <w:color w:val="000000" w:themeColor="text1"/>
                <w:sz w:val="24"/>
                <w:szCs w:val="24"/>
                <w:lang w:val="en-US" w:bidi="hi-IN"/>
              </w:rPr>
            </w:pPr>
            <w:r w:rsidRPr="00E05B1A">
              <w:rPr>
                <w:rFonts w:ascii="Times New Roman" w:eastAsia="SimSun" w:hAnsi="Times New Roman"/>
                <w:b/>
                <w:color w:val="000000" w:themeColor="text1"/>
                <w:sz w:val="24"/>
                <w:szCs w:val="24"/>
                <w:lang w:val="en-US" w:bidi="hi-IN"/>
              </w:rPr>
              <w:t>NAKNADE</w:t>
            </w:r>
          </w:p>
          <w:p w14:paraId="72AADC87" w14:textId="77777777" w:rsidR="00676072" w:rsidRPr="00E05B1A" w:rsidRDefault="00676072" w:rsidP="008568DC">
            <w:pPr>
              <w:spacing w:before="0" w:after="0" w:line="240" w:lineRule="auto"/>
              <w:rPr>
                <w:rFonts w:ascii="Times New Roman" w:eastAsia="SimSun" w:hAnsi="Times New Roman"/>
                <w:color w:val="000000" w:themeColor="text1"/>
                <w:sz w:val="24"/>
                <w:szCs w:val="24"/>
                <w:lang w:val="en-US" w:bidi="hi-IN"/>
              </w:rPr>
            </w:pPr>
          </w:p>
          <w:p w14:paraId="70B0FCB5" w14:textId="1A0F6906" w:rsidR="00676072" w:rsidRPr="00E05B1A" w:rsidRDefault="00B77774" w:rsidP="008568DC">
            <w:pPr>
              <w:spacing w:before="0" w:after="0" w:line="240" w:lineRule="auto"/>
              <w:rPr>
                <w:rFonts w:ascii="Times New Roman" w:eastAsia="SimSun" w:hAnsi="Times New Roman"/>
                <w:color w:val="000000" w:themeColor="text1"/>
                <w:sz w:val="24"/>
                <w:szCs w:val="24"/>
                <w:lang w:val="en-US" w:bidi="hi-IN"/>
              </w:rPr>
            </w:pPr>
            <w:proofErr w:type="spellStart"/>
            <w:r w:rsidRPr="00E05B1A">
              <w:rPr>
                <w:rFonts w:ascii="Times New Roman" w:eastAsia="SimSun" w:hAnsi="Times New Roman"/>
                <w:color w:val="000000" w:themeColor="text1"/>
                <w:sz w:val="24"/>
                <w:szCs w:val="24"/>
                <w:lang w:val="en-US" w:bidi="hi-IN"/>
              </w:rPr>
              <w:t>Korisnik</w:t>
            </w:r>
            <w:proofErr w:type="spellEnd"/>
            <w:r w:rsidRPr="00E05B1A">
              <w:rPr>
                <w:rFonts w:ascii="Times New Roman" w:eastAsia="SimSun" w:hAnsi="Times New Roman"/>
                <w:color w:val="000000" w:themeColor="text1"/>
                <w:sz w:val="24"/>
                <w:szCs w:val="24"/>
                <w:lang w:val="en-US" w:bidi="hi-IN"/>
              </w:rPr>
              <w:t xml:space="preserve"> je </w:t>
            </w:r>
            <w:proofErr w:type="spellStart"/>
            <w:r w:rsidRPr="00E05B1A">
              <w:rPr>
                <w:rFonts w:ascii="Times New Roman" w:eastAsia="SimSun" w:hAnsi="Times New Roman"/>
                <w:color w:val="000000" w:themeColor="text1"/>
                <w:sz w:val="24"/>
                <w:szCs w:val="24"/>
                <w:lang w:val="en-US" w:bidi="hi-IN"/>
              </w:rPr>
              <w:t>obvezan</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pla</w:t>
            </w:r>
            <w:r w:rsidR="0022039C" w:rsidRPr="00E05B1A">
              <w:rPr>
                <w:rFonts w:ascii="Times New Roman" w:eastAsia="SimSun" w:hAnsi="Times New Roman"/>
                <w:color w:val="000000" w:themeColor="text1"/>
                <w:sz w:val="24"/>
                <w:szCs w:val="24"/>
                <w:lang w:val="en-US" w:bidi="hi-IN"/>
              </w:rPr>
              <w:t>ćati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naknad</w:t>
            </w:r>
            <w:r w:rsidR="00501BA0" w:rsidRPr="00E05B1A">
              <w:rPr>
                <w:rFonts w:ascii="Times New Roman" w:eastAsia="SimSun" w:hAnsi="Times New Roman"/>
                <w:color w:val="000000" w:themeColor="text1"/>
                <w:sz w:val="24"/>
                <w:szCs w:val="24"/>
                <w:lang w:val="en-US" w:bidi="hi-IN"/>
              </w:rPr>
              <w:t>u</w:t>
            </w:r>
            <w:proofErr w:type="spellEnd"/>
            <w:r w:rsidR="00501BA0" w:rsidRPr="00E05B1A">
              <w:rPr>
                <w:rFonts w:ascii="Times New Roman" w:eastAsia="SimSun" w:hAnsi="Times New Roman"/>
                <w:color w:val="000000" w:themeColor="text1"/>
                <w:sz w:val="24"/>
                <w:szCs w:val="24"/>
                <w:lang w:val="en-US" w:bidi="hi-IN"/>
              </w:rPr>
              <w:t xml:space="preserve"> za </w:t>
            </w:r>
            <w:proofErr w:type="spellStart"/>
            <w:r w:rsidR="00501BA0" w:rsidRPr="00E05B1A">
              <w:rPr>
                <w:rFonts w:ascii="Times New Roman" w:eastAsia="SimSun" w:hAnsi="Times New Roman"/>
                <w:color w:val="000000" w:themeColor="text1"/>
                <w:sz w:val="24"/>
                <w:szCs w:val="24"/>
                <w:lang w:val="en-US" w:bidi="hi-IN"/>
              </w:rPr>
              <w:t>korištenje</w:t>
            </w:r>
            <w:proofErr w:type="spellEnd"/>
            <w:r w:rsidR="00501BA0" w:rsidRPr="00E05B1A">
              <w:rPr>
                <w:rFonts w:ascii="Times New Roman" w:eastAsia="SimSun" w:hAnsi="Times New Roman"/>
                <w:color w:val="000000" w:themeColor="text1"/>
                <w:sz w:val="24"/>
                <w:szCs w:val="24"/>
                <w:lang w:val="en-US" w:bidi="hi-IN"/>
              </w:rPr>
              <w:t xml:space="preserve"> </w:t>
            </w:r>
            <w:proofErr w:type="spellStart"/>
            <w:r w:rsidR="00501BA0" w:rsidRPr="00E05B1A">
              <w:rPr>
                <w:rFonts w:ascii="Times New Roman" w:eastAsia="SimSun" w:hAnsi="Times New Roman"/>
                <w:color w:val="000000" w:themeColor="text1"/>
                <w:sz w:val="24"/>
                <w:szCs w:val="24"/>
                <w:lang w:val="en-US" w:bidi="hi-IN"/>
              </w:rPr>
              <w:t>terminala</w:t>
            </w:r>
            <w:proofErr w:type="spellEnd"/>
            <w:r w:rsidR="00501BA0" w:rsidRPr="00E05B1A">
              <w:rPr>
                <w:rFonts w:ascii="Times New Roman" w:eastAsia="SimSun" w:hAnsi="Times New Roman"/>
                <w:color w:val="000000" w:themeColor="text1"/>
                <w:sz w:val="24"/>
                <w:szCs w:val="24"/>
                <w:lang w:val="en-US" w:bidi="hi-IN"/>
              </w:rPr>
              <w:t xml:space="preserve"> za UPP </w:t>
            </w:r>
            <w:proofErr w:type="spellStart"/>
            <w:r w:rsidR="00501BA0" w:rsidRPr="00E05B1A">
              <w:rPr>
                <w:rFonts w:ascii="Times New Roman" w:eastAsia="SimSun" w:hAnsi="Times New Roman"/>
                <w:color w:val="000000" w:themeColor="text1"/>
                <w:sz w:val="24"/>
                <w:szCs w:val="24"/>
                <w:lang w:val="en-US" w:bidi="hi-IN"/>
              </w:rPr>
              <w:t>i</w:t>
            </w:r>
            <w:proofErr w:type="spellEnd"/>
            <w:r w:rsidR="00501BA0" w:rsidRPr="00E05B1A">
              <w:rPr>
                <w:rFonts w:ascii="Times New Roman" w:eastAsia="SimSun" w:hAnsi="Times New Roman"/>
                <w:color w:val="000000" w:themeColor="text1"/>
                <w:sz w:val="24"/>
                <w:szCs w:val="24"/>
                <w:lang w:val="en-US" w:bidi="hi-IN"/>
              </w:rPr>
              <w:t xml:space="preserve"> </w:t>
            </w:r>
            <w:proofErr w:type="spellStart"/>
            <w:r w:rsidR="00501BA0" w:rsidRPr="00E05B1A">
              <w:rPr>
                <w:rFonts w:ascii="Times New Roman" w:eastAsia="SimSun" w:hAnsi="Times New Roman"/>
                <w:color w:val="000000" w:themeColor="text1"/>
                <w:sz w:val="24"/>
                <w:szCs w:val="24"/>
                <w:lang w:val="en-US" w:bidi="hi-IN"/>
              </w:rPr>
              <w:t>druge</w:t>
            </w:r>
            <w:proofErr w:type="spellEnd"/>
            <w:r w:rsidR="00501BA0" w:rsidRPr="00E05B1A">
              <w:rPr>
                <w:rFonts w:ascii="Times New Roman" w:eastAsia="SimSun" w:hAnsi="Times New Roman"/>
                <w:color w:val="000000" w:themeColor="text1"/>
                <w:sz w:val="24"/>
                <w:szCs w:val="24"/>
                <w:lang w:val="en-US" w:bidi="hi-IN"/>
              </w:rPr>
              <w:t xml:space="preserve"> </w:t>
            </w:r>
            <w:proofErr w:type="spellStart"/>
            <w:r w:rsidR="00501BA0" w:rsidRPr="00E05B1A">
              <w:rPr>
                <w:rFonts w:ascii="Times New Roman" w:eastAsia="SimSun" w:hAnsi="Times New Roman"/>
                <w:color w:val="000000" w:themeColor="text1"/>
                <w:sz w:val="24"/>
                <w:szCs w:val="24"/>
                <w:lang w:val="en-US" w:bidi="hi-IN"/>
              </w:rPr>
              <w:t>primjenjive</w:t>
            </w:r>
            <w:proofErr w:type="spellEnd"/>
            <w:r w:rsidR="00501BA0" w:rsidRPr="00E05B1A">
              <w:rPr>
                <w:rFonts w:ascii="Times New Roman" w:eastAsia="SimSun" w:hAnsi="Times New Roman"/>
                <w:color w:val="000000" w:themeColor="text1"/>
                <w:sz w:val="24"/>
                <w:szCs w:val="24"/>
                <w:lang w:val="en-US" w:bidi="hi-IN"/>
              </w:rPr>
              <w:t xml:space="preserve"> </w:t>
            </w:r>
            <w:proofErr w:type="spellStart"/>
            <w:r w:rsidR="00501BA0" w:rsidRPr="00E05B1A">
              <w:rPr>
                <w:rFonts w:ascii="Times New Roman" w:eastAsia="SimSun" w:hAnsi="Times New Roman"/>
                <w:color w:val="000000" w:themeColor="text1"/>
                <w:sz w:val="24"/>
                <w:szCs w:val="24"/>
                <w:lang w:val="en-US" w:bidi="hi-IN"/>
              </w:rPr>
              <w:t>naknade</w:t>
            </w:r>
            <w:proofErr w:type="spellEnd"/>
            <w:r w:rsidR="00501BA0" w:rsidRPr="00E05B1A">
              <w:rPr>
                <w:rFonts w:ascii="Times New Roman" w:eastAsia="SimSun" w:hAnsi="Times New Roman"/>
                <w:color w:val="000000" w:themeColor="text1"/>
                <w:sz w:val="24"/>
                <w:szCs w:val="24"/>
                <w:lang w:val="en-US" w:bidi="hi-IN"/>
              </w:rPr>
              <w:t xml:space="preserve"> </w:t>
            </w:r>
            <w:proofErr w:type="spellStart"/>
            <w:r w:rsidR="00501BA0" w:rsidRPr="00E05B1A">
              <w:rPr>
                <w:rFonts w:ascii="Times New Roman" w:eastAsia="SimSun" w:hAnsi="Times New Roman"/>
                <w:color w:val="000000" w:themeColor="text1"/>
                <w:sz w:val="24"/>
                <w:szCs w:val="24"/>
                <w:lang w:val="en-US" w:bidi="hi-IN"/>
              </w:rPr>
              <w:t>sukladno</w:t>
            </w:r>
            <w:proofErr w:type="spellEnd"/>
            <w:r w:rsidRPr="00E05B1A">
              <w:rPr>
                <w:rFonts w:ascii="Times New Roman" w:eastAsia="SimSun" w:hAnsi="Times New Roman"/>
                <w:color w:val="000000" w:themeColor="text1"/>
                <w:sz w:val="24"/>
                <w:szCs w:val="24"/>
                <w:lang w:val="en-US" w:bidi="hi-IN"/>
              </w:rPr>
              <w:t xml:space="preserve">  </w:t>
            </w:r>
            <w:proofErr w:type="spellStart"/>
            <w:r w:rsidR="00752D52" w:rsidRPr="00E05B1A">
              <w:rPr>
                <w:rFonts w:ascii="Times New Roman" w:eastAsia="SimSun" w:hAnsi="Times New Roman"/>
                <w:color w:val="000000" w:themeColor="text1"/>
                <w:sz w:val="24"/>
                <w:szCs w:val="24"/>
                <w:lang w:val="en-US" w:bidi="hi-IN"/>
              </w:rPr>
              <w:t>Općim</w:t>
            </w:r>
            <w:proofErr w:type="spellEnd"/>
            <w:r w:rsidR="00752D52" w:rsidRPr="00E05B1A">
              <w:rPr>
                <w:rFonts w:ascii="Times New Roman" w:eastAsia="SimSun" w:hAnsi="Times New Roman"/>
                <w:color w:val="000000" w:themeColor="text1"/>
                <w:sz w:val="24"/>
                <w:szCs w:val="24"/>
                <w:lang w:val="en-US" w:bidi="hi-IN"/>
              </w:rPr>
              <w:t xml:space="preserve"> </w:t>
            </w:r>
            <w:proofErr w:type="spellStart"/>
            <w:r w:rsidR="00752D52" w:rsidRPr="00E05B1A">
              <w:rPr>
                <w:rFonts w:ascii="Times New Roman" w:eastAsia="SimSun" w:hAnsi="Times New Roman"/>
                <w:color w:val="000000" w:themeColor="text1"/>
                <w:sz w:val="24"/>
                <w:szCs w:val="24"/>
                <w:lang w:val="en-US" w:bidi="hi-IN"/>
              </w:rPr>
              <w:t>uvjetima</w:t>
            </w:r>
            <w:proofErr w:type="spellEnd"/>
            <w:r w:rsidR="00752D52"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Pravilima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Metodologiji</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utvrđivanja</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iznosa</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tarifnih</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stavki</w:t>
            </w:r>
            <w:proofErr w:type="spellEnd"/>
            <w:r w:rsidRPr="00E05B1A">
              <w:rPr>
                <w:rFonts w:ascii="Times New Roman" w:eastAsiaTheme="majorEastAsia" w:hAnsi="Times New Roman"/>
                <w:color w:val="000000" w:themeColor="text1"/>
                <w:sz w:val="24"/>
                <w:szCs w:val="24"/>
                <w:lang w:val="en-US" w:bidi="hi-IN"/>
              </w:rPr>
              <w:t xml:space="preserve"> za </w:t>
            </w:r>
            <w:proofErr w:type="spellStart"/>
            <w:r w:rsidRPr="00E05B1A">
              <w:rPr>
                <w:rFonts w:ascii="Times New Roman" w:eastAsiaTheme="majorEastAsia" w:hAnsi="Times New Roman"/>
                <w:color w:val="000000" w:themeColor="text1"/>
                <w:sz w:val="24"/>
                <w:szCs w:val="24"/>
                <w:lang w:val="en-US" w:bidi="hi-IN"/>
              </w:rPr>
              <w:t>prihvat</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i</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otpremu</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ukapljenog</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prirodnog</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plina</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odluci</w:t>
            </w:r>
            <w:proofErr w:type="spellEnd"/>
            <w:r w:rsidRPr="00E05B1A">
              <w:rPr>
                <w:rFonts w:ascii="Times New Roman" w:eastAsiaTheme="majorEastAsia" w:hAnsi="Times New Roman"/>
                <w:color w:val="000000" w:themeColor="text1"/>
                <w:sz w:val="24"/>
                <w:szCs w:val="24"/>
                <w:lang w:val="en-US" w:bidi="hi-IN"/>
              </w:rPr>
              <w:t xml:space="preserve"> o </w:t>
            </w:r>
            <w:proofErr w:type="spellStart"/>
            <w:r w:rsidRPr="00E05B1A">
              <w:rPr>
                <w:rFonts w:ascii="Times New Roman" w:eastAsiaTheme="majorEastAsia" w:hAnsi="Times New Roman"/>
                <w:color w:val="000000" w:themeColor="text1"/>
                <w:sz w:val="24"/>
                <w:szCs w:val="24"/>
                <w:lang w:val="en-US" w:bidi="hi-IN"/>
              </w:rPr>
              <w:t>visini</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tarifnih</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stavki</w:t>
            </w:r>
            <w:proofErr w:type="spellEnd"/>
            <w:r w:rsidRPr="00E05B1A">
              <w:rPr>
                <w:rFonts w:ascii="Times New Roman" w:eastAsiaTheme="majorEastAsia" w:hAnsi="Times New Roman"/>
                <w:color w:val="000000" w:themeColor="text1"/>
                <w:sz w:val="24"/>
                <w:szCs w:val="24"/>
                <w:lang w:val="en-US" w:bidi="hi-IN"/>
              </w:rPr>
              <w:t xml:space="preserve"> za </w:t>
            </w:r>
            <w:proofErr w:type="spellStart"/>
            <w:r w:rsidR="0022039C" w:rsidRPr="00E05B1A">
              <w:rPr>
                <w:rFonts w:ascii="Times New Roman" w:eastAsiaTheme="majorEastAsia" w:hAnsi="Times New Roman"/>
                <w:color w:val="000000" w:themeColor="text1"/>
                <w:sz w:val="24"/>
                <w:szCs w:val="24"/>
                <w:lang w:val="en-US" w:bidi="hi-IN"/>
              </w:rPr>
              <w:t>prihvat</w:t>
            </w:r>
            <w:proofErr w:type="spellEnd"/>
            <w:r w:rsidR="0022039C" w:rsidRPr="00E05B1A">
              <w:rPr>
                <w:rFonts w:ascii="Times New Roman" w:eastAsiaTheme="majorEastAsia" w:hAnsi="Times New Roman"/>
                <w:color w:val="000000" w:themeColor="text1"/>
                <w:sz w:val="24"/>
                <w:szCs w:val="24"/>
                <w:lang w:val="en-US" w:bidi="hi-IN"/>
              </w:rPr>
              <w:t xml:space="preserve"> </w:t>
            </w:r>
            <w:proofErr w:type="spellStart"/>
            <w:r w:rsidR="0022039C" w:rsidRPr="00E05B1A">
              <w:rPr>
                <w:rFonts w:ascii="Times New Roman" w:eastAsiaTheme="majorEastAsia" w:hAnsi="Times New Roman"/>
                <w:color w:val="000000" w:themeColor="text1"/>
                <w:sz w:val="24"/>
                <w:szCs w:val="24"/>
                <w:lang w:val="en-US" w:bidi="hi-IN"/>
              </w:rPr>
              <w:t>i</w:t>
            </w:r>
            <w:proofErr w:type="spellEnd"/>
            <w:r w:rsidR="0022039C" w:rsidRPr="00E05B1A">
              <w:rPr>
                <w:rFonts w:ascii="Times New Roman" w:eastAsiaTheme="majorEastAsia" w:hAnsi="Times New Roman"/>
                <w:color w:val="000000" w:themeColor="text1"/>
                <w:sz w:val="24"/>
                <w:szCs w:val="24"/>
                <w:lang w:val="en-US" w:bidi="hi-IN"/>
              </w:rPr>
              <w:t xml:space="preserve"> </w:t>
            </w:r>
            <w:proofErr w:type="spellStart"/>
            <w:r w:rsidR="0022039C" w:rsidRPr="00E05B1A">
              <w:rPr>
                <w:rFonts w:ascii="Times New Roman" w:eastAsiaTheme="majorEastAsia" w:hAnsi="Times New Roman"/>
                <w:color w:val="000000" w:themeColor="text1"/>
                <w:sz w:val="24"/>
                <w:szCs w:val="24"/>
                <w:lang w:val="en-US" w:bidi="hi-IN"/>
              </w:rPr>
              <w:t>otpremu</w:t>
            </w:r>
            <w:proofErr w:type="spellEnd"/>
            <w:r w:rsidR="0022039C" w:rsidRPr="00E05B1A">
              <w:rPr>
                <w:rFonts w:ascii="Times New Roman" w:eastAsiaTheme="majorEastAsia" w:hAnsi="Times New Roman"/>
                <w:color w:val="000000" w:themeColor="text1"/>
                <w:sz w:val="24"/>
                <w:szCs w:val="24"/>
                <w:lang w:val="en-US" w:bidi="hi-IN"/>
              </w:rPr>
              <w:t xml:space="preserve"> </w:t>
            </w:r>
            <w:proofErr w:type="spellStart"/>
            <w:r w:rsidR="0022039C" w:rsidRPr="00E05B1A">
              <w:rPr>
                <w:rFonts w:ascii="Times New Roman" w:eastAsiaTheme="majorEastAsia" w:hAnsi="Times New Roman"/>
                <w:color w:val="000000" w:themeColor="text1"/>
                <w:sz w:val="24"/>
                <w:szCs w:val="24"/>
                <w:lang w:val="en-US" w:bidi="hi-IN"/>
              </w:rPr>
              <w:t>ukapljenog</w:t>
            </w:r>
            <w:proofErr w:type="spellEnd"/>
            <w:r w:rsidR="0022039C" w:rsidRPr="00E05B1A">
              <w:rPr>
                <w:rFonts w:ascii="Times New Roman" w:eastAsiaTheme="majorEastAsia" w:hAnsi="Times New Roman"/>
                <w:color w:val="000000" w:themeColor="text1"/>
                <w:sz w:val="24"/>
                <w:szCs w:val="24"/>
                <w:lang w:val="en-US" w:bidi="hi-IN"/>
              </w:rPr>
              <w:t xml:space="preserve"> </w:t>
            </w:r>
            <w:proofErr w:type="spellStart"/>
            <w:r w:rsidR="0022039C" w:rsidRPr="00E05B1A">
              <w:rPr>
                <w:rFonts w:ascii="Times New Roman" w:eastAsiaTheme="majorEastAsia" w:hAnsi="Times New Roman"/>
                <w:color w:val="000000" w:themeColor="text1"/>
                <w:sz w:val="24"/>
                <w:szCs w:val="24"/>
                <w:lang w:val="en-US" w:bidi="hi-IN"/>
              </w:rPr>
              <w:t>prirodnog</w:t>
            </w:r>
            <w:proofErr w:type="spellEnd"/>
            <w:r w:rsidR="0022039C" w:rsidRPr="00E05B1A">
              <w:rPr>
                <w:rFonts w:ascii="Times New Roman" w:eastAsiaTheme="majorEastAsia" w:hAnsi="Times New Roman"/>
                <w:color w:val="000000" w:themeColor="text1"/>
                <w:sz w:val="24"/>
                <w:szCs w:val="24"/>
                <w:lang w:val="en-US" w:bidi="hi-IN"/>
              </w:rPr>
              <w:t xml:space="preserve"> </w:t>
            </w:r>
            <w:proofErr w:type="spellStart"/>
            <w:r w:rsidR="0022039C" w:rsidRPr="00E05B1A">
              <w:rPr>
                <w:rFonts w:ascii="Times New Roman" w:eastAsiaTheme="majorEastAsia" w:hAnsi="Times New Roman"/>
                <w:color w:val="000000" w:themeColor="text1"/>
                <w:sz w:val="24"/>
                <w:szCs w:val="24"/>
                <w:lang w:val="en-US" w:bidi="hi-IN"/>
              </w:rPr>
              <w:t>plina</w:t>
            </w:r>
            <w:proofErr w:type="spellEnd"/>
            <w:r w:rsidRPr="00E05B1A">
              <w:rPr>
                <w:rFonts w:ascii="Times New Roman" w:eastAsiaTheme="majorEastAsia" w:hAnsi="Times New Roman"/>
                <w:color w:val="000000" w:themeColor="text1"/>
                <w:sz w:val="24"/>
                <w:szCs w:val="24"/>
                <w:lang w:val="en-US" w:bidi="hi-IN"/>
              </w:rPr>
              <w:t>,</w:t>
            </w:r>
            <w:r w:rsidR="0022039C"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Metodologiji</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utvrđivanja</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cijene</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nestandardnih</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usluga</w:t>
            </w:r>
            <w:proofErr w:type="spellEnd"/>
            <w:r w:rsidRPr="00E05B1A">
              <w:rPr>
                <w:rFonts w:ascii="Times New Roman" w:eastAsiaTheme="majorEastAsia" w:hAnsi="Times New Roman"/>
                <w:color w:val="000000" w:themeColor="text1"/>
                <w:sz w:val="24"/>
                <w:szCs w:val="24"/>
                <w:lang w:val="en-US" w:bidi="hi-IN"/>
              </w:rPr>
              <w:t xml:space="preserve"> za transport </w:t>
            </w:r>
            <w:proofErr w:type="spellStart"/>
            <w:r w:rsidRPr="00E05B1A">
              <w:rPr>
                <w:rFonts w:ascii="Times New Roman" w:eastAsiaTheme="majorEastAsia" w:hAnsi="Times New Roman"/>
                <w:color w:val="000000" w:themeColor="text1"/>
                <w:sz w:val="24"/>
                <w:szCs w:val="24"/>
                <w:lang w:val="en-US" w:bidi="hi-IN"/>
              </w:rPr>
              <w:t>plina</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distribuciju</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plina</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skladištenje</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plina</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prihvat</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i</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otpremu</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ukapljenog</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prirodnog</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plina</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i</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javnu</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uslugu</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opskrbe</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plinom</w:t>
            </w:r>
            <w:proofErr w:type="spellEnd"/>
            <w:r w:rsidR="00FF0B18" w:rsidRPr="00E05B1A">
              <w:rPr>
                <w:rFonts w:ascii="Times New Roman" w:eastAsiaTheme="majorEastAsia" w:hAnsi="Times New Roman"/>
                <w:color w:val="000000" w:themeColor="text1"/>
                <w:sz w:val="24"/>
                <w:szCs w:val="24"/>
                <w:lang w:val="en-US" w:bidi="hi-IN"/>
              </w:rPr>
              <w:t xml:space="preserve"> </w:t>
            </w:r>
            <w:proofErr w:type="spellStart"/>
            <w:r w:rsidR="00FF0B18" w:rsidRPr="00E05B1A">
              <w:rPr>
                <w:rFonts w:ascii="Times New Roman" w:eastAsiaTheme="majorEastAsia" w:hAnsi="Times New Roman"/>
                <w:color w:val="000000" w:themeColor="text1"/>
                <w:sz w:val="24"/>
                <w:szCs w:val="24"/>
                <w:lang w:val="en-US" w:bidi="hi-IN"/>
              </w:rPr>
              <w:t>i</w:t>
            </w:r>
            <w:proofErr w:type="spellEnd"/>
            <w:r w:rsidR="00FF0B18" w:rsidRPr="00E05B1A">
              <w:rPr>
                <w:rFonts w:ascii="Times New Roman" w:eastAsiaTheme="majorEastAsia" w:hAnsi="Times New Roman"/>
                <w:color w:val="000000" w:themeColor="text1"/>
                <w:sz w:val="24"/>
                <w:szCs w:val="24"/>
                <w:lang w:val="en-US" w:bidi="hi-IN"/>
              </w:rPr>
              <w:t xml:space="preserve"> </w:t>
            </w:r>
            <w:proofErr w:type="spellStart"/>
            <w:r w:rsidR="00FF0B18" w:rsidRPr="00E05B1A">
              <w:rPr>
                <w:rFonts w:ascii="Times New Roman" w:eastAsiaTheme="majorEastAsia" w:hAnsi="Times New Roman"/>
                <w:color w:val="000000" w:themeColor="text1"/>
                <w:sz w:val="24"/>
                <w:szCs w:val="24"/>
                <w:lang w:val="en-US" w:bidi="hi-IN"/>
              </w:rPr>
              <w:t>odluci</w:t>
            </w:r>
            <w:proofErr w:type="spellEnd"/>
            <w:r w:rsidR="00FF0B18" w:rsidRPr="00E05B1A">
              <w:rPr>
                <w:rFonts w:ascii="Times New Roman" w:eastAsiaTheme="majorEastAsia" w:hAnsi="Times New Roman"/>
                <w:color w:val="000000" w:themeColor="text1"/>
                <w:sz w:val="24"/>
                <w:szCs w:val="24"/>
                <w:lang w:val="en-US" w:bidi="hi-IN"/>
              </w:rPr>
              <w:t xml:space="preserve"> o </w:t>
            </w:r>
            <w:proofErr w:type="spellStart"/>
            <w:r w:rsidR="00FF0B18" w:rsidRPr="00E05B1A">
              <w:rPr>
                <w:rFonts w:ascii="Times New Roman" w:eastAsiaTheme="majorEastAsia" w:hAnsi="Times New Roman"/>
                <w:color w:val="000000" w:themeColor="text1"/>
                <w:sz w:val="24"/>
                <w:szCs w:val="24"/>
                <w:lang w:val="en-US" w:bidi="hi-IN"/>
              </w:rPr>
              <w:t>cjeniku</w:t>
            </w:r>
            <w:proofErr w:type="spellEnd"/>
            <w:r w:rsidR="00FF0B18" w:rsidRPr="00E05B1A">
              <w:rPr>
                <w:rFonts w:ascii="Times New Roman" w:eastAsiaTheme="majorEastAsia" w:hAnsi="Times New Roman"/>
                <w:color w:val="000000" w:themeColor="text1"/>
                <w:sz w:val="24"/>
                <w:szCs w:val="24"/>
                <w:lang w:val="en-US" w:bidi="hi-IN"/>
              </w:rPr>
              <w:t xml:space="preserve"> </w:t>
            </w:r>
            <w:proofErr w:type="spellStart"/>
            <w:r w:rsidR="00FF0B18" w:rsidRPr="00E05B1A">
              <w:rPr>
                <w:rFonts w:ascii="Times New Roman" w:eastAsiaTheme="majorEastAsia" w:hAnsi="Times New Roman"/>
                <w:color w:val="000000" w:themeColor="text1"/>
                <w:sz w:val="24"/>
                <w:szCs w:val="24"/>
                <w:lang w:val="en-US" w:bidi="hi-IN"/>
              </w:rPr>
              <w:t>nestandardnih</w:t>
            </w:r>
            <w:proofErr w:type="spellEnd"/>
            <w:r w:rsidR="00FF0B18" w:rsidRPr="00E05B1A">
              <w:rPr>
                <w:rFonts w:ascii="Times New Roman" w:eastAsiaTheme="majorEastAsia" w:hAnsi="Times New Roman"/>
                <w:color w:val="000000" w:themeColor="text1"/>
                <w:sz w:val="24"/>
                <w:szCs w:val="24"/>
                <w:lang w:val="en-US" w:bidi="hi-IN"/>
              </w:rPr>
              <w:t xml:space="preserve"> </w:t>
            </w:r>
            <w:proofErr w:type="spellStart"/>
            <w:r w:rsidR="00FF0B18" w:rsidRPr="00E05B1A">
              <w:rPr>
                <w:rFonts w:ascii="Times New Roman" w:eastAsiaTheme="majorEastAsia" w:hAnsi="Times New Roman"/>
                <w:color w:val="000000" w:themeColor="text1"/>
                <w:sz w:val="24"/>
                <w:szCs w:val="24"/>
                <w:lang w:val="en-US" w:bidi="hi-IN"/>
              </w:rPr>
              <w:t>usluga</w:t>
            </w:r>
            <w:proofErr w:type="spellEnd"/>
            <w:r w:rsidR="00FF0B18" w:rsidRPr="00E05B1A">
              <w:rPr>
                <w:rFonts w:ascii="Times New Roman" w:eastAsiaTheme="majorEastAsia" w:hAnsi="Times New Roman"/>
                <w:color w:val="000000" w:themeColor="text1"/>
                <w:sz w:val="24"/>
                <w:szCs w:val="24"/>
                <w:lang w:val="en-US" w:bidi="hi-IN"/>
              </w:rPr>
              <w:t xml:space="preserve"> </w:t>
            </w:r>
            <w:proofErr w:type="spellStart"/>
            <w:r w:rsidR="00FF0B18" w:rsidRPr="00E05B1A">
              <w:rPr>
                <w:rFonts w:ascii="Times New Roman" w:eastAsiaTheme="majorEastAsia" w:hAnsi="Times New Roman"/>
                <w:color w:val="000000" w:themeColor="text1"/>
                <w:sz w:val="24"/>
                <w:szCs w:val="24"/>
                <w:lang w:val="en-US" w:bidi="hi-IN"/>
              </w:rPr>
              <w:t>operatora</w:t>
            </w:r>
            <w:proofErr w:type="spellEnd"/>
            <w:r w:rsidR="00FF0B18" w:rsidRPr="00E05B1A">
              <w:rPr>
                <w:rFonts w:ascii="Times New Roman" w:eastAsiaTheme="majorEastAsia" w:hAnsi="Times New Roman"/>
                <w:color w:val="000000" w:themeColor="text1"/>
                <w:sz w:val="24"/>
                <w:szCs w:val="24"/>
                <w:lang w:val="en-US" w:bidi="hi-IN"/>
              </w:rPr>
              <w:t xml:space="preserve"> </w:t>
            </w:r>
            <w:proofErr w:type="spellStart"/>
            <w:r w:rsidR="00FF0B18" w:rsidRPr="00E05B1A">
              <w:rPr>
                <w:rFonts w:ascii="Times New Roman" w:eastAsiaTheme="majorEastAsia" w:hAnsi="Times New Roman"/>
                <w:color w:val="000000" w:themeColor="text1"/>
                <w:sz w:val="24"/>
                <w:szCs w:val="24"/>
                <w:lang w:val="en-US" w:bidi="hi-IN"/>
              </w:rPr>
              <w:t>terminala</w:t>
            </w:r>
            <w:proofErr w:type="spellEnd"/>
            <w:r w:rsidR="00FF0B18" w:rsidRPr="00E05B1A">
              <w:rPr>
                <w:rFonts w:ascii="Times New Roman" w:eastAsiaTheme="majorEastAsia" w:hAnsi="Times New Roman"/>
                <w:color w:val="000000" w:themeColor="text1"/>
                <w:sz w:val="24"/>
                <w:szCs w:val="24"/>
                <w:lang w:val="en-US" w:bidi="hi-IN"/>
              </w:rPr>
              <w:t xml:space="preserve"> za </w:t>
            </w:r>
            <w:proofErr w:type="spellStart"/>
            <w:r w:rsidR="00FF0B18" w:rsidRPr="00E05B1A">
              <w:rPr>
                <w:rFonts w:ascii="Times New Roman" w:eastAsiaTheme="majorEastAsia" w:hAnsi="Times New Roman"/>
                <w:color w:val="000000" w:themeColor="text1"/>
                <w:sz w:val="24"/>
                <w:szCs w:val="24"/>
                <w:lang w:val="en-US" w:bidi="hi-IN"/>
              </w:rPr>
              <w:t>ukapljeni</w:t>
            </w:r>
            <w:proofErr w:type="spellEnd"/>
            <w:r w:rsidR="00FF0B18" w:rsidRPr="00E05B1A">
              <w:rPr>
                <w:rFonts w:ascii="Times New Roman" w:eastAsiaTheme="majorEastAsia" w:hAnsi="Times New Roman"/>
                <w:color w:val="000000" w:themeColor="text1"/>
                <w:sz w:val="24"/>
                <w:szCs w:val="24"/>
                <w:lang w:val="en-US" w:bidi="hi-IN"/>
              </w:rPr>
              <w:t xml:space="preserve"> </w:t>
            </w:r>
            <w:proofErr w:type="spellStart"/>
            <w:r w:rsidR="00FF0B18" w:rsidRPr="00E05B1A">
              <w:rPr>
                <w:rFonts w:ascii="Times New Roman" w:eastAsiaTheme="majorEastAsia" w:hAnsi="Times New Roman"/>
                <w:color w:val="000000" w:themeColor="text1"/>
                <w:sz w:val="24"/>
                <w:szCs w:val="24"/>
                <w:lang w:val="en-US" w:bidi="hi-IN"/>
              </w:rPr>
              <w:t>prirodni</w:t>
            </w:r>
            <w:proofErr w:type="spellEnd"/>
            <w:r w:rsidR="00FF0B18" w:rsidRPr="00E05B1A">
              <w:rPr>
                <w:rFonts w:ascii="Times New Roman" w:eastAsiaTheme="majorEastAsia" w:hAnsi="Times New Roman"/>
                <w:color w:val="000000" w:themeColor="text1"/>
                <w:sz w:val="24"/>
                <w:szCs w:val="24"/>
                <w:lang w:val="en-US" w:bidi="hi-IN"/>
              </w:rPr>
              <w:t xml:space="preserve"> </w:t>
            </w:r>
            <w:proofErr w:type="spellStart"/>
            <w:r w:rsidR="00FF0B18" w:rsidRPr="00E05B1A">
              <w:rPr>
                <w:rFonts w:ascii="Times New Roman" w:eastAsiaTheme="majorEastAsia" w:hAnsi="Times New Roman"/>
                <w:color w:val="000000" w:themeColor="text1"/>
                <w:sz w:val="24"/>
                <w:szCs w:val="24"/>
                <w:lang w:val="en-US" w:bidi="hi-IN"/>
              </w:rPr>
              <w:t>plin</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koje</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donosi</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Agencija</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kao</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i</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sva</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davanja</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poreze</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i</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namete</w:t>
            </w:r>
            <w:proofErr w:type="spellEnd"/>
            <w:r w:rsidRPr="00E05B1A">
              <w:rPr>
                <w:rFonts w:ascii="Times New Roman" w:eastAsia="SimSun" w:hAnsi="Times New Roman"/>
                <w:color w:val="000000" w:themeColor="text1"/>
                <w:sz w:val="24"/>
                <w:szCs w:val="24"/>
                <w:lang w:val="en-US" w:bidi="hi-IN"/>
              </w:rPr>
              <w:t xml:space="preserve"> koji </w:t>
            </w:r>
            <w:proofErr w:type="spellStart"/>
            <w:r w:rsidRPr="00E05B1A">
              <w:rPr>
                <w:rFonts w:ascii="Times New Roman" w:eastAsia="SimSun" w:hAnsi="Times New Roman"/>
                <w:color w:val="000000" w:themeColor="text1"/>
                <w:sz w:val="24"/>
                <w:szCs w:val="24"/>
                <w:lang w:val="en-US" w:bidi="hi-IN"/>
              </w:rPr>
              <w:t>su</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lastRenderedPageBreak/>
              <w:t>plativi</w:t>
            </w:r>
            <w:proofErr w:type="spellEnd"/>
            <w:r w:rsidRPr="00E05B1A">
              <w:rPr>
                <w:rFonts w:ascii="Times New Roman" w:eastAsia="SimSun" w:hAnsi="Times New Roman"/>
                <w:color w:val="000000" w:themeColor="text1"/>
                <w:sz w:val="24"/>
                <w:szCs w:val="24"/>
                <w:lang w:val="en-US" w:bidi="hi-IN"/>
              </w:rPr>
              <w:t xml:space="preserve"> u </w:t>
            </w:r>
            <w:proofErr w:type="spellStart"/>
            <w:r w:rsidRPr="00E05B1A">
              <w:rPr>
                <w:rFonts w:ascii="Times New Roman" w:eastAsia="SimSun" w:hAnsi="Times New Roman"/>
                <w:color w:val="000000" w:themeColor="text1"/>
                <w:sz w:val="24"/>
                <w:szCs w:val="24"/>
                <w:lang w:val="en-US" w:bidi="hi-IN"/>
              </w:rPr>
              <w:t>odnosu</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na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predmetne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naknade</w:t>
            </w:r>
            <w:proofErr w:type="spellEnd"/>
            <w:r w:rsidR="00C74271" w:rsidRPr="00E05B1A">
              <w:rPr>
                <w:rFonts w:ascii="Times New Roman" w:eastAsia="SimSun" w:hAnsi="Times New Roman"/>
                <w:color w:val="000000" w:themeColor="text1"/>
                <w:sz w:val="24"/>
                <w:szCs w:val="24"/>
                <w:lang w:val="en-US" w:bidi="hi-IN"/>
              </w:rPr>
              <w:t xml:space="preserve"> </w:t>
            </w:r>
            <w:proofErr w:type="spellStart"/>
            <w:r w:rsidR="00C74271" w:rsidRPr="00E05B1A">
              <w:rPr>
                <w:rFonts w:ascii="Times New Roman" w:eastAsia="SimSun" w:hAnsi="Times New Roman"/>
                <w:color w:val="000000" w:themeColor="text1"/>
                <w:sz w:val="24"/>
                <w:szCs w:val="24"/>
                <w:lang w:val="en-US" w:bidi="hi-IN"/>
              </w:rPr>
              <w:t>temeljem</w:t>
            </w:r>
            <w:proofErr w:type="spellEnd"/>
            <w:r w:rsidR="00C74271" w:rsidRPr="00E05B1A">
              <w:rPr>
                <w:rFonts w:ascii="Times New Roman" w:eastAsia="SimSun" w:hAnsi="Times New Roman"/>
                <w:color w:val="000000" w:themeColor="text1"/>
                <w:sz w:val="24"/>
                <w:szCs w:val="24"/>
                <w:lang w:val="en-US" w:bidi="hi-IN"/>
              </w:rPr>
              <w:t xml:space="preserve"> </w:t>
            </w:r>
            <w:proofErr w:type="spellStart"/>
            <w:r w:rsidR="00C74271" w:rsidRPr="00E05B1A">
              <w:rPr>
                <w:rFonts w:ascii="Times New Roman" w:eastAsia="SimSun" w:hAnsi="Times New Roman"/>
                <w:color w:val="000000" w:themeColor="text1"/>
                <w:sz w:val="24"/>
                <w:szCs w:val="24"/>
                <w:lang w:val="en-US" w:bidi="hi-IN"/>
              </w:rPr>
              <w:t>primjenjivih</w:t>
            </w:r>
            <w:proofErr w:type="spellEnd"/>
            <w:r w:rsidR="00C74271" w:rsidRPr="00E05B1A">
              <w:rPr>
                <w:rFonts w:ascii="Times New Roman" w:eastAsia="SimSun" w:hAnsi="Times New Roman"/>
                <w:color w:val="000000" w:themeColor="text1"/>
                <w:sz w:val="24"/>
                <w:szCs w:val="24"/>
                <w:lang w:val="en-US" w:bidi="hi-IN"/>
              </w:rPr>
              <w:t xml:space="preserve"> </w:t>
            </w:r>
            <w:proofErr w:type="spellStart"/>
            <w:r w:rsidR="00C74271" w:rsidRPr="00E05B1A">
              <w:rPr>
                <w:rFonts w:ascii="Times New Roman" w:eastAsia="SimSun" w:hAnsi="Times New Roman"/>
                <w:color w:val="000000" w:themeColor="text1"/>
                <w:sz w:val="24"/>
                <w:szCs w:val="24"/>
                <w:lang w:val="en-US" w:bidi="hi-IN"/>
              </w:rPr>
              <w:t>propisa</w:t>
            </w:r>
            <w:proofErr w:type="spellEnd"/>
            <w:r w:rsidRPr="00E05B1A">
              <w:rPr>
                <w:rFonts w:ascii="Times New Roman" w:eastAsia="SimSun" w:hAnsi="Times New Roman"/>
                <w:color w:val="000000" w:themeColor="text1"/>
                <w:sz w:val="24"/>
                <w:szCs w:val="24"/>
                <w:lang w:val="en-US" w:bidi="hi-IN"/>
              </w:rPr>
              <w:t>.</w:t>
            </w:r>
          </w:p>
          <w:p w14:paraId="50DBA836" w14:textId="77777777" w:rsidR="00114EED" w:rsidRPr="00E05B1A" w:rsidRDefault="00114EED" w:rsidP="008568DC">
            <w:pPr>
              <w:spacing w:before="0" w:after="0" w:line="240" w:lineRule="auto"/>
              <w:rPr>
                <w:rFonts w:ascii="Times New Roman" w:eastAsia="SimSun" w:hAnsi="Times New Roman"/>
                <w:color w:val="000000" w:themeColor="text1"/>
                <w:sz w:val="24"/>
                <w:szCs w:val="24"/>
                <w:lang w:val="en-US" w:bidi="hi-IN"/>
              </w:rPr>
            </w:pPr>
          </w:p>
          <w:p w14:paraId="4CC5A8B1" w14:textId="77777777" w:rsidR="00B2783E" w:rsidRDefault="00B2783E" w:rsidP="008568DC">
            <w:pPr>
              <w:keepNext/>
              <w:keepLines/>
              <w:spacing w:before="0" w:after="0" w:line="240" w:lineRule="auto"/>
              <w:contextualSpacing/>
              <w:jc w:val="center"/>
              <w:outlineLvl w:val="0"/>
              <w:rPr>
                <w:rFonts w:ascii="Times New Roman" w:eastAsiaTheme="majorEastAsia" w:hAnsi="Times New Roman"/>
                <w:b/>
                <w:color w:val="000000" w:themeColor="text1"/>
                <w:sz w:val="24"/>
                <w:szCs w:val="24"/>
                <w:lang w:val="en-US" w:bidi="hi-IN"/>
              </w:rPr>
            </w:pPr>
          </w:p>
          <w:p w14:paraId="15D0EE38" w14:textId="7B6780D0" w:rsidR="001D4F8A" w:rsidRPr="00E05B1A" w:rsidRDefault="001D4F8A" w:rsidP="008568DC">
            <w:pPr>
              <w:keepNext/>
              <w:keepLines/>
              <w:spacing w:before="0" w:after="0" w:line="240" w:lineRule="auto"/>
              <w:contextualSpacing/>
              <w:jc w:val="center"/>
              <w:outlineLvl w:val="0"/>
              <w:rPr>
                <w:rFonts w:ascii="Times New Roman" w:eastAsiaTheme="majorEastAsia" w:hAnsi="Times New Roman"/>
                <w:b/>
                <w:color w:val="000000" w:themeColor="text1"/>
                <w:sz w:val="24"/>
                <w:szCs w:val="24"/>
                <w:lang w:val="en-US" w:bidi="hi-IN"/>
              </w:rPr>
            </w:pPr>
            <w:proofErr w:type="spellStart"/>
            <w:r w:rsidRPr="00E05B1A">
              <w:rPr>
                <w:rFonts w:ascii="Times New Roman" w:eastAsiaTheme="majorEastAsia" w:hAnsi="Times New Roman"/>
                <w:b/>
                <w:color w:val="000000" w:themeColor="text1"/>
                <w:sz w:val="24"/>
                <w:szCs w:val="24"/>
                <w:lang w:val="en-US" w:bidi="hi-IN"/>
              </w:rPr>
              <w:t>Članak</w:t>
            </w:r>
            <w:proofErr w:type="spellEnd"/>
            <w:r w:rsidRPr="00E05B1A">
              <w:rPr>
                <w:rFonts w:ascii="Times New Roman" w:eastAsiaTheme="majorEastAsia" w:hAnsi="Times New Roman"/>
                <w:b/>
                <w:color w:val="000000" w:themeColor="text1"/>
                <w:sz w:val="24"/>
                <w:szCs w:val="24"/>
                <w:lang w:val="en-US" w:bidi="hi-IN"/>
              </w:rPr>
              <w:t xml:space="preserve"> </w:t>
            </w:r>
            <w:r w:rsidR="00350A86" w:rsidRPr="00E05B1A">
              <w:rPr>
                <w:rFonts w:ascii="Times New Roman" w:eastAsiaTheme="majorEastAsia" w:hAnsi="Times New Roman"/>
                <w:b/>
                <w:color w:val="000000" w:themeColor="text1"/>
                <w:sz w:val="24"/>
                <w:szCs w:val="24"/>
                <w:lang w:val="en-US" w:bidi="hi-IN"/>
              </w:rPr>
              <w:t>6</w:t>
            </w:r>
            <w:r w:rsidRPr="00E05B1A">
              <w:rPr>
                <w:rFonts w:ascii="Times New Roman" w:eastAsiaTheme="majorEastAsia" w:hAnsi="Times New Roman"/>
                <w:b/>
                <w:color w:val="000000" w:themeColor="text1"/>
                <w:sz w:val="24"/>
                <w:szCs w:val="24"/>
                <w:lang w:val="en-US" w:bidi="hi-IN"/>
              </w:rPr>
              <w:t>.</w:t>
            </w:r>
          </w:p>
          <w:p w14:paraId="13B8BE23" w14:textId="324FE6F9" w:rsidR="0037075A" w:rsidRPr="00E05B1A" w:rsidRDefault="0037075A" w:rsidP="008568DC">
            <w:pPr>
              <w:keepNext/>
              <w:keepLines/>
              <w:spacing w:before="0" w:after="0" w:line="240" w:lineRule="auto"/>
              <w:contextualSpacing/>
              <w:jc w:val="center"/>
              <w:outlineLvl w:val="0"/>
              <w:rPr>
                <w:rFonts w:ascii="Times New Roman" w:eastAsiaTheme="majorEastAsia" w:hAnsi="Times New Roman"/>
                <w:b/>
                <w:color w:val="000000" w:themeColor="text1"/>
                <w:sz w:val="24"/>
                <w:szCs w:val="24"/>
                <w:lang w:val="en-US" w:bidi="hi-IN"/>
              </w:rPr>
            </w:pPr>
            <w:r w:rsidRPr="00E05B1A">
              <w:rPr>
                <w:rFonts w:ascii="Times New Roman" w:eastAsiaTheme="majorEastAsia" w:hAnsi="Times New Roman"/>
                <w:b/>
                <w:color w:val="000000" w:themeColor="text1"/>
                <w:sz w:val="24"/>
                <w:szCs w:val="24"/>
                <w:lang w:val="en-US" w:bidi="hi-IN"/>
              </w:rPr>
              <w:t>TRAJANJE UGOVORA</w:t>
            </w:r>
          </w:p>
          <w:p w14:paraId="7F15E2E8" w14:textId="77777777" w:rsidR="00782353" w:rsidRPr="00E05B1A" w:rsidRDefault="00782353" w:rsidP="008568DC">
            <w:pPr>
              <w:keepNext/>
              <w:keepLines/>
              <w:spacing w:before="0" w:after="0" w:line="240" w:lineRule="auto"/>
              <w:contextualSpacing/>
              <w:jc w:val="center"/>
              <w:outlineLvl w:val="0"/>
              <w:rPr>
                <w:rFonts w:ascii="Times New Roman" w:eastAsiaTheme="majorEastAsia" w:hAnsi="Times New Roman"/>
                <w:b/>
                <w:color w:val="000000" w:themeColor="text1"/>
                <w:sz w:val="24"/>
                <w:szCs w:val="24"/>
                <w:lang w:val="en-US" w:bidi="hi-IN"/>
              </w:rPr>
            </w:pPr>
          </w:p>
          <w:p w14:paraId="3DF1F4CD" w14:textId="2288F1C0" w:rsidR="0037075A" w:rsidRPr="00E05B1A" w:rsidRDefault="00752D52" w:rsidP="008568DC">
            <w:pPr>
              <w:keepNext/>
              <w:keepLines/>
              <w:spacing w:before="0" w:after="0" w:line="240" w:lineRule="auto"/>
              <w:contextualSpacing/>
              <w:outlineLvl w:val="0"/>
              <w:rPr>
                <w:rFonts w:ascii="Times New Roman" w:eastAsiaTheme="majorEastAsia" w:hAnsi="Times New Roman"/>
                <w:bCs/>
                <w:color w:val="000000" w:themeColor="text1"/>
                <w:sz w:val="24"/>
                <w:szCs w:val="24"/>
                <w:lang w:val="en-US" w:bidi="hi-IN"/>
              </w:rPr>
            </w:pPr>
            <w:r w:rsidRPr="00E05B1A">
              <w:rPr>
                <w:rFonts w:ascii="Times New Roman" w:eastAsiaTheme="majorEastAsia" w:hAnsi="Times New Roman"/>
                <w:bCs/>
                <w:color w:val="000000" w:themeColor="text1"/>
                <w:sz w:val="24"/>
                <w:szCs w:val="24"/>
                <w:lang w:val="en-US" w:bidi="hi-IN"/>
              </w:rPr>
              <w:t>(</w:t>
            </w:r>
            <w:r w:rsidR="0037075A" w:rsidRPr="00E05B1A">
              <w:rPr>
                <w:rFonts w:ascii="Times New Roman" w:eastAsiaTheme="majorEastAsia" w:hAnsi="Times New Roman"/>
                <w:bCs/>
                <w:color w:val="000000" w:themeColor="text1"/>
                <w:sz w:val="24"/>
                <w:szCs w:val="24"/>
                <w:lang w:val="en-US" w:bidi="hi-IN"/>
              </w:rPr>
              <w:t>1</w:t>
            </w:r>
            <w:r w:rsidRPr="00E05B1A">
              <w:rPr>
                <w:rFonts w:ascii="Times New Roman" w:eastAsiaTheme="majorEastAsia" w:hAnsi="Times New Roman"/>
                <w:bCs/>
                <w:color w:val="000000" w:themeColor="text1"/>
                <w:sz w:val="24"/>
                <w:szCs w:val="24"/>
                <w:lang w:val="en-US" w:bidi="hi-IN"/>
              </w:rPr>
              <w:t>)</w:t>
            </w:r>
            <w:r w:rsidR="0037075A" w:rsidRPr="00E05B1A">
              <w:rPr>
                <w:rFonts w:ascii="Times New Roman" w:eastAsiaTheme="majorEastAsia" w:hAnsi="Times New Roman"/>
                <w:bCs/>
                <w:color w:val="000000" w:themeColor="text1"/>
                <w:sz w:val="24"/>
                <w:szCs w:val="24"/>
                <w:lang w:val="en-US" w:bidi="hi-IN"/>
              </w:rPr>
              <w:t xml:space="preserve"> Ovaj </w:t>
            </w:r>
            <w:proofErr w:type="spellStart"/>
            <w:r w:rsidR="0037075A" w:rsidRPr="00E05B1A">
              <w:rPr>
                <w:rFonts w:ascii="Times New Roman" w:eastAsiaTheme="majorEastAsia" w:hAnsi="Times New Roman"/>
                <w:bCs/>
                <w:color w:val="000000" w:themeColor="text1"/>
                <w:sz w:val="24"/>
                <w:szCs w:val="24"/>
                <w:lang w:val="en-US" w:bidi="hi-IN"/>
              </w:rPr>
              <w:t>Ugovor</w:t>
            </w:r>
            <w:proofErr w:type="spellEnd"/>
            <w:r w:rsidR="0037075A" w:rsidRPr="00E05B1A">
              <w:rPr>
                <w:rFonts w:ascii="Times New Roman" w:eastAsiaTheme="majorEastAsia" w:hAnsi="Times New Roman"/>
                <w:bCs/>
                <w:color w:val="000000" w:themeColor="text1"/>
                <w:sz w:val="24"/>
                <w:szCs w:val="24"/>
                <w:lang w:val="en-US" w:bidi="hi-IN"/>
              </w:rPr>
              <w:t xml:space="preserve"> stupa </w:t>
            </w:r>
            <w:proofErr w:type="spellStart"/>
            <w:r w:rsidR="0037075A" w:rsidRPr="00E05B1A">
              <w:rPr>
                <w:rFonts w:ascii="Times New Roman" w:eastAsiaTheme="majorEastAsia" w:hAnsi="Times New Roman"/>
                <w:bCs/>
                <w:color w:val="000000" w:themeColor="text1"/>
                <w:sz w:val="24"/>
                <w:szCs w:val="24"/>
                <w:lang w:val="en-US" w:bidi="hi-IN"/>
              </w:rPr>
              <w:t>na</w:t>
            </w:r>
            <w:proofErr w:type="spellEnd"/>
            <w:r w:rsidR="0037075A" w:rsidRPr="00E05B1A">
              <w:rPr>
                <w:rFonts w:ascii="Times New Roman" w:eastAsiaTheme="majorEastAsia" w:hAnsi="Times New Roman"/>
                <w:bCs/>
                <w:color w:val="000000" w:themeColor="text1"/>
                <w:sz w:val="24"/>
                <w:szCs w:val="24"/>
                <w:lang w:val="en-US" w:bidi="hi-IN"/>
              </w:rPr>
              <w:t xml:space="preserve"> </w:t>
            </w:r>
            <w:proofErr w:type="spellStart"/>
            <w:r w:rsidR="0037075A" w:rsidRPr="00E05B1A">
              <w:rPr>
                <w:rFonts w:ascii="Times New Roman" w:eastAsiaTheme="majorEastAsia" w:hAnsi="Times New Roman"/>
                <w:bCs/>
                <w:color w:val="000000" w:themeColor="text1"/>
                <w:sz w:val="24"/>
                <w:szCs w:val="24"/>
                <w:lang w:val="en-US" w:bidi="hi-IN"/>
              </w:rPr>
              <w:t>snagu</w:t>
            </w:r>
            <w:proofErr w:type="spellEnd"/>
            <w:r w:rsidR="0037075A" w:rsidRPr="00E05B1A">
              <w:rPr>
                <w:rFonts w:ascii="Times New Roman" w:eastAsiaTheme="majorEastAsia" w:hAnsi="Times New Roman"/>
                <w:bCs/>
                <w:color w:val="000000" w:themeColor="text1"/>
                <w:sz w:val="24"/>
                <w:szCs w:val="24"/>
                <w:lang w:val="en-US" w:bidi="hi-IN"/>
              </w:rPr>
              <w:t xml:space="preserve"> </w:t>
            </w:r>
            <w:proofErr w:type="spellStart"/>
            <w:r w:rsidR="0037075A" w:rsidRPr="00E05B1A">
              <w:rPr>
                <w:rFonts w:ascii="Times New Roman" w:eastAsiaTheme="majorEastAsia" w:hAnsi="Times New Roman"/>
                <w:bCs/>
                <w:color w:val="000000" w:themeColor="text1"/>
                <w:sz w:val="24"/>
                <w:szCs w:val="24"/>
                <w:lang w:val="en-US" w:bidi="hi-IN"/>
              </w:rPr>
              <w:t>danom</w:t>
            </w:r>
            <w:proofErr w:type="spellEnd"/>
            <w:r w:rsidR="0037075A" w:rsidRPr="00E05B1A">
              <w:rPr>
                <w:rFonts w:ascii="Times New Roman" w:eastAsiaTheme="majorEastAsia" w:hAnsi="Times New Roman"/>
                <w:bCs/>
                <w:color w:val="000000" w:themeColor="text1"/>
                <w:sz w:val="24"/>
                <w:szCs w:val="24"/>
                <w:lang w:val="en-US" w:bidi="hi-IN"/>
              </w:rPr>
              <w:t xml:space="preserve"> </w:t>
            </w:r>
            <w:proofErr w:type="spellStart"/>
            <w:r w:rsidR="00BC3577" w:rsidRPr="00E05B1A">
              <w:rPr>
                <w:rFonts w:ascii="Times New Roman" w:eastAsiaTheme="majorEastAsia" w:hAnsi="Times New Roman"/>
                <w:bCs/>
                <w:color w:val="000000" w:themeColor="text1"/>
                <w:sz w:val="24"/>
                <w:szCs w:val="24"/>
                <w:lang w:val="en-US" w:bidi="hi-IN"/>
              </w:rPr>
              <w:t>njegova</w:t>
            </w:r>
            <w:proofErr w:type="spellEnd"/>
            <w:r w:rsidR="00BC3577" w:rsidRPr="00E05B1A">
              <w:rPr>
                <w:rFonts w:ascii="Times New Roman" w:eastAsiaTheme="majorEastAsia" w:hAnsi="Times New Roman"/>
                <w:bCs/>
                <w:color w:val="000000" w:themeColor="text1"/>
                <w:sz w:val="24"/>
                <w:szCs w:val="24"/>
                <w:lang w:val="en-US" w:bidi="hi-IN"/>
              </w:rPr>
              <w:t xml:space="preserve"> </w:t>
            </w:r>
            <w:proofErr w:type="spellStart"/>
            <w:r w:rsidR="0037075A" w:rsidRPr="00E05B1A">
              <w:rPr>
                <w:rFonts w:ascii="Times New Roman" w:eastAsiaTheme="majorEastAsia" w:hAnsi="Times New Roman"/>
                <w:bCs/>
                <w:color w:val="000000" w:themeColor="text1"/>
                <w:sz w:val="24"/>
                <w:szCs w:val="24"/>
                <w:lang w:val="en-US" w:bidi="hi-IN"/>
              </w:rPr>
              <w:t>potpisa</w:t>
            </w:r>
            <w:proofErr w:type="spellEnd"/>
            <w:r w:rsidR="0037075A" w:rsidRPr="00E05B1A">
              <w:rPr>
                <w:rFonts w:ascii="Times New Roman" w:eastAsiaTheme="majorEastAsia" w:hAnsi="Times New Roman"/>
                <w:bCs/>
                <w:color w:val="000000" w:themeColor="text1"/>
                <w:sz w:val="24"/>
                <w:szCs w:val="24"/>
                <w:lang w:val="en-US" w:bidi="hi-IN"/>
              </w:rPr>
              <w:t xml:space="preserve"> </w:t>
            </w:r>
            <w:proofErr w:type="spellStart"/>
            <w:r w:rsidR="0037075A" w:rsidRPr="00E05B1A">
              <w:rPr>
                <w:rFonts w:ascii="Times New Roman" w:eastAsiaTheme="majorEastAsia" w:hAnsi="Times New Roman"/>
                <w:bCs/>
                <w:color w:val="000000" w:themeColor="text1"/>
                <w:sz w:val="24"/>
                <w:szCs w:val="24"/>
                <w:lang w:val="en-US" w:bidi="hi-IN"/>
              </w:rPr>
              <w:t>od</w:t>
            </w:r>
            <w:proofErr w:type="spellEnd"/>
            <w:r w:rsidR="0037075A" w:rsidRPr="00E05B1A">
              <w:rPr>
                <w:rFonts w:ascii="Times New Roman" w:eastAsiaTheme="majorEastAsia" w:hAnsi="Times New Roman"/>
                <w:bCs/>
                <w:color w:val="000000" w:themeColor="text1"/>
                <w:sz w:val="24"/>
                <w:szCs w:val="24"/>
                <w:lang w:val="en-US" w:bidi="hi-IN"/>
              </w:rPr>
              <w:t xml:space="preserve"> </w:t>
            </w:r>
            <w:proofErr w:type="spellStart"/>
            <w:r w:rsidR="0037075A" w:rsidRPr="00E05B1A">
              <w:rPr>
                <w:rFonts w:ascii="Times New Roman" w:eastAsiaTheme="majorEastAsia" w:hAnsi="Times New Roman"/>
                <w:bCs/>
                <w:color w:val="000000" w:themeColor="text1"/>
                <w:sz w:val="24"/>
                <w:szCs w:val="24"/>
                <w:lang w:val="en-US" w:bidi="hi-IN"/>
              </w:rPr>
              <w:t>strane</w:t>
            </w:r>
            <w:proofErr w:type="spellEnd"/>
            <w:r w:rsidR="0037075A" w:rsidRPr="00E05B1A">
              <w:rPr>
                <w:rFonts w:ascii="Times New Roman" w:eastAsiaTheme="majorEastAsia" w:hAnsi="Times New Roman"/>
                <w:bCs/>
                <w:color w:val="000000" w:themeColor="text1"/>
                <w:sz w:val="24"/>
                <w:szCs w:val="24"/>
                <w:lang w:val="en-US" w:bidi="hi-IN"/>
              </w:rPr>
              <w:t xml:space="preserve"> </w:t>
            </w:r>
            <w:proofErr w:type="spellStart"/>
            <w:r w:rsidR="0037075A" w:rsidRPr="00E05B1A">
              <w:rPr>
                <w:rFonts w:ascii="Times New Roman" w:eastAsiaTheme="majorEastAsia" w:hAnsi="Times New Roman"/>
                <w:bCs/>
                <w:color w:val="000000" w:themeColor="text1"/>
                <w:sz w:val="24"/>
                <w:szCs w:val="24"/>
                <w:lang w:val="en-US" w:bidi="hi-IN"/>
              </w:rPr>
              <w:t>ovlaštenih</w:t>
            </w:r>
            <w:proofErr w:type="spellEnd"/>
            <w:r w:rsidR="0037075A" w:rsidRPr="00E05B1A">
              <w:rPr>
                <w:rFonts w:ascii="Times New Roman" w:eastAsiaTheme="majorEastAsia" w:hAnsi="Times New Roman"/>
                <w:bCs/>
                <w:color w:val="000000" w:themeColor="text1"/>
                <w:sz w:val="24"/>
                <w:szCs w:val="24"/>
                <w:lang w:val="en-US" w:bidi="hi-IN"/>
              </w:rPr>
              <w:t xml:space="preserve"> </w:t>
            </w:r>
            <w:proofErr w:type="spellStart"/>
            <w:r w:rsidR="0037075A" w:rsidRPr="00E05B1A">
              <w:rPr>
                <w:rFonts w:ascii="Times New Roman" w:eastAsiaTheme="majorEastAsia" w:hAnsi="Times New Roman"/>
                <w:bCs/>
                <w:color w:val="000000" w:themeColor="text1"/>
                <w:sz w:val="24"/>
                <w:szCs w:val="24"/>
                <w:lang w:val="en-US" w:bidi="hi-IN"/>
              </w:rPr>
              <w:t>predstavnika</w:t>
            </w:r>
            <w:proofErr w:type="spellEnd"/>
            <w:r w:rsidR="0037075A" w:rsidRPr="00E05B1A">
              <w:rPr>
                <w:rFonts w:ascii="Times New Roman" w:eastAsiaTheme="majorEastAsia" w:hAnsi="Times New Roman"/>
                <w:bCs/>
                <w:color w:val="000000" w:themeColor="text1"/>
                <w:sz w:val="24"/>
                <w:szCs w:val="24"/>
                <w:lang w:val="en-US" w:bidi="hi-IN"/>
              </w:rPr>
              <w:t xml:space="preserve"> </w:t>
            </w:r>
            <w:proofErr w:type="spellStart"/>
            <w:r w:rsidR="0037075A" w:rsidRPr="00E05B1A">
              <w:rPr>
                <w:rFonts w:ascii="Times New Roman" w:eastAsiaTheme="majorEastAsia" w:hAnsi="Times New Roman"/>
                <w:bCs/>
                <w:color w:val="000000" w:themeColor="text1"/>
                <w:sz w:val="24"/>
                <w:szCs w:val="24"/>
                <w:lang w:val="en-US" w:bidi="hi-IN"/>
              </w:rPr>
              <w:t>Ugovornih</w:t>
            </w:r>
            <w:proofErr w:type="spellEnd"/>
            <w:r w:rsidR="0037075A" w:rsidRPr="00E05B1A">
              <w:rPr>
                <w:rFonts w:ascii="Times New Roman" w:eastAsiaTheme="majorEastAsia" w:hAnsi="Times New Roman"/>
                <w:bCs/>
                <w:color w:val="000000" w:themeColor="text1"/>
                <w:sz w:val="24"/>
                <w:szCs w:val="24"/>
                <w:lang w:val="en-US" w:bidi="hi-IN"/>
              </w:rPr>
              <w:t xml:space="preserve"> </w:t>
            </w:r>
            <w:proofErr w:type="spellStart"/>
            <w:r w:rsidR="0037075A" w:rsidRPr="00E05B1A">
              <w:rPr>
                <w:rFonts w:ascii="Times New Roman" w:eastAsiaTheme="majorEastAsia" w:hAnsi="Times New Roman"/>
                <w:bCs/>
                <w:color w:val="000000" w:themeColor="text1"/>
                <w:sz w:val="24"/>
                <w:szCs w:val="24"/>
                <w:lang w:val="en-US" w:bidi="hi-IN"/>
              </w:rPr>
              <w:t>strana</w:t>
            </w:r>
            <w:proofErr w:type="spellEnd"/>
            <w:r w:rsidR="0037075A" w:rsidRPr="00E05B1A">
              <w:rPr>
                <w:rFonts w:ascii="Times New Roman" w:eastAsiaTheme="majorEastAsia" w:hAnsi="Times New Roman"/>
                <w:bCs/>
                <w:color w:val="000000" w:themeColor="text1"/>
                <w:sz w:val="24"/>
                <w:szCs w:val="24"/>
                <w:lang w:val="en-US" w:bidi="hi-IN"/>
              </w:rPr>
              <w:t>.</w:t>
            </w:r>
          </w:p>
          <w:p w14:paraId="63067214" w14:textId="09535C49" w:rsidR="0037075A" w:rsidRPr="00E05B1A" w:rsidRDefault="0037075A" w:rsidP="008568DC">
            <w:pPr>
              <w:keepNext/>
              <w:keepLines/>
              <w:spacing w:before="0" w:after="0" w:line="240" w:lineRule="auto"/>
              <w:contextualSpacing/>
              <w:outlineLvl w:val="0"/>
              <w:rPr>
                <w:rFonts w:ascii="Times New Roman" w:eastAsiaTheme="majorEastAsia" w:hAnsi="Times New Roman"/>
                <w:bCs/>
                <w:color w:val="000000" w:themeColor="text1"/>
                <w:sz w:val="24"/>
                <w:szCs w:val="24"/>
                <w:lang w:val="en-US" w:bidi="hi-IN"/>
              </w:rPr>
            </w:pPr>
          </w:p>
          <w:p w14:paraId="5E080907" w14:textId="4401DB2C" w:rsidR="0037075A" w:rsidRPr="00E05B1A" w:rsidRDefault="00752D52" w:rsidP="008568DC">
            <w:pPr>
              <w:keepNext/>
              <w:keepLines/>
              <w:spacing w:before="0" w:after="0" w:line="240" w:lineRule="auto"/>
              <w:contextualSpacing/>
              <w:outlineLvl w:val="0"/>
              <w:rPr>
                <w:rFonts w:ascii="Times New Roman" w:eastAsiaTheme="majorEastAsia" w:hAnsi="Times New Roman"/>
                <w:bCs/>
                <w:color w:val="000000" w:themeColor="text1"/>
                <w:sz w:val="24"/>
                <w:szCs w:val="24"/>
                <w:lang w:val="en-US" w:bidi="hi-IN"/>
              </w:rPr>
            </w:pPr>
            <w:r w:rsidRPr="00E05B1A">
              <w:rPr>
                <w:rFonts w:ascii="Times New Roman" w:eastAsiaTheme="majorEastAsia" w:hAnsi="Times New Roman"/>
                <w:bCs/>
                <w:color w:val="000000" w:themeColor="text1"/>
                <w:sz w:val="24"/>
                <w:szCs w:val="24"/>
                <w:lang w:val="en-US" w:bidi="hi-IN"/>
              </w:rPr>
              <w:t>(</w:t>
            </w:r>
            <w:r w:rsidR="0037075A" w:rsidRPr="00E05B1A">
              <w:rPr>
                <w:rFonts w:ascii="Times New Roman" w:eastAsiaTheme="majorEastAsia" w:hAnsi="Times New Roman"/>
                <w:bCs/>
                <w:color w:val="000000" w:themeColor="text1"/>
                <w:sz w:val="24"/>
                <w:szCs w:val="24"/>
                <w:lang w:val="en-US" w:bidi="hi-IN"/>
              </w:rPr>
              <w:t>2</w:t>
            </w:r>
            <w:r w:rsidRPr="00E05B1A">
              <w:rPr>
                <w:rFonts w:ascii="Times New Roman" w:eastAsiaTheme="majorEastAsia" w:hAnsi="Times New Roman"/>
                <w:bCs/>
                <w:color w:val="000000" w:themeColor="text1"/>
                <w:sz w:val="24"/>
                <w:szCs w:val="24"/>
                <w:lang w:val="en-US" w:bidi="hi-IN"/>
              </w:rPr>
              <w:t>)</w:t>
            </w:r>
            <w:r w:rsidR="0037075A" w:rsidRPr="00E05B1A">
              <w:rPr>
                <w:rFonts w:ascii="Times New Roman" w:eastAsiaTheme="majorEastAsia" w:hAnsi="Times New Roman"/>
                <w:bCs/>
                <w:color w:val="000000" w:themeColor="text1"/>
                <w:sz w:val="24"/>
                <w:szCs w:val="24"/>
                <w:lang w:val="en-US" w:bidi="hi-IN"/>
              </w:rPr>
              <w:t xml:space="preserve"> Ovaj </w:t>
            </w:r>
            <w:proofErr w:type="spellStart"/>
            <w:r w:rsidR="0037075A" w:rsidRPr="00E05B1A">
              <w:rPr>
                <w:rFonts w:ascii="Times New Roman" w:eastAsiaTheme="majorEastAsia" w:hAnsi="Times New Roman"/>
                <w:bCs/>
                <w:color w:val="000000" w:themeColor="text1"/>
                <w:sz w:val="24"/>
                <w:szCs w:val="24"/>
                <w:lang w:val="en-US" w:bidi="hi-IN"/>
              </w:rPr>
              <w:t>Ugovor</w:t>
            </w:r>
            <w:proofErr w:type="spellEnd"/>
            <w:r w:rsidR="0037075A" w:rsidRPr="00E05B1A">
              <w:rPr>
                <w:rFonts w:ascii="Times New Roman" w:eastAsiaTheme="majorEastAsia" w:hAnsi="Times New Roman"/>
                <w:bCs/>
                <w:color w:val="000000" w:themeColor="text1"/>
                <w:sz w:val="24"/>
                <w:szCs w:val="24"/>
                <w:lang w:val="en-US" w:bidi="hi-IN"/>
              </w:rPr>
              <w:t xml:space="preserve"> se </w:t>
            </w:r>
            <w:proofErr w:type="spellStart"/>
            <w:r w:rsidR="0037075A" w:rsidRPr="00E05B1A">
              <w:rPr>
                <w:rFonts w:ascii="Times New Roman" w:eastAsiaTheme="majorEastAsia" w:hAnsi="Times New Roman"/>
                <w:bCs/>
                <w:color w:val="000000" w:themeColor="text1"/>
                <w:sz w:val="24"/>
                <w:szCs w:val="24"/>
                <w:lang w:val="en-US" w:bidi="hi-IN"/>
              </w:rPr>
              <w:t>sklapa</w:t>
            </w:r>
            <w:proofErr w:type="spellEnd"/>
            <w:r w:rsidR="0037075A" w:rsidRPr="00E05B1A">
              <w:rPr>
                <w:rFonts w:ascii="Times New Roman" w:eastAsiaTheme="majorEastAsia" w:hAnsi="Times New Roman"/>
                <w:bCs/>
                <w:color w:val="000000" w:themeColor="text1"/>
                <w:sz w:val="24"/>
                <w:szCs w:val="24"/>
                <w:lang w:val="en-US" w:bidi="hi-IN"/>
              </w:rPr>
              <w:t xml:space="preserve"> </w:t>
            </w:r>
            <w:proofErr w:type="spellStart"/>
            <w:r w:rsidR="0037075A" w:rsidRPr="00E05B1A">
              <w:rPr>
                <w:rFonts w:ascii="Times New Roman" w:eastAsiaTheme="majorEastAsia" w:hAnsi="Times New Roman"/>
                <w:bCs/>
                <w:color w:val="000000" w:themeColor="text1"/>
                <w:sz w:val="24"/>
                <w:szCs w:val="24"/>
                <w:lang w:val="en-US" w:bidi="hi-IN"/>
              </w:rPr>
              <w:t>na</w:t>
            </w:r>
            <w:proofErr w:type="spellEnd"/>
            <w:r w:rsidR="0037075A" w:rsidRPr="00E05B1A">
              <w:rPr>
                <w:rFonts w:ascii="Times New Roman" w:eastAsiaTheme="majorEastAsia" w:hAnsi="Times New Roman"/>
                <w:bCs/>
                <w:color w:val="000000" w:themeColor="text1"/>
                <w:sz w:val="24"/>
                <w:szCs w:val="24"/>
                <w:lang w:val="en-US" w:bidi="hi-IN"/>
              </w:rPr>
              <w:t xml:space="preserve"> </w:t>
            </w:r>
            <w:proofErr w:type="spellStart"/>
            <w:r w:rsidR="0037075A" w:rsidRPr="00E05B1A">
              <w:rPr>
                <w:rFonts w:ascii="Times New Roman" w:eastAsiaTheme="majorEastAsia" w:hAnsi="Times New Roman"/>
                <w:bCs/>
                <w:color w:val="000000" w:themeColor="text1"/>
                <w:sz w:val="24"/>
                <w:szCs w:val="24"/>
                <w:lang w:val="en-US" w:bidi="hi-IN"/>
              </w:rPr>
              <w:t>određeno</w:t>
            </w:r>
            <w:proofErr w:type="spellEnd"/>
            <w:r w:rsidR="0037075A" w:rsidRPr="00E05B1A">
              <w:rPr>
                <w:rFonts w:ascii="Times New Roman" w:eastAsiaTheme="majorEastAsia" w:hAnsi="Times New Roman"/>
                <w:bCs/>
                <w:color w:val="000000" w:themeColor="text1"/>
                <w:sz w:val="24"/>
                <w:szCs w:val="24"/>
                <w:lang w:val="en-US" w:bidi="hi-IN"/>
              </w:rPr>
              <w:t xml:space="preserve"> </w:t>
            </w:r>
            <w:proofErr w:type="spellStart"/>
            <w:r w:rsidR="0037075A" w:rsidRPr="00E05B1A">
              <w:rPr>
                <w:rFonts w:ascii="Times New Roman" w:eastAsiaTheme="majorEastAsia" w:hAnsi="Times New Roman"/>
                <w:bCs/>
                <w:color w:val="000000" w:themeColor="text1"/>
                <w:sz w:val="24"/>
                <w:szCs w:val="24"/>
                <w:lang w:val="en-US" w:bidi="hi-IN"/>
              </w:rPr>
              <w:t>vrijeme</w:t>
            </w:r>
            <w:proofErr w:type="spellEnd"/>
            <w:r w:rsidR="0037075A" w:rsidRPr="00E05B1A">
              <w:rPr>
                <w:rFonts w:ascii="Times New Roman" w:eastAsiaTheme="majorEastAsia" w:hAnsi="Times New Roman"/>
                <w:bCs/>
                <w:color w:val="000000" w:themeColor="text1"/>
                <w:sz w:val="24"/>
                <w:szCs w:val="24"/>
                <w:lang w:val="en-US" w:bidi="hi-IN"/>
              </w:rPr>
              <w:t xml:space="preserve"> </w:t>
            </w:r>
            <w:r w:rsidRPr="00E05B1A">
              <w:rPr>
                <w:rFonts w:ascii="Times New Roman" w:eastAsiaTheme="majorEastAsia" w:hAnsi="Times New Roman"/>
                <w:bCs/>
                <w:color w:val="000000" w:themeColor="text1"/>
                <w:sz w:val="24"/>
                <w:szCs w:val="24"/>
                <w:lang w:val="en-US" w:bidi="hi-IN"/>
              </w:rPr>
              <w:t xml:space="preserve">do </w:t>
            </w:r>
            <w:proofErr w:type="spellStart"/>
            <w:r w:rsidRPr="00E05B1A">
              <w:rPr>
                <w:rFonts w:ascii="Times New Roman" w:eastAsiaTheme="majorEastAsia" w:hAnsi="Times New Roman"/>
                <w:bCs/>
                <w:color w:val="000000" w:themeColor="text1"/>
                <w:sz w:val="24"/>
                <w:szCs w:val="24"/>
                <w:lang w:val="en-US" w:bidi="hi-IN"/>
              </w:rPr>
              <w:t>isteka</w:t>
            </w:r>
            <w:proofErr w:type="spellEnd"/>
            <w:r w:rsidRPr="00E05B1A">
              <w:rPr>
                <w:rFonts w:ascii="Times New Roman" w:eastAsiaTheme="majorEastAsia" w:hAnsi="Times New Roman"/>
                <w:bCs/>
                <w:color w:val="000000" w:themeColor="text1"/>
                <w:sz w:val="24"/>
                <w:szCs w:val="24"/>
                <w:lang w:val="en-US" w:bidi="hi-IN"/>
              </w:rPr>
              <w:t xml:space="preserve"> </w:t>
            </w:r>
            <w:proofErr w:type="spellStart"/>
            <w:r w:rsidRPr="00E05B1A">
              <w:rPr>
                <w:rFonts w:ascii="Times New Roman" w:eastAsiaTheme="majorEastAsia" w:hAnsi="Times New Roman"/>
                <w:bCs/>
                <w:color w:val="000000" w:themeColor="text1"/>
                <w:sz w:val="24"/>
                <w:szCs w:val="24"/>
                <w:lang w:val="en-US" w:bidi="hi-IN"/>
              </w:rPr>
              <w:t>Razdoblja</w:t>
            </w:r>
            <w:proofErr w:type="spellEnd"/>
            <w:r w:rsidRPr="00E05B1A">
              <w:rPr>
                <w:rFonts w:ascii="Times New Roman" w:eastAsiaTheme="majorEastAsia" w:hAnsi="Times New Roman"/>
                <w:bCs/>
                <w:color w:val="000000" w:themeColor="text1"/>
                <w:sz w:val="24"/>
                <w:szCs w:val="24"/>
                <w:lang w:val="en-US" w:bidi="hi-IN"/>
              </w:rPr>
              <w:t xml:space="preserve"> </w:t>
            </w:r>
            <w:proofErr w:type="spellStart"/>
            <w:r w:rsidRPr="00E05B1A">
              <w:rPr>
                <w:rFonts w:ascii="Times New Roman" w:eastAsiaTheme="majorEastAsia" w:hAnsi="Times New Roman"/>
                <w:bCs/>
                <w:color w:val="000000" w:themeColor="text1"/>
                <w:sz w:val="24"/>
                <w:szCs w:val="24"/>
                <w:lang w:val="en-US" w:bidi="hi-IN"/>
              </w:rPr>
              <w:t>pružanja</w:t>
            </w:r>
            <w:proofErr w:type="spellEnd"/>
            <w:r w:rsidRPr="00E05B1A">
              <w:rPr>
                <w:rFonts w:ascii="Times New Roman" w:eastAsiaTheme="majorEastAsia" w:hAnsi="Times New Roman"/>
                <w:bCs/>
                <w:color w:val="000000" w:themeColor="text1"/>
                <w:sz w:val="24"/>
                <w:szCs w:val="24"/>
                <w:lang w:val="en-US" w:bidi="hi-IN"/>
              </w:rPr>
              <w:t xml:space="preserve"> </w:t>
            </w:r>
            <w:proofErr w:type="spellStart"/>
            <w:r w:rsidRPr="00E05B1A">
              <w:rPr>
                <w:rFonts w:ascii="Times New Roman" w:eastAsiaTheme="majorEastAsia" w:hAnsi="Times New Roman"/>
                <w:bCs/>
                <w:color w:val="000000" w:themeColor="text1"/>
                <w:sz w:val="24"/>
                <w:szCs w:val="24"/>
                <w:lang w:val="en-US" w:bidi="hi-IN"/>
              </w:rPr>
              <w:t>usluga</w:t>
            </w:r>
            <w:proofErr w:type="spellEnd"/>
            <w:r w:rsidRPr="00E05B1A">
              <w:rPr>
                <w:rFonts w:ascii="Times New Roman" w:eastAsiaTheme="majorEastAsia" w:hAnsi="Times New Roman"/>
                <w:bCs/>
                <w:color w:val="000000" w:themeColor="text1"/>
                <w:sz w:val="24"/>
                <w:szCs w:val="24"/>
                <w:lang w:val="en-US" w:bidi="hi-IN"/>
              </w:rPr>
              <w:t xml:space="preserve">, </w:t>
            </w:r>
            <w:proofErr w:type="spellStart"/>
            <w:r w:rsidR="00C664EA" w:rsidRPr="00E05B1A">
              <w:rPr>
                <w:rFonts w:ascii="Times New Roman" w:eastAsiaTheme="majorEastAsia" w:hAnsi="Times New Roman"/>
                <w:bCs/>
                <w:color w:val="000000" w:themeColor="text1"/>
                <w:sz w:val="24"/>
                <w:szCs w:val="24"/>
                <w:lang w:val="en-US" w:bidi="hi-IN"/>
              </w:rPr>
              <w:t>naznačenog</w:t>
            </w:r>
            <w:proofErr w:type="spellEnd"/>
            <w:r w:rsidR="00C664EA" w:rsidRPr="00E05B1A">
              <w:rPr>
                <w:rFonts w:ascii="Times New Roman" w:eastAsiaTheme="majorEastAsia" w:hAnsi="Times New Roman"/>
                <w:bCs/>
                <w:color w:val="000000" w:themeColor="text1"/>
                <w:sz w:val="24"/>
                <w:szCs w:val="24"/>
                <w:lang w:val="en-US" w:bidi="hi-IN"/>
              </w:rPr>
              <w:t xml:space="preserve"> u</w:t>
            </w:r>
            <w:r w:rsidR="0037075A" w:rsidRPr="00E05B1A">
              <w:rPr>
                <w:rFonts w:ascii="Times New Roman" w:eastAsiaTheme="majorEastAsia" w:hAnsi="Times New Roman"/>
                <w:bCs/>
                <w:color w:val="000000" w:themeColor="text1"/>
                <w:sz w:val="24"/>
                <w:szCs w:val="24"/>
                <w:lang w:val="en-US" w:bidi="hi-IN"/>
              </w:rPr>
              <w:t xml:space="preserve"> </w:t>
            </w:r>
            <w:proofErr w:type="spellStart"/>
            <w:r w:rsidR="0037075A" w:rsidRPr="00E05B1A">
              <w:rPr>
                <w:rFonts w:ascii="Times New Roman" w:eastAsiaTheme="majorEastAsia" w:hAnsi="Times New Roman"/>
                <w:bCs/>
                <w:color w:val="000000" w:themeColor="text1"/>
                <w:sz w:val="24"/>
                <w:szCs w:val="24"/>
                <w:lang w:val="en-US" w:bidi="hi-IN"/>
              </w:rPr>
              <w:t>Prilogu</w:t>
            </w:r>
            <w:proofErr w:type="spellEnd"/>
            <w:r w:rsidR="0037075A" w:rsidRPr="00E05B1A">
              <w:rPr>
                <w:rFonts w:ascii="Times New Roman" w:eastAsiaTheme="majorEastAsia" w:hAnsi="Times New Roman"/>
                <w:bCs/>
                <w:color w:val="000000" w:themeColor="text1"/>
                <w:sz w:val="24"/>
                <w:szCs w:val="24"/>
                <w:lang w:val="en-US" w:bidi="hi-IN"/>
              </w:rPr>
              <w:t xml:space="preserve"> 1.</w:t>
            </w:r>
            <w:r w:rsidRPr="00E05B1A">
              <w:rPr>
                <w:rFonts w:ascii="Times New Roman" w:eastAsiaTheme="majorEastAsia" w:hAnsi="Times New Roman"/>
                <w:bCs/>
                <w:color w:val="000000" w:themeColor="text1"/>
                <w:sz w:val="24"/>
                <w:szCs w:val="24"/>
                <w:lang w:val="en-US" w:bidi="hi-IN"/>
              </w:rPr>
              <w:t xml:space="preserve"> </w:t>
            </w:r>
            <w:proofErr w:type="spellStart"/>
            <w:r w:rsidRPr="00E05B1A">
              <w:rPr>
                <w:rFonts w:ascii="Times New Roman" w:eastAsiaTheme="majorEastAsia" w:hAnsi="Times New Roman"/>
                <w:bCs/>
                <w:color w:val="000000" w:themeColor="text1"/>
                <w:sz w:val="24"/>
                <w:szCs w:val="24"/>
                <w:lang w:val="en-US" w:bidi="hi-IN"/>
              </w:rPr>
              <w:t>ovog</w:t>
            </w:r>
            <w:proofErr w:type="spellEnd"/>
            <w:r w:rsidRPr="00E05B1A">
              <w:rPr>
                <w:rFonts w:ascii="Times New Roman" w:eastAsiaTheme="majorEastAsia" w:hAnsi="Times New Roman"/>
                <w:bCs/>
                <w:color w:val="000000" w:themeColor="text1"/>
                <w:sz w:val="24"/>
                <w:szCs w:val="24"/>
                <w:lang w:val="en-US" w:bidi="hi-IN"/>
              </w:rPr>
              <w:t xml:space="preserve"> </w:t>
            </w:r>
            <w:proofErr w:type="spellStart"/>
            <w:r w:rsidRPr="00E05B1A">
              <w:rPr>
                <w:rFonts w:ascii="Times New Roman" w:eastAsiaTheme="majorEastAsia" w:hAnsi="Times New Roman"/>
                <w:bCs/>
                <w:color w:val="000000" w:themeColor="text1"/>
                <w:sz w:val="24"/>
                <w:szCs w:val="24"/>
                <w:lang w:val="en-US" w:bidi="hi-IN"/>
              </w:rPr>
              <w:t>Ugovora</w:t>
            </w:r>
            <w:proofErr w:type="spellEnd"/>
            <w:r w:rsidRPr="00E05B1A">
              <w:rPr>
                <w:rFonts w:ascii="Times New Roman" w:eastAsiaTheme="majorEastAsia" w:hAnsi="Times New Roman"/>
                <w:bCs/>
                <w:color w:val="000000" w:themeColor="text1"/>
                <w:sz w:val="24"/>
                <w:szCs w:val="24"/>
                <w:lang w:val="en-US" w:bidi="hi-IN"/>
              </w:rPr>
              <w:t>.</w:t>
            </w:r>
          </w:p>
          <w:p w14:paraId="3E9C106E" w14:textId="32D1F317" w:rsidR="0037075A" w:rsidRPr="00E05B1A" w:rsidRDefault="0037075A" w:rsidP="008568DC">
            <w:pPr>
              <w:keepNext/>
              <w:keepLines/>
              <w:spacing w:before="0" w:after="0" w:line="240" w:lineRule="auto"/>
              <w:contextualSpacing/>
              <w:jc w:val="center"/>
              <w:outlineLvl w:val="0"/>
              <w:rPr>
                <w:rFonts w:ascii="Times New Roman" w:eastAsiaTheme="majorEastAsia" w:hAnsi="Times New Roman"/>
                <w:b/>
                <w:color w:val="000000" w:themeColor="text1"/>
                <w:sz w:val="24"/>
                <w:szCs w:val="24"/>
                <w:lang w:val="en-US" w:bidi="hi-IN"/>
              </w:rPr>
            </w:pPr>
          </w:p>
          <w:p w14:paraId="3B6784BC" w14:textId="0D5BEFCD" w:rsidR="00DC1873" w:rsidRPr="00E05B1A" w:rsidRDefault="00DC1873" w:rsidP="008568DC">
            <w:pPr>
              <w:keepNext/>
              <w:keepLines/>
              <w:spacing w:before="0" w:after="0" w:line="240" w:lineRule="auto"/>
              <w:contextualSpacing/>
              <w:jc w:val="center"/>
              <w:outlineLvl w:val="0"/>
              <w:rPr>
                <w:rFonts w:ascii="Times New Roman" w:eastAsiaTheme="majorEastAsia" w:hAnsi="Times New Roman"/>
                <w:b/>
                <w:color w:val="000000" w:themeColor="text1"/>
                <w:sz w:val="24"/>
                <w:szCs w:val="24"/>
                <w:lang w:val="en-US" w:bidi="hi-IN"/>
              </w:rPr>
            </w:pPr>
          </w:p>
          <w:p w14:paraId="1DB35334" w14:textId="30772666" w:rsidR="0037075A" w:rsidRPr="00E05B1A" w:rsidRDefault="0037075A" w:rsidP="008568DC">
            <w:pPr>
              <w:keepNext/>
              <w:keepLines/>
              <w:spacing w:before="0" w:after="0" w:line="240" w:lineRule="auto"/>
              <w:contextualSpacing/>
              <w:jc w:val="center"/>
              <w:outlineLvl w:val="0"/>
              <w:rPr>
                <w:rFonts w:ascii="Times New Roman" w:eastAsiaTheme="majorEastAsia" w:hAnsi="Times New Roman"/>
                <w:b/>
                <w:color w:val="000000" w:themeColor="text1"/>
                <w:sz w:val="24"/>
                <w:szCs w:val="24"/>
                <w:lang w:val="en-US" w:bidi="hi-IN"/>
              </w:rPr>
            </w:pPr>
            <w:proofErr w:type="spellStart"/>
            <w:r w:rsidRPr="00E05B1A">
              <w:rPr>
                <w:rFonts w:ascii="Times New Roman" w:eastAsiaTheme="majorEastAsia" w:hAnsi="Times New Roman"/>
                <w:b/>
                <w:color w:val="000000" w:themeColor="text1"/>
                <w:sz w:val="24"/>
                <w:szCs w:val="24"/>
                <w:lang w:val="en-US" w:bidi="hi-IN"/>
              </w:rPr>
              <w:t>Članak</w:t>
            </w:r>
            <w:proofErr w:type="spellEnd"/>
            <w:r w:rsidRPr="00E05B1A">
              <w:rPr>
                <w:rFonts w:ascii="Times New Roman" w:eastAsiaTheme="majorEastAsia" w:hAnsi="Times New Roman"/>
                <w:b/>
                <w:color w:val="000000" w:themeColor="text1"/>
                <w:sz w:val="24"/>
                <w:szCs w:val="24"/>
                <w:lang w:val="en-US" w:bidi="hi-IN"/>
              </w:rPr>
              <w:t xml:space="preserve"> </w:t>
            </w:r>
            <w:r w:rsidR="008E0C19" w:rsidRPr="00E05B1A">
              <w:rPr>
                <w:rFonts w:ascii="Times New Roman" w:eastAsiaTheme="majorEastAsia" w:hAnsi="Times New Roman"/>
                <w:b/>
                <w:color w:val="000000" w:themeColor="text1"/>
                <w:sz w:val="24"/>
                <w:szCs w:val="24"/>
                <w:lang w:val="en-US" w:bidi="hi-IN"/>
              </w:rPr>
              <w:t>7</w:t>
            </w:r>
            <w:r w:rsidRPr="00E05B1A">
              <w:rPr>
                <w:rFonts w:ascii="Times New Roman" w:eastAsiaTheme="majorEastAsia" w:hAnsi="Times New Roman"/>
                <w:b/>
                <w:color w:val="000000" w:themeColor="text1"/>
                <w:sz w:val="24"/>
                <w:szCs w:val="24"/>
                <w:lang w:val="en-US" w:bidi="hi-IN"/>
              </w:rPr>
              <w:t>.</w:t>
            </w:r>
          </w:p>
          <w:p w14:paraId="0B4FA294" w14:textId="77777777" w:rsidR="001D4F8A" w:rsidRPr="00E05B1A" w:rsidRDefault="001D4F8A" w:rsidP="008568DC">
            <w:pPr>
              <w:keepNext/>
              <w:keepLines/>
              <w:spacing w:before="0" w:after="0" w:line="240" w:lineRule="auto"/>
              <w:contextualSpacing/>
              <w:jc w:val="center"/>
              <w:outlineLvl w:val="0"/>
              <w:rPr>
                <w:rFonts w:ascii="Times New Roman" w:eastAsia="SimSun" w:hAnsi="Times New Roman"/>
                <w:b/>
                <w:color w:val="000000" w:themeColor="text1"/>
                <w:sz w:val="24"/>
                <w:szCs w:val="24"/>
                <w:lang w:val="en-US" w:bidi="hi-IN"/>
              </w:rPr>
            </w:pPr>
            <w:r w:rsidRPr="00E05B1A">
              <w:rPr>
                <w:rFonts w:ascii="Times New Roman" w:eastAsia="SimSun" w:hAnsi="Times New Roman"/>
                <w:b/>
                <w:color w:val="000000" w:themeColor="text1"/>
                <w:sz w:val="24"/>
                <w:szCs w:val="24"/>
                <w:lang w:val="en-US" w:bidi="hi-IN"/>
              </w:rPr>
              <w:t>RASKID UGOVORA</w:t>
            </w:r>
          </w:p>
          <w:p w14:paraId="091CBF24" w14:textId="4291889B" w:rsidR="001D4F8A" w:rsidRPr="00E05B1A" w:rsidRDefault="001D4F8A" w:rsidP="008568DC">
            <w:pPr>
              <w:spacing w:before="0" w:after="0" w:line="240" w:lineRule="auto"/>
              <w:contextualSpacing/>
              <w:rPr>
                <w:rFonts w:ascii="Times New Roman" w:eastAsia="SimSun" w:hAnsi="Times New Roman"/>
                <w:b/>
                <w:color w:val="000000" w:themeColor="text1"/>
                <w:sz w:val="24"/>
                <w:szCs w:val="24"/>
                <w:lang w:val="en-US" w:bidi="hi-IN"/>
              </w:rPr>
            </w:pPr>
          </w:p>
          <w:p w14:paraId="6432873C" w14:textId="77777777" w:rsidR="00345038" w:rsidRPr="00E05B1A" w:rsidRDefault="00345038" w:rsidP="008568DC">
            <w:pPr>
              <w:spacing w:before="0" w:after="0" w:line="240" w:lineRule="auto"/>
              <w:contextualSpacing/>
              <w:rPr>
                <w:rFonts w:ascii="Times New Roman" w:eastAsia="SimSun" w:hAnsi="Times New Roman"/>
                <w:b/>
                <w:color w:val="000000" w:themeColor="text1"/>
                <w:sz w:val="24"/>
                <w:szCs w:val="24"/>
                <w:lang w:val="en-US" w:bidi="hi-IN"/>
              </w:rPr>
            </w:pPr>
          </w:p>
          <w:p w14:paraId="2EDD8479" w14:textId="5BC24321" w:rsidR="00AD2DF5" w:rsidRPr="00E05B1A" w:rsidRDefault="00875FA3" w:rsidP="008568DC">
            <w:pPr>
              <w:spacing w:before="0" w:after="0" w:line="240" w:lineRule="auto"/>
              <w:contextualSpacing/>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w:t>
            </w:r>
            <w:r w:rsidR="00AD2DF5" w:rsidRPr="00E05B1A">
              <w:rPr>
                <w:rFonts w:ascii="Times New Roman" w:eastAsia="SimSun" w:hAnsi="Times New Roman"/>
                <w:color w:val="000000" w:themeColor="text1"/>
                <w:sz w:val="24"/>
                <w:szCs w:val="24"/>
                <w:lang w:val="en-US" w:bidi="hi-IN"/>
              </w:rPr>
              <w:t>1</w:t>
            </w:r>
            <w:r w:rsidRPr="00E05B1A">
              <w:rPr>
                <w:rFonts w:ascii="Times New Roman" w:eastAsia="SimSun" w:hAnsi="Times New Roman"/>
                <w:color w:val="000000" w:themeColor="text1"/>
                <w:sz w:val="24"/>
                <w:szCs w:val="24"/>
                <w:lang w:val="en-US" w:bidi="hi-IN"/>
              </w:rPr>
              <w:t xml:space="preserve">) </w:t>
            </w:r>
            <w:proofErr w:type="spellStart"/>
            <w:r w:rsidR="00A15868" w:rsidRPr="00E05B1A">
              <w:rPr>
                <w:rFonts w:ascii="Times New Roman" w:eastAsia="SimSun" w:hAnsi="Times New Roman"/>
                <w:color w:val="000000" w:themeColor="text1"/>
                <w:sz w:val="24"/>
                <w:szCs w:val="24"/>
                <w:lang w:val="en-US" w:bidi="hi-IN"/>
              </w:rPr>
              <w:t>Ugovorne</w:t>
            </w:r>
            <w:proofErr w:type="spellEnd"/>
            <w:r w:rsidR="00A15868" w:rsidRPr="00E05B1A">
              <w:rPr>
                <w:rFonts w:ascii="Times New Roman" w:eastAsia="SimSun" w:hAnsi="Times New Roman"/>
                <w:color w:val="000000" w:themeColor="text1"/>
                <w:sz w:val="24"/>
                <w:szCs w:val="24"/>
                <w:lang w:val="en-US" w:bidi="hi-IN"/>
              </w:rPr>
              <w:t xml:space="preserve"> </w:t>
            </w:r>
            <w:proofErr w:type="spellStart"/>
            <w:r w:rsidR="00A15868" w:rsidRPr="00E05B1A">
              <w:rPr>
                <w:rFonts w:ascii="Times New Roman" w:eastAsia="SimSun" w:hAnsi="Times New Roman"/>
                <w:color w:val="000000" w:themeColor="text1"/>
                <w:sz w:val="24"/>
                <w:szCs w:val="24"/>
                <w:lang w:val="en-US" w:bidi="hi-IN"/>
              </w:rPr>
              <w:t>strane</w:t>
            </w:r>
            <w:proofErr w:type="spellEnd"/>
            <w:r w:rsidR="00A15868" w:rsidRPr="00E05B1A">
              <w:rPr>
                <w:rFonts w:ascii="Times New Roman" w:eastAsia="SimSun" w:hAnsi="Times New Roman"/>
                <w:color w:val="000000" w:themeColor="text1"/>
                <w:sz w:val="24"/>
                <w:szCs w:val="24"/>
                <w:lang w:val="en-US" w:bidi="hi-IN"/>
              </w:rPr>
              <w:t xml:space="preserve"> </w:t>
            </w:r>
            <w:proofErr w:type="spellStart"/>
            <w:r w:rsidR="00A15868" w:rsidRPr="00E05B1A">
              <w:rPr>
                <w:rFonts w:ascii="Times New Roman" w:eastAsia="SimSun" w:hAnsi="Times New Roman"/>
                <w:color w:val="000000" w:themeColor="text1"/>
                <w:sz w:val="24"/>
                <w:szCs w:val="24"/>
                <w:lang w:val="en-US" w:bidi="hi-IN"/>
              </w:rPr>
              <w:t>imaju</w:t>
            </w:r>
            <w:proofErr w:type="spellEnd"/>
            <w:r w:rsidR="00A15868" w:rsidRPr="00E05B1A">
              <w:rPr>
                <w:rFonts w:ascii="Times New Roman" w:eastAsia="SimSun" w:hAnsi="Times New Roman"/>
                <w:color w:val="000000" w:themeColor="text1"/>
                <w:sz w:val="24"/>
                <w:szCs w:val="24"/>
                <w:lang w:val="en-US" w:bidi="hi-IN"/>
              </w:rPr>
              <w:t xml:space="preserve"> </w:t>
            </w:r>
            <w:proofErr w:type="spellStart"/>
            <w:r w:rsidR="00A15868" w:rsidRPr="00E05B1A">
              <w:rPr>
                <w:rFonts w:ascii="Times New Roman" w:eastAsia="SimSun" w:hAnsi="Times New Roman"/>
                <w:color w:val="000000" w:themeColor="text1"/>
                <w:sz w:val="24"/>
                <w:szCs w:val="24"/>
                <w:lang w:val="en-US" w:bidi="hi-IN"/>
              </w:rPr>
              <w:t>pravo</w:t>
            </w:r>
            <w:proofErr w:type="spellEnd"/>
            <w:r w:rsidR="00A15868" w:rsidRPr="00E05B1A">
              <w:rPr>
                <w:rFonts w:ascii="Times New Roman" w:eastAsia="SimSun" w:hAnsi="Times New Roman"/>
                <w:color w:val="000000" w:themeColor="text1"/>
                <w:sz w:val="24"/>
                <w:szCs w:val="24"/>
                <w:lang w:val="en-US" w:bidi="hi-IN"/>
              </w:rPr>
              <w:t xml:space="preserve"> </w:t>
            </w:r>
            <w:proofErr w:type="spellStart"/>
            <w:r w:rsidR="00A15868" w:rsidRPr="00E05B1A">
              <w:rPr>
                <w:rFonts w:ascii="Times New Roman" w:eastAsia="SimSun" w:hAnsi="Times New Roman"/>
                <w:color w:val="000000" w:themeColor="text1"/>
                <w:sz w:val="24"/>
                <w:szCs w:val="24"/>
                <w:lang w:val="en-US" w:bidi="hi-IN"/>
              </w:rPr>
              <w:t>raskinuti</w:t>
            </w:r>
            <w:proofErr w:type="spellEnd"/>
            <w:r w:rsidR="00A15868" w:rsidRPr="00E05B1A">
              <w:rPr>
                <w:rFonts w:ascii="Times New Roman" w:eastAsia="SimSun" w:hAnsi="Times New Roman"/>
                <w:color w:val="000000" w:themeColor="text1"/>
                <w:sz w:val="24"/>
                <w:szCs w:val="24"/>
                <w:lang w:val="en-US" w:bidi="hi-IN"/>
              </w:rPr>
              <w:t xml:space="preserve"> </w:t>
            </w:r>
            <w:proofErr w:type="spellStart"/>
            <w:r w:rsidR="00A15868" w:rsidRPr="00E05B1A">
              <w:rPr>
                <w:rFonts w:ascii="Times New Roman" w:eastAsia="SimSun" w:hAnsi="Times New Roman"/>
                <w:color w:val="000000" w:themeColor="text1"/>
                <w:sz w:val="24"/>
                <w:szCs w:val="24"/>
                <w:lang w:val="en-US" w:bidi="hi-IN"/>
              </w:rPr>
              <w:t>ovaj</w:t>
            </w:r>
            <w:proofErr w:type="spellEnd"/>
            <w:r w:rsidR="00A15868" w:rsidRPr="00E05B1A">
              <w:rPr>
                <w:rFonts w:ascii="Times New Roman" w:eastAsia="SimSun" w:hAnsi="Times New Roman"/>
                <w:color w:val="000000" w:themeColor="text1"/>
                <w:sz w:val="24"/>
                <w:szCs w:val="24"/>
                <w:lang w:val="en-US" w:bidi="hi-IN"/>
              </w:rPr>
              <w:t xml:space="preserve"> </w:t>
            </w:r>
            <w:proofErr w:type="spellStart"/>
            <w:r w:rsidR="00A15868" w:rsidRPr="00E05B1A">
              <w:rPr>
                <w:rFonts w:ascii="Times New Roman" w:eastAsia="SimSun" w:hAnsi="Times New Roman"/>
                <w:color w:val="000000" w:themeColor="text1"/>
                <w:sz w:val="24"/>
                <w:szCs w:val="24"/>
                <w:lang w:val="en-US" w:bidi="hi-IN"/>
              </w:rPr>
              <w:t>Ugovor</w:t>
            </w:r>
            <w:proofErr w:type="spellEnd"/>
            <w:r w:rsidR="00A15868" w:rsidRPr="00E05B1A">
              <w:rPr>
                <w:rFonts w:ascii="Times New Roman" w:eastAsia="SimSun" w:hAnsi="Times New Roman"/>
                <w:color w:val="000000" w:themeColor="text1"/>
                <w:sz w:val="24"/>
                <w:szCs w:val="24"/>
                <w:lang w:val="en-US" w:bidi="hi-IN"/>
              </w:rPr>
              <w:t xml:space="preserve"> u </w:t>
            </w:r>
            <w:proofErr w:type="spellStart"/>
            <w:r w:rsidR="00A15868" w:rsidRPr="00E05B1A">
              <w:rPr>
                <w:rFonts w:ascii="Times New Roman" w:eastAsia="SimSun" w:hAnsi="Times New Roman"/>
                <w:color w:val="000000" w:themeColor="text1"/>
                <w:sz w:val="24"/>
                <w:szCs w:val="24"/>
                <w:lang w:val="en-US" w:bidi="hi-IN"/>
              </w:rPr>
              <w:t>slučajevima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kako</w:t>
            </w:r>
            <w:proofErr w:type="spellEnd"/>
            <w:r w:rsidRPr="00E05B1A">
              <w:rPr>
                <w:rFonts w:ascii="Times New Roman" w:eastAsia="SimSun" w:hAnsi="Times New Roman"/>
                <w:color w:val="000000" w:themeColor="text1"/>
                <w:sz w:val="24"/>
                <w:szCs w:val="24"/>
                <w:lang w:val="en-US" w:bidi="hi-IN"/>
              </w:rPr>
              <w:t xml:space="preserve"> je </w:t>
            </w:r>
            <w:proofErr w:type="spellStart"/>
            <w:r w:rsidRPr="00E05B1A">
              <w:rPr>
                <w:rFonts w:ascii="Times New Roman" w:eastAsia="SimSun" w:hAnsi="Times New Roman"/>
                <w:color w:val="000000" w:themeColor="text1"/>
                <w:sz w:val="24"/>
                <w:szCs w:val="24"/>
                <w:lang w:val="en-US" w:bidi="hi-IN"/>
              </w:rPr>
              <w:t>regulirano</w:t>
            </w:r>
            <w:proofErr w:type="spellEnd"/>
            <w:r w:rsidRPr="00E05B1A">
              <w:rPr>
                <w:rFonts w:ascii="Times New Roman" w:eastAsia="SimSun" w:hAnsi="Times New Roman"/>
                <w:color w:val="000000" w:themeColor="text1"/>
                <w:sz w:val="24"/>
                <w:szCs w:val="24"/>
                <w:lang w:val="en-US" w:bidi="hi-IN"/>
              </w:rPr>
              <w:t xml:space="preserve"> </w:t>
            </w:r>
            <w:r w:rsidR="00251B58" w:rsidRPr="00E05B1A">
              <w:rPr>
                <w:rFonts w:ascii="Times New Roman" w:eastAsia="SimSun" w:hAnsi="Times New Roman"/>
                <w:color w:val="000000" w:themeColor="text1"/>
                <w:sz w:val="24"/>
                <w:szCs w:val="24"/>
                <w:lang w:val="en-US" w:bidi="hi-IN"/>
              </w:rPr>
              <w:t xml:space="preserve">u </w:t>
            </w:r>
            <w:proofErr w:type="spellStart"/>
            <w:r w:rsidR="00251B58" w:rsidRPr="00E05B1A">
              <w:rPr>
                <w:rFonts w:ascii="Times New Roman" w:eastAsia="SimSun" w:hAnsi="Times New Roman"/>
                <w:color w:val="000000" w:themeColor="text1"/>
                <w:sz w:val="24"/>
                <w:szCs w:val="24"/>
                <w:lang w:val="en-US" w:bidi="hi-IN"/>
              </w:rPr>
              <w:t>Pravilima</w:t>
            </w:r>
            <w:proofErr w:type="spellEnd"/>
            <w:r w:rsidR="00251B58"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w:t>
            </w:r>
            <w:r w:rsidR="00285881" w:rsidRPr="00E05B1A">
              <w:rPr>
                <w:rFonts w:ascii="Times New Roman" w:eastAsia="SimSun" w:hAnsi="Times New Roman"/>
                <w:color w:val="000000" w:themeColor="text1"/>
                <w:sz w:val="24"/>
                <w:szCs w:val="24"/>
                <w:lang w:val="en-US" w:bidi="hi-IN"/>
              </w:rPr>
              <w:t>pćim</w:t>
            </w:r>
            <w:proofErr w:type="spellEnd"/>
            <w:r w:rsidR="00285881" w:rsidRPr="00E05B1A">
              <w:rPr>
                <w:rFonts w:ascii="Times New Roman" w:eastAsia="SimSun" w:hAnsi="Times New Roman"/>
                <w:color w:val="000000" w:themeColor="text1"/>
                <w:sz w:val="24"/>
                <w:szCs w:val="24"/>
                <w:lang w:val="en-US" w:bidi="hi-IN"/>
              </w:rPr>
              <w:t xml:space="preserve"> </w:t>
            </w:r>
            <w:proofErr w:type="spellStart"/>
            <w:r w:rsidR="00285881" w:rsidRPr="00E05B1A">
              <w:rPr>
                <w:rFonts w:ascii="Times New Roman" w:eastAsia="SimSun" w:hAnsi="Times New Roman"/>
                <w:color w:val="000000" w:themeColor="text1"/>
                <w:sz w:val="24"/>
                <w:szCs w:val="24"/>
                <w:lang w:val="en-US" w:bidi="hi-IN"/>
              </w:rPr>
              <w:t>uvjetima</w:t>
            </w:r>
            <w:proofErr w:type="spellEnd"/>
            <w:r w:rsidR="00AD2DF5" w:rsidRPr="00E05B1A">
              <w:rPr>
                <w:rFonts w:ascii="Times New Roman" w:eastAsia="SimSun" w:hAnsi="Times New Roman"/>
                <w:color w:val="000000" w:themeColor="text1"/>
                <w:sz w:val="24"/>
                <w:szCs w:val="24"/>
                <w:lang w:val="en-US" w:bidi="hi-IN"/>
              </w:rPr>
              <w:t xml:space="preserve"> </w:t>
            </w:r>
            <w:proofErr w:type="spellStart"/>
            <w:r w:rsidR="00AD2DF5" w:rsidRPr="00E05B1A">
              <w:rPr>
                <w:rFonts w:ascii="Times New Roman" w:eastAsia="SimSun" w:hAnsi="Times New Roman"/>
                <w:color w:val="000000" w:themeColor="text1"/>
                <w:sz w:val="24"/>
                <w:szCs w:val="24"/>
                <w:lang w:val="en-US" w:bidi="hi-IN"/>
              </w:rPr>
              <w:t>i</w:t>
            </w:r>
            <w:proofErr w:type="spellEnd"/>
            <w:r w:rsidR="00AD2DF5" w:rsidRPr="00E05B1A">
              <w:rPr>
                <w:rFonts w:ascii="Times New Roman" w:eastAsia="SimSun" w:hAnsi="Times New Roman"/>
                <w:color w:val="000000" w:themeColor="text1"/>
                <w:sz w:val="24"/>
                <w:szCs w:val="24"/>
                <w:lang w:val="en-US" w:bidi="hi-IN"/>
              </w:rPr>
              <w:t xml:space="preserve"> </w:t>
            </w:r>
            <w:proofErr w:type="spellStart"/>
            <w:r w:rsidR="00AD2DF5" w:rsidRPr="00E05B1A">
              <w:rPr>
                <w:rFonts w:ascii="Times New Roman" w:eastAsia="SimSun" w:hAnsi="Times New Roman"/>
                <w:color w:val="000000" w:themeColor="text1"/>
                <w:sz w:val="24"/>
                <w:szCs w:val="24"/>
                <w:lang w:val="en-US" w:bidi="hi-IN"/>
              </w:rPr>
              <w:t>ov</w:t>
            </w:r>
            <w:r w:rsidR="00251B58" w:rsidRPr="00E05B1A">
              <w:rPr>
                <w:rFonts w:ascii="Times New Roman" w:eastAsia="SimSun" w:hAnsi="Times New Roman"/>
                <w:color w:val="000000" w:themeColor="text1"/>
                <w:sz w:val="24"/>
                <w:szCs w:val="24"/>
                <w:lang w:val="en-US" w:bidi="hi-IN"/>
              </w:rPr>
              <w:t>o</w:t>
            </w:r>
            <w:r w:rsidR="00AD2DF5" w:rsidRPr="00E05B1A">
              <w:rPr>
                <w:rFonts w:ascii="Times New Roman" w:eastAsia="SimSun" w:hAnsi="Times New Roman"/>
                <w:color w:val="000000" w:themeColor="text1"/>
                <w:sz w:val="24"/>
                <w:szCs w:val="24"/>
                <w:lang w:val="en-US" w:bidi="hi-IN"/>
              </w:rPr>
              <w:t>m</w:t>
            </w:r>
            <w:proofErr w:type="spellEnd"/>
            <w:r w:rsidR="00AD2DF5" w:rsidRPr="00E05B1A">
              <w:rPr>
                <w:rFonts w:ascii="Times New Roman" w:eastAsia="SimSun" w:hAnsi="Times New Roman"/>
                <w:color w:val="000000" w:themeColor="text1"/>
                <w:sz w:val="24"/>
                <w:szCs w:val="24"/>
                <w:lang w:val="en-US" w:bidi="hi-IN"/>
              </w:rPr>
              <w:t xml:space="preserve"> </w:t>
            </w:r>
            <w:proofErr w:type="spellStart"/>
            <w:r w:rsidR="00AD2DF5" w:rsidRPr="00E05B1A">
              <w:rPr>
                <w:rFonts w:ascii="Times New Roman" w:eastAsia="SimSun" w:hAnsi="Times New Roman"/>
                <w:color w:val="000000" w:themeColor="text1"/>
                <w:sz w:val="24"/>
                <w:szCs w:val="24"/>
                <w:lang w:val="en-US" w:bidi="hi-IN"/>
              </w:rPr>
              <w:t>Ugovor</w:t>
            </w:r>
            <w:r w:rsidR="00251B58" w:rsidRPr="00E05B1A">
              <w:rPr>
                <w:rFonts w:ascii="Times New Roman" w:eastAsia="SimSun" w:hAnsi="Times New Roman"/>
                <w:color w:val="000000" w:themeColor="text1"/>
                <w:sz w:val="24"/>
                <w:szCs w:val="24"/>
                <w:lang w:val="en-US" w:bidi="hi-IN"/>
              </w:rPr>
              <w:t>u</w:t>
            </w:r>
            <w:proofErr w:type="spellEnd"/>
            <w:r w:rsidR="00AD2DF5" w:rsidRPr="00E05B1A">
              <w:rPr>
                <w:rFonts w:ascii="Times New Roman" w:eastAsia="SimSun" w:hAnsi="Times New Roman"/>
                <w:color w:val="000000" w:themeColor="text1"/>
                <w:sz w:val="24"/>
                <w:szCs w:val="24"/>
                <w:lang w:val="en-US" w:bidi="hi-IN"/>
              </w:rPr>
              <w:t>.</w:t>
            </w:r>
          </w:p>
          <w:p w14:paraId="032FD8DF" w14:textId="77777777" w:rsidR="00AB4279" w:rsidRPr="00E05B1A" w:rsidRDefault="00AB4279" w:rsidP="008568DC">
            <w:pPr>
              <w:spacing w:before="0" w:after="0" w:line="240" w:lineRule="auto"/>
              <w:contextualSpacing/>
              <w:rPr>
                <w:rFonts w:ascii="Times New Roman" w:eastAsia="SimSun" w:hAnsi="Times New Roman"/>
                <w:color w:val="000000" w:themeColor="text1"/>
                <w:sz w:val="24"/>
                <w:szCs w:val="24"/>
                <w:lang w:val="en-US" w:bidi="hi-IN"/>
              </w:rPr>
            </w:pPr>
          </w:p>
          <w:p w14:paraId="647E01EF" w14:textId="2DFD641C" w:rsidR="00DD1C82" w:rsidRPr="00E05B1A" w:rsidRDefault="00DD1C82" w:rsidP="008568DC">
            <w:pPr>
              <w:spacing w:before="0" w:after="0" w:line="240" w:lineRule="auto"/>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w:t>
            </w:r>
            <w:r w:rsidR="00251B58" w:rsidRPr="00E05B1A">
              <w:rPr>
                <w:rFonts w:ascii="Times New Roman" w:eastAsia="SimSun" w:hAnsi="Times New Roman"/>
                <w:color w:val="000000" w:themeColor="text1"/>
                <w:sz w:val="24"/>
                <w:szCs w:val="24"/>
                <w:lang w:val="en-US" w:bidi="hi-IN"/>
              </w:rPr>
              <w:t>2</w:t>
            </w:r>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Posljedice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raskida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Ugovora</w:t>
            </w:r>
            <w:proofErr w:type="spellEnd"/>
            <w:r w:rsidRPr="00E05B1A">
              <w:rPr>
                <w:rFonts w:ascii="Times New Roman" w:eastAsia="SimSun" w:hAnsi="Times New Roman"/>
                <w:color w:val="000000" w:themeColor="text1"/>
                <w:sz w:val="24"/>
                <w:szCs w:val="24"/>
                <w:lang w:val="en-US" w:bidi="hi-IN"/>
              </w:rPr>
              <w:t xml:space="preserve"> </w:t>
            </w:r>
            <w:proofErr w:type="spellStart"/>
            <w:r w:rsidR="00251B58" w:rsidRPr="00E05B1A">
              <w:rPr>
                <w:rFonts w:ascii="Times New Roman" w:eastAsia="SimSun" w:hAnsi="Times New Roman"/>
                <w:color w:val="000000" w:themeColor="text1"/>
                <w:sz w:val="24"/>
                <w:szCs w:val="24"/>
                <w:lang w:val="en-US" w:bidi="hi-IN"/>
              </w:rPr>
              <w:t>iz</w:t>
            </w:r>
            <w:proofErr w:type="spellEnd"/>
            <w:r w:rsidR="00251B58" w:rsidRPr="00E05B1A">
              <w:rPr>
                <w:rFonts w:ascii="Times New Roman" w:eastAsia="SimSun" w:hAnsi="Times New Roman"/>
                <w:color w:val="000000" w:themeColor="text1"/>
                <w:sz w:val="24"/>
                <w:szCs w:val="24"/>
                <w:lang w:val="en-US" w:bidi="hi-IN"/>
              </w:rPr>
              <w:t xml:space="preserve"> </w:t>
            </w:r>
            <w:proofErr w:type="spellStart"/>
            <w:r w:rsidR="00251B58" w:rsidRPr="00E05B1A">
              <w:rPr>
                <w:rFonts w:ascii="Times New Roman" w:eastAsia="SimSun" w:hAnsi="Times New Roman"/>
                <w:color w:val="000000" w:themeColor="text1"/>
                <w:sz w:val="24"/>
                <w:szCs w:val="24"/>
                <w:lang w:val="en-US" w:bidi="hi-IN"/>
              </w:rPr>
              <w:t>stavka</w:t>
            </w:r>
            <w:proofErr w:type="spellEnd"/>
            <w:r w:rsidR="00251B58" w:rsidRPr="00E05B1A">
              <w:rPr>
                <w:rFonts w:ascii="Times New Roman" w:eastAsia="SimSun" w:hAnsi="Times New Roman"/>
                <w:color w:val="000000" w:themeColor="text1"/>
                <w:sz w:val="24"/>
                <w:szCs w:val="24"/>
                <w:lang w:val="en-US" w:bidi="hi-IN"/>
              </w:rPr>
              <w:t xml:space="preserve"> 1. </w:t>
            </w:r>
            <w:proofErr w:type="spellStart"/>
            <w:r w:rsidR="00251B58" w:rsidRPr="00E05B1A">
              <w:rPr>
                <w:rFonts w:ascii="Times New Roman" w:eastAsia="SimSun" w:hAnsi="Times New Roman"/>
                <w:color w:val="000000" w:themeColor="text1"/>
                <w:sz w:val="24"/>
                <w:szCs w:val="24"/>
                <w:lang w:val="en-US" w:bidi="hi-IN"/>
              </w:rPr>
              <w:t>ovog</w:t>
            </w:r>
            <w:proofErr w:type="spellEnd"/>
            <w:r w:rsidR="00251B58" w:rsidRPr="00E05B1A">
              <w:rPr>
                <w:rFonts w:ascii="Times New Roman" w:eastAsia="SimSun" w:hAnsi="Times New Roman"/>
                <w:color w:val="000000" w:themeColor="text1"/>
                <w:sz w:val="24"/>
                <w:szCs w:val="24"/>
                <w:lang w:val="en-US" w:bidi="hi-IN"/>
              </w:rPr>
              <w:t xml:space="preserve"> </w:t>
            </w:r>
            <w:proofErr w:type="spellStart"/>
            <w:r w:rsidR="00251B58" w:rsidRPr="00E05B1A">
              <w:rPr>
                <w:rFonts w:ascii="Times New Roman" w:eastAsia="SimSun" w:hAnsi="Times New Roman"/>
                <w:color w:val="000000" w:themeColor="text1"/>
                <w:sz w:val="24"/>
                <w:szCs w:val="24"/>
                <w:lang w:val="en-US" w:bidi="hi-IN"/>
              </w:rPr>
              <w:t>članka</w:t>
            </w:r>
            <w:proofErr w:type="spellEnd"/>
            <w:r w:rsidR="00251B58"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su</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regulirane</w:t>
            </w:r>
            <w:proofErr w:type="spellEnd"/>
            <w:r w:rsidRPr="00E05B1A">
              <w:rPr>
                <w:rFonts w:ascii="Times New Roman" w:eastAsia="SimSun" w:hAnsi="Times New Roman"/>
                <w:color w:val="000000" w:themeColor="text1"/>
                <w:sz w:val="24"/>
                <w:szCs w:val="24"/>
                <w:lang w:val="en-US" w:bidi="hi-IN"/>
              </w:rPr>
              <w:t xml:space="preserve"> u </w:t>
            </w:r>
            <w:proofErr w:type="spellStart"/>
            <w:r w:rsidRPr="00E05B1A">
              <w:rPr>
                <w:rFonts w:ascii="Times New Roman" w:eastAsia="SimSun" w:hAnsi="Times New Roman"/>
                <w:color w:val="000000" w:themeColor="text1"/>
                <w:sz w:val="24"/>
                <w:szCs w:val="24"/>
                <w:lang w:val="en-US" w:bidi="hi-IN"/>
              </w:rPr>
              <w:t>Općim</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uvjetima</w:t>
            </w:r>
            <w:proofErr w:type="spellEnd"/>
            <w:r w:rsidRPr="00E05B1A">
              <w:rPr>
                <w:rFonts w:ascii="Times New Roman" w:eastAsia="SimSun" w:hAnsi="Times New Roman"/>
                <w:color w:val="000000" w:themeColor="text1"/>
                <w:sz w:val="24"/>
                <w:szCs w:val="24"/>
                <w:lang w:val="en-US" w:bidi="hi-IN"/>
              </w:rPr>
              <w:t>.</w:t>
            </w:r>
          </w:p>
          <w:p w14:paraId="511D13BA" w14:textId="77777777" w:rsidR="00DD1C82" w:rsidRPr="00E05B1A" w:rsidRDefault="00DD1C82" w:rsidP="008568DC">
            <w:pPr>
              <w:spacing w:before="0" w:after="0" w:line="240" w:lineRule="auto"/>
              <w:rPr>
                <w:rFonts w:ascii="Times New Roman" w:eastAsia="SimSun" w:hAnsi="Times New Roman"/>
                <w:color w:val="000000" w:themeColor="text1"/>
                <w:sz w:val="24"/>
                <w:szCs w:val="24"/>
                <w:lang w:val="en-US" w:bidi="hi-IN"/>
              </w:rPr>
            </w:pPr>
          </w:p>
          <w:p w14:paraId="7B90BAC2" w14:textId="77777777" w:rsidR="00E26942" w:rsidRPr="00E05B1A" w:rsidRDefault="00E26942" w:rsidP="008568DC">
            <w:pPr>
              <w:spacing w:before="0" w:after="0" w:line="240" w:lineRule="auto"/>
              <w:rPr>
                <w:rFonts w:ascii="Times New Roman" w:eastAsia="SimSun" w:hAnsi="Times New Roman"/>
                <w:color w:val="000000" w:themeColor="text1"/>
                <w:sz w:val="24"/>
                <w:szCs w:val="24"/>
                <w:lang w:val="en-US" w:bidi="hi-IN"/>
              </w:rPr>
            </w:pPr>
            <w:bookmarkStart w:id="6" w:name="_DV_M6"/>
            <w:bookmarkStart w:id="7" w:name="_DV_M7"/>
            <w:bookmarkStart w:id="8" w:name="_DV_M8"/>
            <w:bookmarkEnd w:id="6"/>
            <w:bookmarkEnd w:id="7"/>
            <w:bookmarkEnd w:id="8"/>
          </w:p>
          <w:p w14:paraId="7A598B93" w14:textId="5E1B40E3" w:rsidR="000F5F0B" w:rsidRPr="00E05B1A" w:rsidRDefault="00E26942" w:rsidP="008568DC">
            <w:pPr>
              <w:spacing w:before="0" w:after="0" w:line="240" w:lineRule="auto"/>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w:t>
            </w:r>
            <w:r w:rsidR="008F473B" w:rsidRPr="00E05B1A">
              <w:rPr>
                <w:rFonts w:ascii="Times New Roman" w:eastAsia="SimSun" w:hAnsi="Times New Roman"/>
                <w:color w:val="000000" w:themeColor="text1"/>
                <w:sz w:val="24"/>
                <w:szCs w:val="24"/>
                <w:lang w:val="en-US" w:bidi="hi-IN"/>
              </w:rPr>
              <w:t>3</w:t>
            </w:r>
            <w:r w:rsidRPr="00E05B1A">
              <w:rPr>
                <w:rFonts w:ascii="Times New Roman" w:eastAsia="SimSun" w:hAnsi="Times New Roman"/>
                <w:color w:val="000000" w:themeColor="text1"/>
                <w:sz w:val="24"/>
                <w:szCs w:val="24"/>
                <w:lang w:val="en-US" w:bidi="hi-IN"/>
              </w:rPr>
              <w:t xml:space="preserve">) Ovaj </w:t>
            </w:r>
            <w:proofErr w:type="spellStart"/>
            <w:r w:rsidRPr="00E05B1A">
              <w:rPr>
                <w:rFonts w:ascii="Times New Roman" w:eastAsia="SimSun" w:hAnsi="Times New Roman"/>
                <w:color w:val="000000" w:themeColor="text1"/>
                <w:sz w:val="24"/>
                <w:szCs w:val="24"/>
                <w:lang w:val="en-US" w:bidi="hi-IN"/>
              </w:rPr>
              <w:t>Ugovor</w:t>
            </w:r>
            <w:proofErr w:type="spellEnd"/>
            <w:r w:rsidRPr="00E05B1A">
              <w:rPr>
                <w:rFonts w:ascii="Times New Roman" w:eastAsia="SimSun" w:hAnsi="Times New Roman"/>
                <w:color w:val="000000" w:themeColor="text1"/>
                <w:sz w:val="24"/>
                <w:szCs w:val="24"/>
                <w:lang w:val="en-US" w:bidi="hi-IN"/>
              </w:rPr>
              <w:t xml:space="preserve"> se </w:t>
            </w:r>
            <w:proofErr w:type="spellStart"/>
            <w:r w:rsidR="00BB19F4" w:rsidRPr="00E05B1A">
              <w:rPr>
                <w:rFonts w:ascii="Times New Roman" w:eastAsia="SimSun" w:hAnsi="Times New Roman"/>
                <w:color w:val="000000" w:themeColor="text1"/>
                <w:sz w:val="24"/>
                <w:szCs w:val="24"/>
                <w:lang w:val="en-US" w:bidi="hi-IN"/>
              </w:rPr>
              <w:t>automatski</w:t>
            </w:r>
            <w:proofErr w:type="spellEnd"/>
            <w:r w:rsidR="00BB19F4"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raskida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temeljem</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samog</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zakona</w:t>
            </w:r>
            <w:proofErr w:type="spellEnd"/>
            <w:r w:rsidRPr="00E05B1A">
              <w:rPr>
                <w:rFonts w:ascii="Times New Roman" w:eastAsia="SimSun" w:hAnsi="Times New Roman"/>
                <w:color w:val="000000" w:themeColor="text1"/>
                <w:sz w:val="24"/>
                <w:szCs w:val="24"/>
                <w:lang w:val="en-US" w:bidi="hi-IN"/>
              </w:rPr>
              <w:t xml:space="preserve"> u </w:t>
            </w:r>
            <w:proofErr w:type="spellStart"/>
            <w:r w:rsidRPr="00E05B1A">
              <w:rPr>
                <w:rFonts w:ascii="Times New Roman" w:eastAsia="SimSun" w:hAnsi="Times New Roman"/>
                <w:color w:val="000000" w:themeColor="text1"/>
                <w:sz w:val="24"/>
                <w:szCs w:val="24"/>
                <w:lang w:val="en-US" w:bidi="hi-IN"/>
              </w:rPr>
              <w:t>slučaju</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prestanka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Ugovora</w:t>
            </w:r>
            <w:proofErr w:type="spellEnd"/>
            <w:r w:rsidRPr="00E05B1A">
              <w:rPr>
                <w:rFonts w:ascii="Times New Roman" w:eastAsia="SimSun" w:hAnsi="Times New Roman"/>
                <w:color w:val="000000" w:themeColor="text1"/>
                <w:sz w:val="24"/>
                <w:szCs w:val="24"/>
                <w:lang w:val="en-US" w:bidi="hi-IN"/>
              </w:rPr>
              <w:t xml:space="preserve"> o </w:t>
            </w:r>
            <w:proofErr w:type="spellStart"/>
            <w:r w:rsidRPr="00E05B1A">
              <w:rPr>
                <w:rFonts w:ascii="Times New Roman" w:eastAsia="SimSun" w:hAnsi="Times New Roman"/>
                <w:color w:val="000000" w:themeColor="text1"/>
                <w:sz w:val="24"/>
                <w:szCs w:val="24"/>
                <w:lang w:val="en-US" w:bidi="hi-IN"/>
              </w:rPr>
              <w:t>zajedničkom</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korištenju</w:t>
            </w:r>
            <w:proofErr w:type="spellEnd"/>
            <w:r w:rsidRPr="00E05B1A">
              <w:rPr>
                <w:rFonts w:ascii="Times New Roman" w:eastAsia="SimSun" w:hAnsi="Times New Roman"/>
                <w:color w:val="000000" w:themeColor="text1"/>
                <w:sz w:val="24"/>
                <w:szCs w:val="24"/>
                <w:lang w:val="en-US" w:bidi="hi-IN"/>
              </w:rPr>
              <w:t xml:space="preserve"> </w:t>
            </w:r>
            <w:proofErr w:type="spellStart"/>
            <w:r w:rsidR="00936BD3" w:rsidRPr="00E05B1A">
              <w:rPr>
                <w:rFonts w:ascii="Times New Roman" w:eastAsia="SimSun" w:hAnsi="Times New Roman"/>
                <w:color w:val="000000" w:themeColor="text1"/>
                <w:sz w:val="24"/>
                <w:szCs w:val="24"/>
                <w:lang w:val="en-US" w:bidi="hi-IN"/>
              </w:rPr>
              <w:t>t</w:t>
            </w:r>
            <w:r w:rsidRPr="00E05B1A">
              <w:rPr>
                <w:rFonts w:ascii="Times New Roman" w:eastAsia="SimSun" w:hAnsi="Times New Roman"/>
                <w:color w:val="000000" w:themeColor="text1"/>
                <w:sz w:val="24"/>
                <w:szCs w:val="24"/>
                <w:lang w:val="en-US" w:bidi="hi-IN"/>
              </w:rPr>
              <w:t>erminala</w:t>
            </w:r>
            <w:proofErr w:type="spellEnd"/>
            <w:r w:rsidR="001E572A" w:rsidRPr="00E05B1A">
              <w:rPr>
                <w:rFonts w:ascii="Times New Roman" w:eastAsia="SimSun" w:hAnsi="Times New Roman"/>
                <w:color w:val="000000" w:themeColor="text1"/>
                <w:sz w:val="24"/>
                <w:szCs w:val="24"/>
                <w:lang w:val="en-US" w:bidi="hi-IN"/>
              </w:rPr>
              <w:t xml:space="preserve"> za UPP</w:t>
            </w:r>
            <w:r w:rsidRPr="00E05B1A">
              <w:rPr>
                <w:rFonts w:ascii="Times New Roman" w:eastAsia="SimSun" w:hAnsi="Times New Roman"/>
                <w:color w:val="000000" w:themeColor="text1"/>
                <w:sz w:val="24"/>
                <w:szCs w:val="24"/>
                <w:lang w:val="en-US" w:bidi="hi-IN"/>
              </w:rPr>
              <w:t xml:space="preserve"> u </w:t>
            </w:r>
            <w:proofErr w:type="spellStart"/>
            <w:r w:rsidRPr="00E05B1A">
              <w:rPr>
                <w:rFonts w:ascii="Times New Roman" w:eastAsia="SimSun" w:hAnsi="Times New Roman"/>
                <w:color w:val="000000" w:themeColor="text1"/>
                <w:sz w:val="24"/>
                <w:szCs w:val="24"/>
                <w:lang w:val="en-US" w:bidi="hi-IN"/>
              </w:rPr>
              <w:t>odnosu</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na</w:t>
            </w:r>
            <w:proofErr w:type="spellEnd"/>
            <w:r w:rsidRPr="00E05B1A">
              <w:rPr>
                <w:rFonts w:ascii="Times New Roman" w:eastAsia="SimSun" w:hAnsi="Times New Roman"/>
                <w:color w:val="000000" w:themeColor="text1"/>
                <w:sz w:val="24"/>
                <w:szCs w:val="24"/>
                <w:lang w:val="en-US" w:bidi="hi-IN"/>
              </w:rPr>
              <w:t xml:space="preserve"> </w:t>
            </w:r>
            <w:proofErr w:type="spellStart"/>
            <w:r w:rsidR="001305C6" w:rsidRPr="00E05B1A">
              <w:rPr>
                <w:rFonts w:ascii="Times New Roman" w:eastAsia="SimSun" w:hAnsi="Times New Roman"/>
                <w:color w:val="000000" w:themeColor="text1"/>
                <w:sz w:val="24"/>
                <w:szCs w:val="24"/>
                <w:lang w:val="en-US" w:bidi="hi-IN"/>
              </w:rPr>
              <w:t>Korisnika</w:t>
            </w:r>
            <w:proofErr w:type="spellEnd"/>
            <w:r w:rsidR="00860A33" w:rsidRPr="00E05B1A">
              <w:rPr>
                <w:rFonts w:ascii="Times New Roman" w:eastAsia="SimSun" w:hAnsi="Times New Roman"/>
                <w:color w:val="000000" w:themeColor="text1"/>
                <w:sz w:val="24"/>
                <w:szCs w:val="24"/>
                <w:lang w:val="en-US" w:bidi="hi-IN"/>
              </w:rPr>
              <w:t xml:space="preserve">, </w:t>
            </w:r>
            <w:proofErr w:type="spellStart"/>
            <w:r w:rsidR="00860A33" w:rsidRPr="00E05B1A">
              <w:rPr>
                <w:rFonts w:ascii="Times New Roman" w:hAnsi="Times New Roman"/>
                <w:color w:val="000000" w:themeColor="text1"/>
                <w:sz w:val="24"/>
                <w:szCs w:val="24"/>
                <w:lang w:val="en-US"/>
              </w:rPr>
              <w:t>nije</w:t>
            </w:r>
            <w:proofErr w:type="spellEnd"/>
            <w:r w:rsidR="00860A33" w:rsidRPr="00E05B1A">
              <w:rPr>
                <w:rFonts w:ascii="Times New Roman" w:hAnsi="Times New Roman"/>
                <w:color w:val="000000" w:themeColor="text1"/>
                <w:sz w:val="24"/>
                <w:szCs w:val="24"/>
                <w:lang w:val="en-US"/>
              </w:rPr>
              <w:t xml:space="preserve"> </w:t>
            </w:r>
            <w:proofErr w:type="spellStart"/>
            <w:r w:rsidR="00860A33" w:rsidRPr="00E05B1A">
              <w:rPr>
                <w:rFonts w:ascii="Times New Roman" w:hAnsi="Times New Roman"/>
                <w:color w:val="000000" w:themeColor="text1"/>
                <w:sz w:val="24"/>
                <w:szCs w:val="24"/>
                <w:lang w:val="en-US"/>
              </w:rPr>
              <w:t>zamijenjen</w:t>
            </w:r>
            <w:proofErr w:type="spellEnd"/>
            <w:r w:rsidR="00860A33" w:rsidRPr="00E05B1A">
              <w:rPr>
                <w:rFonts w:ascii="Times New Roman" w:hAnsi="Times New Roman"/>
                <w:color w:val="000000" w:themeColor="text1"/>
                <w:sz w:val="24"/>
                <w:szCs w:val="24"/>
                <w:lang w:val="en-US"/>
              </w:rPr>
              <w:t xml:space="preserve"> </w:t>
            </w:r>
            <w:proofErr w:type="spellStart"/>
            <w:r w:rsidR="00860A33" w:rsidRPr="00E05B1A">
              <w:rPr>
                <w:rFonts w:ascii="Times New Roman" w:hAnsi="Times New Roman"/>
                <w:color w:val="000000" w:themeColor="text1"/>
                <w:sz w:val="24"/>
                <w:szCs w:val="24"/>
                <w:lang w:val="en-US"/>
              </w:rPr>
              <w:t>novim</w:t>
            </w:r>
            <w:proofErr w:type="spellEnd"/>
            <w:r w:rsidR="00860A33" w:rsidRPr="00E05B1A">
              <w:rPr>
                <w:rFonts w:ascii="Times New Roman" w:hAnsi="Times New Roman"/>
                <w:color w:val="000000" w:themeColor="text1"/>
                <w:sz w:val="24"/>
                <w:szCs w:val="24"/>
                <w:lang w:val="en-US"/>
              </w:rPr>
              <w:t xml:space="preserve"> </w:t>
            </w:r>
            <w:proofErr w:type="spellStart"/>
            <w:r w:rsidR="00860A33" w:rsidRPr="00E05B1A">
              <w:rPr>
                <w:rFonts w:ascii="Times New Roman" w:hAnsi="Times New Roman"/>
                <w:color w:val="000000" w:themeColor="text1"/>
                <w:sz w:val="24"/>
                <w:szCs w:val="24"/>
                <w:lang w:val="en-US"/>
              </w:rPr>
              <w:t>Ugovorom</w:t>
            </w:r>
            <w:proofErr w:type="spellEnd"/>
            <w:r w:rsidR="00860A33" w:rsidRPr="00E05B1A">
              <w:rPr>
                <w:rFonts w:ascii="Times New Roman" w:hAnsi="Times New Roman"/>
                <w:color w:val="000000" w:themeColor="text1"/>
                <w:sz w:val="24"/>
                <w:szCs w:val="24"/>
                <w:lang w:val="en-US"/>
              </w:rPr>
              <w:t xml:space="preserve"> o </w:t>
            </w:r>
            <w:proofErr w:type="spellStart"/>
            <w:r w:rsidR="00860A33" w:rsidRPr="00E05B1A">
              <w:rPr>
                <w:rFonts w:ascii="Times New Roman" w:hAnsi="Times New Roman"/>
                <w:color w:val="000000" w:themeColor="text1"/>
                <w:sz w:val="24"/>
                <w:szCs w:val="24"/>
                <w:lang w:val="en-US"/>
              </w:rPr>
              <w:t>zajedničkom</w:t>
            </w:r>
            <w:proofErr w:type="spellEnd"/>
            <w:r w:rsidR="00860A33" w:rsidRPr="00E05B1A">
              <w:rPr>
                <w:rFonts w:ascii="Times New Roman" w:hAnsi="Times New Roman"/>
                <w:color w:val="000000" w:themeColor="text1"/>
                <w:sz w:val="24"/>
                <w:szCs w:val="24"/>
                <w:lang w:val="en-US"/>
              </w:rPr>
              <w:t xml:space="preserve"> </w:t>
            </w:r>
            <w:proofErr w:type="spellStart"/>
            <w:r w:rsidR="00860A33" w:rsidRPr="00E05B1A">
              <w:rPr>
                <w:rFonts w:ascii="Times New Roman" w:hAnsi="Times New Roman"/>
                <w:color w:val="000000" w:themeColor="text1"/>
                <w:sz w:val="24"/>
                <w:szCs w:val="24"/>
                <w:lang w:val="en-US"/>
              </w:rPr>
              <w:t>korištenju</w:t>
            </w:r>
            <w:proofErr w:type="spellEnd"/>
            <w:r w:rsidR="00860A33" w:rsidRPr="00E05B1A">
              <w:rPr>
                <w:rFonts w:ascii="Times New Roman" w:hAnsi="Times New Roman"/>
                <w:color w:val="000000" w:themeColor="text1"/>
                <w:sz w:val="24"/>
                <w:szCs w:val="24"/>
                <w:lang w:val="en-US"/>
              </w:rPr>
              <w:t xml:space="preserve"> </w:t>
            </w:r>
            <w:proofErr w:type="spellStart"/>
            <w:r w:rsidR="00936BD3" w:rsidRPr="00E05B1A">
              <w:rPr>
                <w:rFonts w:ascii="Times New Roman" w:hAnsi="Times New Roman"/>
                <w:color w:val="000000" w:themeColor="text1"/>
                <w:sz w:val="24"/>
                <w:szCs w:val="24"/>
                <w:lang w:val="en-US"/>
              </w:rPr>
              <w:t>t</w:t>
            </w:r>
            <w:r w:rsidR="00860A33" w:rsidRPr="00E05B1A">
              <w:rPr>
                <w:rFonts w:ascii="Times New Roman" w:hAnsi="Times New Roman"/>
                <w:color w:val="000000" w:themeColor="text1"/>
                <w:sz w:val="24"/>
                <w:szCs w:val="24"/>
                <w:lang w:val="en-US"/>
              </w:rPr>
              <w:t>erminala</w:t>
            </w:r>
            <w:proofErr w:type="spellEnd"/>
            <w:r w:rsidR="00860A33" w:rsidRPr="00E05B1A">
              <w:rPr>
                <w:rFonts w:ascii="Times New Roman" w:hAnsi="Times New Roman"/>
                <w:color w:val="000000" w:themeColor="text1"/>
                <w:sz w:val="24"/>
                <w:szCs w:val="24"/>
                <w:lang w:val="en-US"/>
              </w:rPr>
              <w:t xml:space="preserve"> </w:t>
            </w:r>
            <w:r w:rsidR="001E572A" w:rsidRPr="00E05B1A">
              <w:rPr>
                <w:rFonts w:ascii="Times New Roman" w:hAnsi="Times New Roman"/>
                <w:color w:val="000000" w:themeColor="text1"/>
                <w:sz w:val="24"/>
                <w:szCs w:val="24"/>
                <w:lang w:val="en-US"/>
              </w:rPr>
              <w:t xml:space="preserve">za UPP </w:t>
            </w:r>
            <w:r w:rsidR="00860A33" w:rsidRPr="00E05B1A">
              <w:rPr>
                <w:rFonts w:ascii="Times New Roman" w:hAnsi="Times New Roman"/>
                <w:color w:val="000000" w:themeColor="text1"/>
                <w:sz w:val="24"/>
                <w:szCs w:val="24"/>
                <w:lang w:val="en-US"/>
              </w:rPr>
              <w:t xml:space="preserve">koji stupa </w:t>
            </w:r>
            <w:proofErr w:type="spellStart"/>
            <w:r w:rsidR="00860A33" w:rsidRPr="00E05B1A">
              <w:rPr>
                <w:rFonts w:ascii="Times New Roman" w:hAnsi="Times New Roman"/>
                <w:color w:val="000000" w:themeColor="text1"/>
                <w:sz w:val="24"/>
                <w:szCs w:val="24"/>
                <w:lang w:val="en-US"/>
              </w:rPr>
              <w:t>na</w:t>
            </w:r>
            <w:proofErr w:type="spellEnd"/>
            <w:r w:rsidR="00860A33" w:rsidRPr="00E05B1A">
              <w:rPr>
                <w:rFonts w:ascii="Times New Roman" w:hAnsi="Times New Roman"/>
                <w:color w:val="000000" w:themeColor="text1"/>
                <w:sz w:val="24"/>
                <w:szCs w:val="24"/>
                <w:lang w:val="en-US"/>
              </w:rPr>
              <w:t xml:space="preserve"> </w:t>
            </w:r>
            <w:proofErr w:type="spellStart"/>
            <w:r w:rsidR="00860A33" w:rsidRPr="00E05B1A">
              <w:rPr>
                <w:rFonts w:ascii="Times New Roman" w:hAnsi="Times New Roman"/>
                <w:color w:val="000000" w:themeColor="text1"/>
                <w:sz w:val="24"/>
                <w:szCs w:val="24"/>
                <w:lang w:val="en-US"/>
              </w:rPr>
              <w:t>snagu</w:t>
            </w:r>
            <w:proofErr w:type="spellEnd"/>
            <w:r w:rsidR="00860A33" w:rsidRPr="00E05B1A">
              <w:rPr>
                <w:rFonts w:ascii="Times New Roman" w:hAnsi="Times New Roman"/>
                <w:color w:val="000000" w:themeColor="text1"/>
                <w:sz w:val="24"/>
                <w:szCs w:val="24"/>
                <w:lang w:val="en-US"/>
              </w:rPr>
              <w:t xml:space="preserve"> </w:t>
            </w:r>
            <w:proofErr w:type="spellStart"/>
            <w:r w:rsidR="00860A33" w:rsidRPr="00E05B1A">
              <w:rPr>
                <w:rFonts w:ascii="Times New Roman" w:hAnsi="Times New Roman"/>
                <w:color w:val="000000" w:themeColor="text1"/>
                <w:sz w:val="24"/>
                <w:szCs w:val="24"/>
                <w:lang w:val="en-US"/>
              </w:rPr>
              <w:t>istovremeno</w:t>
            </w:r>
            <w:proofErr w:type="spellEnd"/>
            <w:r w:rsidR="00860A33" w:rsidRPr="00E05B1A">
              <w:rPr>
                <w:rFonts w:ascii="Times New Roman" w:hAnsi="Times New Roman"/>
                <w:color w:val="000000" w:themeColor="text1"/>
                <w:sz w:val="24"/>
                <w:szCs w:val="24"/>
                <w:lang w:val="en-US"/>
              </w:rPr>
              <w:t xml:space="preserve"> s </w:t>
            </w:r>
            <w:proofErr w:type="spellStart"/>
            <w:r w:rsidR="007210B4">
              <w:rPr>
                <w:rFonts w:ascii="Times New Roman" w:hAnsi="Times New Roman"/>
                <w:color w:val="000000" w:themeColor="text1"/>
                <w:sz w:val="24"/>
                <w:szCs w:val="24"/>
                <w:lang w:val="en-US"/>
              </w:rPr>
              <w:t>prestankom</w:t>
            </w:r>
            <w:proofErr w:type="spellEnd"/>
            <w:r w:rsidR="007210B4">
              <w:rPr>
                <w:rFonts w:ascii="Times New Roman" w:hAnsi="Times New Roman"/>
                <w:color w:val="000000" w:themeColor="text1"/>
                <w:sz w:val="24"/>
                <w:szCs w:val="24"/>
                <w:lang w:val="en-US"/>
              </w:rPr>
              <w:t xml:space="preserve"> </w:t>
            </w:r>
            <w:proofErr w:type="spellStart"/>
            <w:r w:rsidR="00860A33" w:rsidRPr="00E05B1A">
              <w:rPr>
                <w:rFonts w:ascii="Times New Roman" w:hAnsi="Times New Roman"/>
                <w:color w:val="000000" w:themeColor="text1"/>
                <w:sz w:val="24"/>
                <w:szCs w:val="24"/>
                <w:lang w:val="en-US"/>
              </w:rPr>
              <w:t>ranije</w:t>
            </w:r>
            <w:proofErr w:type="spellEnd"/>
            <w:r w:rsidR="00860A33" w:rsidRPr="00E05B1A">
              <w:rPr>
                <w:rFonts w:ascii="Times New Roman" w:hAnsi="Times New Roman"/>
                <w:color w:val="000000" w:themeColor="text1"/>
                <w:sz w:val="24"/>
                <w:szCs w:val="24"/>
                <w:lang w:val="en-US"/>
              </w:rPr>
              <w:t xml:space="preserve"> </w:t>
            </w:r>
            <w:proofErr w:type="spellStart"/>
            <w:r w:rsidR="00860A33" w:rsidRPr="00E05B1A">
              <w:rPr>
                <w:rFonts w:ascii="Times New Roman" w:hAnsi="Times New Roman"/>
                <w:color w:val="000000" w:themeColor="text1"/>
                <w:sz w:val="24"/>
                <w:szCs w:val="24"/>
                <w:lang w:val="en-US"/>
              </w:rPr>
              <w:t>sklopljenog</w:t>
            </w:r>
            <w:proofErr w:type="spellEnd"/>
            <w:r w:rsidR="00860A33" w:rsidRPr="00E05B1A">
              <w:rPr>
                <w:rFonts w:ascii="Times New Roman" w:hAnsi="Times New Roman"/>
                <w:color w:val="000000" w:themeColor="text1"/>
                <w:sz w:val="24"/>
                <w:szCs w:val="24"/>
                <w:lang w:val="en-US"/>
              </w:rPr>
              <w:t xml:space="preserve"> </w:t>
            </w:r>
            <w:proofErr w:type="spellStart"/>
            <w:r w:rsidR="00860A33" w:rsidRPr="00E05B1A">
              <w:rPr>
                <w:rFonts w:ascii="Times New Roman" w:hAnsi="Times New Roman"/>
                <w:color w:val="000000" w:themeColor="text1"/>
                <w:sz w:val="24"/>
                <w:szCs w:val="24"/>
                <w:lang w:val="en-US"/>
              </w:rPr>
              <w:t>Ugovora</w:t>
            </w:r>
            <w:proofErr w:type="spellEnd"/>
            <w:r w:rsidR="00860A33" w:rsidRPr="00E05B1A">
              <w:rPr>
                <w:rFonts w:ascii="Times New Roman" w:hAnsi="Times New Roman"/>
                <w:color w:val="000000" w:themeColor="text1"/>
                <w:sz w:val="24"/>
                <w:szCs w:val="24"/>
                <w:lang w:val="en-US"/>
              </w:rPr>
              <w:t xml:space="preserve"> o </w:t>
            </w:r>
            <w:proofErr w:type="spellStart"/>
            <w:r w:rsidR="00860A33" w:rsidRPr="00E05B1A">
              <w:rPr>
                <w:rFonts w:ascii="Times New Roman" w:hAnsi="Times New Roman"/>
                <w:color w:val="000000" w:themeColor="text1"/>
                <w:sz w:val="24"/>
                <w:szCs w:val="24"/>
                <w:lang w:val="en-US"/>
              </w:rPr>
              <w:t>zajedničkom</w:t>
            </w:r>
            <w:proofErr w:type="spellEnd"/>
            <w:r w:rsidR="00860A33" w:rsidRPr="00E05B1A">
              <w:rPr>
                <w:rFonts w:ascii="Times New Roman" w:hAnsi="Times New Roman"/>
                <w:color w:val="000000" w:themeColor="text1"/>
                <w:sz w:val="24"/>
                <w:szCs w:val="24"/>
                <w:lang w:val="en-US"/>
              </w:rPr>
              <w:t xml:space="preserve"> </w:t>
            </w:r>
            <w:proofErr w:type="spellStart"/>
            <w:r w:rsidR="00860A33" w:rsidRPr="00E05B1A">
              <w:rPr>
                <w:rFonts w:ascii="Times New Roman" w:hAnsi="Times New Roman"/>
                <w:color w:val="000000" w:themeColor="text1"/>
                <w:sz w:val="24"/>
                <w:szCs w:val="24"/>
                <w:lang w:val="en-US"/>
              </w:rPr>
              <w:t>korištenju</w:t>
            </w:r>
            <w:proofErr w:type="spellEnd"/>
            <w:r w:rsidR="00860A33" w:rsidRPr="00E05B1A">
              <w:rPr>
                <w:rFonts w:ascii="Times New Roman" w:hAnsi="Times New Roman"/>
                <w:color w:val="000000" w:themeColor="text1"/>
                <w:sz w:val="24"/>
                <w:szCs w:val="24"/>
                <w:lang w:val="en-US"/>
              </w:rPr>
              <w:t xml:space="preserve"> </w:t>
            </w:r>
            <w:proofErr w:type="spellStart"/>
            <w:r w:rsidR="00936BD3" w:rsidRPr="00E05B1A">
              <w:rPr>
                <w:rFonts w:ascii="Times New Roman" w:hAnsi="Times New Roman"/>
                <w:color w:val="000000" w:themeColor="text1"/>
                <w:sz w:val="24"/>
                <w:szCs w:val="24"/>
                <w:lang w:val="en-US"/>
              </w:rPr>
              <w:t>t</w:t>
            </w:r>
            <w:r w:rsidR="00860A33" w:rsidRPr="00E05B1A">
              <w:rPr>
                <w:rFonts w:ascii="Times New Roman" w:hAnsi="Times New Roman"/>
                <w:color w:val="000000" w:themeColor="text1"/>
                <w:sz w:val="24"/>
                <w:szCs w:val="24"/>
                <w:lang w:val="en-US"/>
              </w:rPr>
              <w:t>erminala</w:t>
            </w:r>
            <w:proofErr w:type="spellEnd"/>
            <w:r w:rsidR="001E572A" w:rsidRPr="00E05B1A">
              <w:rPr>
                <w:rFonts w:ascii="Times New Roman" w:hAnsi="Times New Roman"/>
                <w:color w:val="000000" w:themeColor="text1"/>
                <w:sz w:val="24"/>
                <w:szCs w:val="24"/>
                <w:lang w:val="en-US"/>
              </w:rPr>
              <w:t xml:space="preserve"> za UPP</w:t>
            </w:r>
            <w:r w:rsidR="001801F6" w:rsidRPr="00E05B1A">
              <w:rPr>
                <w:rFonts w:ascii="Times New Roman" w:hAnsi="Times New Roman"/>
                <w:color w:val="000000" w:themeColor="text1"/>
                <w:sz w:val="24"/>
                <w:szCs w:val="24"/>
                <w:lang w:val="en-US"/>
              </w:rPr>
              <w:t xml:space="preserve">. U </w:t>
            </w:r>
            <w:proofErr w:type="spellStart"/>
            <w:r w:rsidR="001801F6" w:rsidRPr="00E05B1A">
              <w:rPr>
                <w:rFonts w:ascii="Times New Roman" w:hAnsi="Times New Roman"/>
                <w:color w:val="000000" w:themeColor="text1"/>
                <w:sz w:val="24"/>
                <w:szCs w:val="24"/>
                <w:lang w:val="en-US"/>
              </w:rPr>
              <w:t>slučaju</w:t>
            </w:r>
            <w:proofErr w:type="spellEnd"/>
            <w:r w:rsidR="001801F6" w:rsidRPr="00E05B1A">
              <w:rPr>
                <w:rFonts w:ascii="Times New Roman" w:hAnsi="Times New Roman"/>
                <w:color w:val="000000" w:themeColor="text1"/>
                <w:sz w:val="24"/>
                <w:szCs w:val="24"/>
                <w:lang w:val="en-US"/>
              </w:rPr>
              <w:t xml:space="preserve"> </w:t>
            </w:r>
            <w:proofErr w:type="spellStart"/>
            <w:r w:rsidR="001801F6" w:rsidRPr="00E05B1A">
              <w:rPr>
                <w:rFonts w:ascii="Times New Roman" w:hAnsi="Times New Roman"/>
                <w:color w:val="000000" w:themeColor="text1"/>
                <w:sz w:val="24"/>
                <w:szCs w:val="24"/>
                <w:lang w:val="en-US"/>
              </w:rPr>
              <w:t>prestanka</w:t>
            </w:r>
            <w:proofErr w:type="spellEnd"/>
            <w:r w:rsidR="001801F6" w:rsidRPr="00E05B1A">
              <w:rPr>
                <w:rFonts w:ascii="Times New Roman" w:hAnsi="Times New Roman"/>
                <w:color w:val="000000" w:themeColor="text1"/>
                <w:sz w:val="24"/>
                <w:szCs w:val="24"/>
                <w:lang w:val="en-US"/>
              </w:rPr>
              <w:t xml:space="preserve"> </w:t>
            </w:r>
            <w:proofErr w:type="spellStart"/>
            <w:r w:rsidR="001801F6" w:rsidRPr="00E05B1A">
              <w:rPr>
                <w:rFonts w:ascii="Times New Roman" w:hAnsi="Times New Roman"/>
                <w:color w:val="000000" w:themeColor="text1"/>
                <w:sz w:val="24"/>
                <w:szCs w:val="24"/>
                <w:lang w:val="en-US"/>
              </w:rPr>
              <w:t>Ugovora</w:t>
            </w:r>
            <w:proofErr w:type="spellEnd"/>
            <w:r w:rsidR="001801F6" w:rsidRPr="00E05B1A">
              <w:rPr>
                <w:rFonts w:ascii="Times New Roman" w:hAnsi="Times New Roman"/>
                <w:color w:val="000000" w:themeColor="text1"/>
                <w:sz w:val="24"/>
                <w:szCs w:val="24"/>
                <w:lang w:val="en-US"/>
              </w:rPr>
              <w:t xml:space="preserve"> o </w:t>
            </w:r>
            <w:proofErr w:type="spellStart"/>
            <w:r w:rsidR="001801F6" w:rsidRPr="00E05B1A">
              <w:rPr>
                <w:rFonts w:ascii="Times New Roman" w:hAnsi="Times New Roman"/>
                <w:color w:val="000000" w:themeColor="text1"/>
                <w:sz w:val="24"/>
                <w:szCs w:val="24"/>
                <w:lang w:val="en-US"/>
              </w:rPr>
              <w:t>zajedničkom</w:t>
            </w:r>
            <w:proofErr w:type="spellEnd"/>
            <w:r w:rsidR="001801F6" w:rsidRPr="00E05B1A">
              <w:rPr>
                <w:rFonts w:ascii="Times New Roman" w:hAnsi="Times New Roman"/>
                <w:color w:val="000000" w:themeColor="text1"/>
                <w:sz w:val="24"/>
                <w:szCs w:val="24"/>
                <w:lang w:val="en-US"/>
              </w:rPr>
              <w:t xml:space="preserve"> </w:t>
            </w:r>
            <w:proofErr w:type="spellStart"/>
            <w:r w:rsidR="001801F6" w:rsidRPr="00E05B1A">
              <w:rPr>
                <w:rFonts w:ascii="Times New Roman" w:hAnsi="Times New Roman"/>
                <w:color w:val="000000" w:themeColor="text1"/>
                <w:sz w:val="24"/>
                <w:szCs w:val="24"/>
                <w:lang w:val="en-US"/>
              </w:rPr>
              <w:t>korištenju</w:t>
            </w:r>
            <w:proofErr w:type="spellEnd"/>
            <w:r w:rsidR="001801F6" w:rsidRPr="00E05B1A">
              <w:rPr>
                <w:rFonts w:ascii="Times New Roman" w:hAnsi="Times New Roman"/>
                <w:color w:val="000000" w:themeColor="text1"/>
                <w:sz w:val="24"/>
                <w:szCs w:val="24"/>
                <w:lang w:val="en-US"/>
              </w:rPr>
              <w:t xml:space="preserve"> </w:t>
            </w:r>
            <w:proofErr w:type="spellStart"/>
            <w:r w:rsidR="00936BD3" w:rsidRPr="00E05B1A">
              <w:rPr>
                <w:rFonts w:ascii="Times New Roman" w:hAnsi="Times New Roman"/>
                <w:color w:val="000000" w:themeColor="text1"/>
                <w:sz w:val="24"/>
                <w:szCs w:val="24"/>
                <w:lang w:val="en-US"/>
              </w:rPr>
              <w:t>t</w:t>
            </w:r>
            <w:r w:rsidR="001801F6" w:rsidRPr="00E05B1A">
              <w:rPr>
                <w:rFonts w:ascii="Times New Roman" w:hAnsi="Times New Roman"/>
                <w:color w:val="000000" w:themeColor="text1"/>
                <w:sz w:val="24"/>
                <w:szCs w:val="24"/>
                <w:lang w:val="en-US"/>
              </w:rPr>
              <w:t>erminala</w:t>
            </w:r>
            <w:proofErr w:type="spellEnd"/>
            <w:r w:rsidR="001801F6" w:rsidRPr="00E05B1A">
              <w:rPr>
                <w:rFonts w:ascii="Times New Roman" w:hAnsi="Times New Roman"/>
                <w:color w:val="000000" w:themeColor="text1"/>
                <w:sz w:val="24"/>
                <w:szCs w:val="24"/>
                <w:lang w:val="en-US"/>
              </w:rPr>
              <w:t xml:space="preserve"> </w:t>
            </w:r>
            <w:r w:rsidR="001E572A" w:rsidRPr="00E05B1A">
              <w:rPr>
                <w:rFonts w:ascii="Times New Roman" w:hAnsi="Times New Roman"/>
                <w:color w:val="000000" w:themeColor="text1"/>
                <w:sz w:val="24"/>
                <w:szCs w:val="24"/>
                <w:lang w:val="en-US"/>
              </w:rPr>
              <w:t xml:space="preserve">za UPP </w:t>
            </w:r>
            <w:proofErr w:type="spellStart"/>
            <w:r w:rsidR="001801F6" w:rsidRPr="00E05B1A">
              <w:rPr>
                <w:rFonts w:ascii="Times New Roman" w:hAnsi="Times New Roman"/>
                <w:color w:val="000000" w:themeColor="text1"/>
                <w:sz w:val="24"/>
                <w:szCs w:val="24"/>
                <w:lang w:val="en-US"/>
              </w:rPr>
              <w:t>iz</w:t>
            </w:r>
            <w:proofErr w:type="spellEnd"/>
            <w:r w:rsidR="001801F6" w:rsidRPr="00E05B1A">
              <w:rPr>
                <w:rFonts w:ascii="Times New Roman" w:hAnsi="Times New Roman"/>
                <w:color w:val="000000" w:themeColor="text1"/>
                <w:sz w:val="24"/>
                <w:szCs w:val="24"/>
                <w:lang w:val="en-US"/>
              </w:rPr>
              <w:t xml:space="preserve"> </w:t>
            </w:r>
            <w:proofErr w:type="spellStart"/>
            <w:r w:rsidR="001801F6" w:rsidRPr="00E05B1A">
              <w:rPr>
                <w:rFonts w:ascii="Times New Roman" w:hAnsi="Times New Roman"/>
                <w:color w:val="000000" w:themeColor="text1"/>
                <w:sz w:val="24"/>
                <w:szCs w:val="24"/>
                <w:lang w:val="en-US"/>
              </w:rPr>
              <w:t>ovog</w:t>
            </w:r>
            <w:proofErr w:type="spellEnd"/>
            <w:r w:rsidR="001801F6" w:rsidRPr="00E05B1A">
              <w:rPr>
                <w:rFonts w:ascii="Times New Roman" w:hAnsi="Times New Roman"/>
                <w:color w:val="000000" w:themeColor="text1"/>
                <w:sz w:val="24"/>
                <w:szCs w:val="24"/>
                <w:lang w:val="en-US"/>
              </w:rPr>
              <w:t xml:space="preserve"> </w:t>
            </w:r>
            <w:proofErr w:type="spellStart"/>
            <w:r w:rsidR="001801F6" w:rsidRPr="00E05B1A">
              <w:rPr>
                <w:rFonts w:ascii="Times New Roman" w:hAnsi="Times New Roman"/>
                <w:color w:val="000000" w:themeColor="text1"/>
                <w:sz w:val="24"/>
                <w:szCs w:val="24"/>
                <w:lang w:val="en-US"/>
              </w:rPr>
              <w:t>stavka</w:t>
            </w:r>
            <w:proofErr w:type="spellEnd"/>
            <w:r w:rsidR="001801F6" w:rsidRPr="00E05B1A">
              <w:rPr>
                <w:rFonts w:ascii="Times New Roman" w:hAnsi="Times New Roman"/>
                <w:color w:val="000000" w:themeColor="text1"/>
                <w:sz w:val="24"/>
                <w:szCs w:val="24"/>
                <w:lang w:val="en-US"/>
              </w:rPr>
              <w:t xml:space="preserve">, </w:t>
            </w:r>
            <w:proofErr w:type="spellStart"/>
            <w:r w:rsidR="001801F6" w:rsidRPr="00E05B1A">
              <w:rPr>
                <w:rFonts w:ascii="Times New Roman" w:hAnsi="Times New Roman"/>
                <w:color w:val="000000" w:themeColor="text1"/>
                <w:sz w:val="24"/>
                <w:szCs w:val="24"/>
                <w:lang w:val="en-US"/>
              </w:rPr>
              <w:t>ovaj</w:t>
            </w:r>
            <w:proofErr w:type="spellEnd"/>
            <w:r w:rsidR="001801F6" w:rsidRPr="00E05B1A">
              <w:rPr>
                <w:rFonts w:ascii="Times New Roman" w:hAnsi="Times New Roman"/>
                <w:color w:val="000000" w:themeColor="text1"/>
                <w:sz w:val="24"/>
                <w:szCs w:val="24"/>
                <w:lang w:val="en-US"/>
              </w:rPr>
              <w:t xml:space="preserve"> </w:t>
            </w:r>
            <w:proofErr w:type="spellStart"/>
            <w:r w:rsidR="001801F6" w:rsidRPr="00E05B1A">
              <w:rPr>
                <w:rFonts w:ascii="Times New Roman" w:hAnsi="Times New Roman"/>
                <w:color w:val="000000" w:themeColor="text1"/>
                <w:sz w:val="24"/>
                <w:szCs w:val="24"/>
                <w:lang w:val="en-US"/>
              </w:rPr>
              <w:t>Ugovor</w:t>
            </w:r>
            <w:proofErr w:type="spellEnd"/>
            <w:r w:rsidR="001801F6" w:rsidRPr="00E05B1A">
              <w:rPr>
                <w:rFonts w:ascii="Times New Roman" w:hAnsi="Times New Roman"/>
                <w:color w:val="000000" w:themeColor="text1"/>
                <w:sz w:val="24"/>
                <w:szCs w:val="24"/>
                <w:lang w:val="en-US"/>
              </w:rPr>
              <w:t xml:space="preserve"> se </w:t>
            </w:r>
            <w:proofErr w:type="spellStart"/>
            <w:r w:rsidR="001801F6" w:rsidRPr="00E05B1A">
              <w:rPr>
                <w:rFonts w:ascii="Times New Roman" w:hAnsi="Times New Roman"/>
                <w:color w:val="000000" w:themeColor="text1"/>
                <w:sz w:val="24"/>
                <w:szCs w:val="24"/>
                <w:lang w:val="en-US"/>
              </w:rPr>
              <w:t>raskida</w:t>
            </w:r>
            <w:proofErr w:type="spellEnd"/>
            <w:r w:rsidR="00860A33" w:rsidRPr="00E05B1A">
              <w:rPr>
                <w:rFonts w:ascii="Times New Roman" w:eastAsia="SimSun" w:hAnsi="Times New Roman"/>
                <w:color w:val="000000" w:themeColor="text1"/>
                <w:sz w:val="24"/>
                <w:szCs w:val="24"/>
                <w:lang w:val="en-US" w:bidi="hi-IN"/>
              </w:rPr>
              <w:t xml:space="preserve"> </w:t>
            </w:r>
            <w:proofErr w:type="spellStart"/>
            <w:r w:rsidR="00BB19F4" w:rsidRPr="00E05B1A">
              <w:rPr>
                <w:rFonts w:ascii="Times New Roman" w:hAnsi="Times New Roman"/>
                <w:color w:val="000000" w:themeColor="text1"/>
                <w:sz w:val="24"/>
                <w:szCs w:val="24"/>
                <w:lang w:val="en-US"/>
              </w:rPr>
              <w:t>s</w:t>
            </w:r>
            <w:r w:rsidRPr="00E05B1A">
              <w:rPr>
                <w:rFonts w:ascii="Times New Roman" w:hAnsi="Times New Roman"/>
                <w:color w:val="000000" w:themeColor="text1"/>
                <w:sz w:val="24"/>
                <w:szCs w:val="24"/>
                <w:lang w:val="en-US"/>
              </w:rPr>
              <w:t>a</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dan</w:t>
            </w:r>
            <w:r w:rsidR="00BB19F4" w:rsidRPr="00E05B1A">
              <w:rPr>
                <w:rFonts w:ascii="Times New Roman" w:hAnsi="Times New Roman"/>
                <w:color w:val="000000" w:themeColor="text1"/>
                <w:sz w:val="24"/>
                <w:szCs w:val="24"/>
                <w:lang w:val="en-US"/>
              </w:rPr>
              <w:t>om</w:t>
            </w:r>
            <w:proofErr w:type="spellEnd"/>
            <w:r w:rsidRPr="00E05B1A">
              <w:rPr>
                <w:rFonts w:ascii="Times New Roman" w:hAnsi="Times New Roman"/>
                <w:color w:val="000000" w:themeColor="text1"/>
                <w:sz w:val="24"/>
                <w:szCs w:val="24"/>
                <w:lang w:val="en-US"/>
              </w:rPr>
              <w:t xml:space="preserve"> </w:t>
            </w:r>
            <w:proofErr w:type="spellStart"/>
            <w:r w:rsidR="007210B4">
              <w:rPr>
                <w:rFonts w:ascii="Times New Roman" w:hAnsi="Times New Roman"/>
                <w:color w:val="000000" w:themeColor="text1"/>
                <w:sz w:val="24"/>
                <w:szCs w:val="24"/>
                <w:lang w:val="en-US"/>
              </w:rPr>
              <w:t>prestanka</w:t>
            </w:r>
            <w:proofErr w:type="spellEnd"/>
            <w:r w:rsidR="007210B4"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Ugovora</w:t>
            </w:r>
            <w:proofErr w:type="spellEnd"/>
            <w:r w:rsidRPr="00E05B1A">
              <w:rPr>
                <w:rFonts w:ascii="Times New Roman" w:hAnsi="Times New Roman"/>
                <w:color w:val="000000" w:themeColor="text1"/>
                <w:sz w:val="24"/>
                <w:szCs w:val="24"/>
                <w:lang w:val="en-US"/>
              </w:rPr>
              <w:t xml:space="preserve"> o </w:t>
            </w:r>
            <w:proofErr w:type="spellStart"/>
            <w:r w:rsidRPr="00E05B1A">
              <w:rPr>
                <w:rFonts w:ascii="Times New Roman" w:hAnsi="Times New Roman"/>
                <w:color w:val="000000" w:themeColor="text1"/>
                <w:sz w:val="24"/>
                <w:szCs w:val="24"/>
                <w:lang w:val="en-US"/>
              </w:rPr>
              <w:t>zajedničkom</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korištenju</w:t>
            </w:r>
            <w:proofErr w:type="spellEnd"/>
            <w:r w:rsidRPr="00E05B1A">
              <w:rPr>
                <w:rFonts w:ascii="Times New Roman" w:hAnsi="Times New Roman"/>
                <w:color w:val="000000" w:themeColor="text1"/>
                <w:sz w:val="24"/>
                <w:szCs w:val="24"/>
                <w:lang w:val="en-US"/>
              </w:rPr>
              <w:t xml:space="preserve"> </w:t>
            </w:r>
            <w:proofErr w:type="spellStart"/>
            <w:r w:rsidR="00936BD3" w:rsidRPr="00E05B1A">
              <w:rPr>
                <w:rFonts w:ascii="Times New Roman" w:hAnsi="Times New Roman"/>
                <w:color w:val="000000" w:themeColor="text1"/>
                <w:sz w:val="24"/>
                <w:szCs w:val="24"/>
                <w:lang w:val="en-US"/>
              </w:rPr>
              <w:t>t</w:t>
            </w:r>
            <w:r w:rsidRPr="00E05B1A">
              <w:rPr>
                <w:rFonts w:ascii="Times New Roman" w:hAnsi="Times New Roman"/>
                <w:color w:val="000000" w:themeColor="text1"/>
                <w:sz w:val="24"/>
                <w:szCs w:val="24"/>
                <w:lang w:val="en-US"/>
              </w:rPr>
              <w:t>erminala</w:t>
            </w:r>
            <w:proofErr w:type="spellEnd"/>
            <w:r w:rsidRPr="00E05B1A">
              <w:rPr>
                <w:rFonts w:ascii="Times New Roman" w:hAnsi="Times New Roman"/>
                <w:color w:val="000000" w:themeColor="text1"/>
                <w:sz w:val="24"/>
                <w:szCs w:val="24"/>
                <w:lang w:val="en-US"/>
              </w:rPr>
              <w:t xml:space="preserve"> </w:t>
            </w:r>
            <w:r w:rsidR="001E572A" w:rsidRPr="00E05B1A">
              <w:rPr>
                <w:rFonts w:ascii="Times New Roman" w:hAnsi="Times New Roman"/>
                <w:color w:val="000000" w:themeColor="text1"/>
                <w:sz w:val="24"/>
                <w:szCs w:val="24"/>
                <w:lang w:val="en-US"/>
              </w:rPr>
              <w:t xml:space="preserve">za UPP </w:t>
            </w:r>
            <w:r w:rsidRPr="00E05B1A">
              <w:rPr>
                <w:rFonts w:ascii="Times New Roman" w:hAnsi="Times New Roman"/>
                <w:color w:val="000000" w:themeColor="text1"/>
                <w:sz w:val="24"/>
                <w:szCs w:val="24"/>
                <w:lang w:val="en-US"/>
              </w:rPr>
              <w:t xml:space="preserve">u </w:t>
            </w:r>
            <w:proofErr w:type="spellStart"/>
            <w:r w:rsidRPr="00E05B1A">
              <w:rPr>
                <w:rFonts w:ascii="Times New Roman" w:hAnsi="Times New Roman"/>
                <w:color w:val="000000" w:themeColor="text1"/>
                <w:sz w:val="24"/>
                <w:szCs w:val="24"/>
                <w:lang w:val="en-US"/>
              </w:rPr>
              <w:t>odnosu</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na</w:t>
            </w:r>
            <w:proofErr w:type="spellEnd"/>
            <w:r w:rsidRPr="00E05B1A">
              <w:rPr>
                <w:rFonts w:ascii="Times New Roman" w:hAnsi="Times New Roman"/>
                <w:color w:val="000000" w:themeColor="text1"/>
                <w:sz w:val="24"/>
                <w:szCs w:val="24"/>
                <w:lang w:val="en-US"/>
              </w:rPr>
              <w:t xml:space="preserve"> </w:t>
            </w:r>
            <w:proofErr w:type="spellStart"/>
            <w:r w:rsidR="001305C6" w:rsidRPr="00E05B1A">
              <w:rPr>
                <w:rFonts w:ascii="Times New Roman" w:hAnsi="Times New Roman"/>
                <w:color w:val="000000" w:themeColor="text1"/>
                <w:sz w:val="24"/>
                <w:szCs w:val="24"/>
                <w:lang w:val="en-US"/>
              </w:rPr>
              <w:t>Korisnika</w:t>
            </w:r>
            <w:proofErr w:type="spellEnd"/>
            <w:r w:rsidRPr="00E05B1A">
              <w:rPr>
                <w:rFonts w:ascii="Times New Roman" w:hAnsi="Times New Roman"/>
                <w:color w:val="000000" w:themeColor="text1"/>
                <w:sz w:val="24"/>
                <w:szCs w:val="24"/>
                <w:lang w:val="en-US"/>
              </w:rPr>
              <w:t>.</w:t>
            </w:r>
            <w:r w:rsidR="00641159"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Ukoliko</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Ugovor</w:t>
            </w:r>
            <w:proofErr w:type="spellEnd"/>
            <w:r w:rsidR="00C664EA" w:rsidRPr="00E05B1A">
              <w:rPr>
                <w:rFonts w:ascii="Times New Roman" w:hAnsi="Times New Roman"/>
                <w:color w:val="000000" w:themeColor="text1"/>
                <w:sz w:val="24"/>
                <w:szCs w:val="24"/>
                <w:lang w:val="en-US"/>
              </w:rPr>
              <w:t xml:space="preserve"> o </w:t>
            </w:r>
            <w:proofErr w:type="spellStart"/>
            <w:r w:rsidR="00C664EA" w:rsidRPr="00E05B1A">
              <w:rPr>
                <w:rFonts w:ascii="Times New Roman" w:hAnsi="Times New Roman"/>
                <w:color w:val="000000" w:themeColor="text1"/>
                <w:sz w:val="24"/>
                <w:szCs w:val="24"/>
                <w:lang w:val="en-US"/>
              </w:rPr>
              <w:t>zajedničkom</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korištenju</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terminala</w:t>
            </w:r>
            <w:proofErr w:type="spellEnd"/>
            <w:r w:rsidR="00C664EA" w:rsidRPr="00E05B1A">
              <w:rPr>
                <w:rFonts w:ascii="Times New Roman" w:hAnsi="Times New Roman"/>
                <w:color w:val="000000" w:themeColor="text1"/>
                <w:sz w:val="24"/>
                <w:szCs w:val="24"/>
                <w:lang w:val="en-US"/>
              </w:rPr>
              <w:t xml:space="preserve"> za UPP </w:t>
            </w:r>
            <w:proofErr w:type="spellStart"/>
            <w:r w:rsidR="001B3D78" w:rsidRPr="00E05B1A">
              <w:rPr>
                <w:rFonts w:ascii="Times New Roman" w:hAnsi="Times New Roman"/>
                <w:color w:val="000000" w:themeColor="text1"/>
                <w:sz w:val="24"/>
                <w:szCs w:val="24"/>
                <w:lang w:val="en-US"/>
              </w:rPr>
              <w:t>bude</w:t>
            </w:r>
            <w:proofErr w:type="spellEnd"/>
            <w:r w:rsidR="001B3D78"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raskinut</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zbog</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krivnje</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Korisnika</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Korisnik</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će</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biti</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dužan</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podmiriti</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Operatoru</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iznose</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i</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naknadu</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štete</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nastalu</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kao</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posljedica</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lastRenderedPageBreak/>
              <w:t>raskida</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ovog</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Ugovora</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sukladno</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odredbama</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Općih</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uvjeta</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koje</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reguliraju</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posljedice</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raskida</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ugovora</w:t>
            </w:r>
            <w:proofErr w:type="spellEnd"/>
            <w:r w:rsidR="00C664EA" w:rsidRPr="00E05B1A">
              <w:rPr>
                <w:rFonts w:ascii="Times New Roman" w:hAnsi="Times New Roman"/>
                <w:color w:val="000000" w:themeColor="text1"/>
                <w:sz w:val="24"/>
                <w:szCs w:val="24"/>
                <w:lang w:val="en-US"/>
              </w:rPr>
              <w:t xml:space="preserve"> o </w:t>
            </w:r>
            <w:proofErr w:type="spellStart"/>
            <w:r w:rsidR="00C664EA" w:rsidRPr="00E05B1A">
              <w:rPr>
                <w:rFonts w:ascii="Times New Roman" w:hAnsi="Times New Roman"/>
                <w:color w:val="000000" w:themeColor="text1"/>
                <w:sz w:val="24"/>
                <w:szCs w:val="24"/>
                <w:lang w:val="en-US"/>
              </w:rPr>
              <w:t>korištenju</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terminala</w:t>
            </w:r>
            <w:proofErr w:type="spellEnd"/>
            <w:r w:rsidR="00C664EA" w:rsidRPr="00E05B1A">
              <w:rPr>
                <w:rFonts w:ascii="Times New Roman" w:hAnsi="Times New Roman"/>
                <w:color w:val="000000" w:themeColor="text1"/>
                <w:sz w:val="24"/>
                <w:szCs w:val="24"/>
                <w:lang w:val="en-US"/>
              </w:rPr>
              <w:t xml:space="preserve"> za UPP </w:t>
            </w:r>
            <w:r w:rsidR="001B3D78" w:rsidRPr="00E05B1A">
              <w:rPr>
                <w:rFonts w:ascii="Times New Roman" w:hAnsi="Times New Roman"/>
                <w:color w:val="000000" w:themeColor="text1"/>
                <w:sz w:val="24"/>
                <w:szCs w:val="24"/>
                <w:lang w:val="en-US"/>
              </w:rPr>
              <w:t xml:space="preserve">od </w:t>
            </w:r>
            <w:proofErr w:type="spellStart"/>
            <w:r w:rsidR="001B3D78" w:rsidRPr="00E05B1A">
              <w:rPr>
                <w:rFonts w:ascii="Times New Roman" w:hAnsi="Times New Roman"/>
                <w:color w:val="000000" w:themeColor="text1"/>
                <w:sz w:val="24"/>
                <w:szCs w:val="24"/>
                <w:lang w:val="en-US"/>
              </w:rPr>
              <w:t>strane</w:t>
            </w:r>
            <w:proofErr w:type="spellEnd"/>
            <w:r w:rsidR="001B3D78" w:rsidRPr="00E05B1A">
              <w:rPr>
                <w:rFonts w:ascii="Times New Roman" w:hAnsi="Times New Roman"/>
                <w:color w:val="000000" w:themeColor="text1"/>
                <w:sz w:val="24"/>
                <w:szCs w:val="24"/>
                <w:lang w:val="en-US"/>
              </w:rPr>
              <w:t xml:space="preserve"> </w:t>
            </w:r>
            <w:proofErr w:type="spellStart"/>
            <w:r w:rsidR="001B3D78" w:rsidRPr="00E05B1A">
              <w:rPr>
                <w:rFonts w:ascii="Times New Roman" w:hAnsi="Times New Roman"/>
                <w:color w:val="000000" w:themeColor="text1"/>
                <w:sz w:val="24"/>
                <w:szCs w:val="24"/>
                <w:lang w:val="en-US"/>
              </w:rPr>
              <w:t>Operatora</w:t>
            </w:r>
            <w:proofErr w:type="spellEnd"/>
            <w:r w:rsidR="001B3D78"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zbog</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krivnje</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korisnika</w:t>
            </w:r>
            <w:proofErr w:type="spellEnd"/>
            <w:r w:rsidR="00C664EA" w:rsidRPr="00E05B1A">
              <w:rPr>
                <w:rFonts w:ascii="Times New Roman" w:hAnsi="Times New Roman"/>
                <w:color w:val="000000" w:themeColor="text1"/>
                <w:sz w:val="24"/>
                <w:szCs w:val="24"/>
                <w:lang w:val="en-US"/>
              </w:rPr>
              <w:t xml:space="preserve"> </w:t>
            </w:r>
            <w:proofErr w:type="spellStart"/>
            <w:r w:rsidR="00C664EA" w:rsidRPr="00E05B1A">
              <w:rPr>
                <w:rFonts w:ascii="Times New Roman" w:hAnsi="Times New Roman"/>
                <w:color w:val="000000" w:themeColor="text1"/>
                <w:sz w:val="24"/>
                <w:szCs w:val="24"/>
                <w:lang w:val="en-US"/>
              </w:rPr>
              <w:t>terminala</w:t>
            </w:r>
            <w:proofErr w:type="spellEnd"/>
            <w:r w:rsidR="00C664EA" w:rsidRPr="00E05B1A">
              <w:rPr>
                <w:rFonts w:ascii="Times New Roman" w:hAnsi="Times New Roman"/>
                <w:color w:val="000000" w:themeColor="text1"/>
                <w:sz w:val="24"/>
                <w:szCs w:val="24"/>
                <w:lang w:val="en-US"/>
              </w:rPr>
              <w:t xml:space="preserve"> za UPP</w:t>
            </w:r>
            <w:r w:rsidR="002B5D32" w:rsidRPr="00E05B1A">
              <w:rPr>
                <w:rFonts w:ascii="Times New Roman" w:hAnsi="Times New Roman"/>
                <w:color w:val="000000" w:themeColor="text1"/>
                <w:sz w:val="24"/>
                <w:szCs w:val="24"/>
                <w:lang w:val="en-US"/>
              </w:rPr>
              <w:t>.</w:t>
            </w:r>
          </w:p>
          <w:p w14:paraId="584C8435" w14:textId="77777777" w:rsidR="003326F7" w:rsidRPr="00E05B1A" w:rsidRDefault="003326F7" w:rsidP="008568DC">
            <w:pPr>
              <w:spacing w:before="0" w:after="0" w:line="240" w:lineRule="auto"/>
              <w:rPr>
                <w:rFonts w:ascii="Times New Roman" w:eastAsia="SimSun" w:hAnsi="Times New Roman"/>
                <w:color w:val="000000" w:themeColor="text1"/>
                <w:sz w:val="24"/>
                <w:szCs w:val="24"/>
                <w:lang w:val="en-US" w:bidi="hi-IN"/>
              </w:rPr>
            </w:pPr>
          </w:p>
          <w:p w14:paraId="5ED2E7FD" w14:textId="77777777" w:rsidR="00B2783E" w:rsidRDefault="00B2783E" w:rsidP="008568DC">
            <w:pPr>
              <w:spacing w:before="0" w:after="0" w:line="240" w:lineRule="auto"/>
              <w:jc w:val="center"/>
              <w:rPr>
                <w:rFonts w:ascii="Times New Roman" w:eastAsia="SimSun" w:hAnsi="Times New Roman"/>
                <w:b/>
                <w:color w:val="000000" w:themeColor="text1"/>
                <w:sz w:val="24"/>
                <w:szCs w:val="24"/>
                <w:lang w:val="en-US" w:bidi="hi-IN"/>
              </w:rPr>
            </w:pPr>
          </w:p>
          <w:p w14:paraId="711F26A3" w14:textId="55E57553" w:rsidR="00285B03" w:rsidRPr="00E05B1A" w:rsidRDefault="00285B03" w:rsidP="008568DC">
            <w:pPr>
              <w:spacing w:before="0" w:after="0" w:line="240" w:lineRule="auto"/>
              <w:jc w:val="center"/>
              <w:rPr>
                <w:rFonts w:ascii="Times New Roman" w:eastAsia="SimSun" w:hAnsi="Times New Roman"/>
                <w:b/>
                <w:color w:val="000000" w:themeColor="text1"/>
                <w:sz w:val="24"/>
                <w:szCs w:val="24"/>
                <w:lang w:val="en-US" w:bidi="hi-IN"/>
              </w:rPr>
            </w:pPr>
            <w:proofErr w:type="spellStart"/>
            <w:r w:rsidRPr="00E05B1A">
              <w:rPr>
                <w:rFonts w:ascii="Times New Roman" w:eastAsia="SimSun" w:hAnsi="Times New Roman"/>
                <w:b/>
                <w:color w:val="000000" w:themeColor="text1"/>
                <w:sz w:val="24"/>
                <w:szCs w:val="24"/>
                <w:lang w:val="en-US" w:bidi="hi-IN"/>
              </w:rPr>
              <w:t>Članak</w:t>
            </w:r>
            <w:proofErr w:type="spellEnd"/>
            <w:r w:rsidRPr="00E05B1A">
              <w:rPr>
                <w:rFonts w:ascii="Times New Roman" w:eastAsia="SimSun" w:hAnsi="Times New Roman"/>
                <w:b/>
                <w:color w:val="000000" w:themeColor="text1"/>
                <w:sz w:val="24"/>
                <w:szCs w:val="24"/>
                <w:lang w:val="en-US" w:bidi="hi-IN"/>
              </w:rPr>
              <w:t xml:space="preserve"> </w:t>
            </w:r>
            <w:r w:rsidR="0017204D" w:rsidRPr="00E05B1A">
              <w:rPr>
                <w:rFonts w:ascii="Times New Roman" w:eastAsia="SimSun" w:hAnsi="Times New Roman"/>
                <w:b/>
                <w:color w:val="000000" w:themeColor="text1"/>
                <w:sz w:val="24"/>
                <w:szCs w:val="24"/>
                <w:lang w:val="en-US" w:bidi="hi-IN"/>
              </w:rPr>
              <w:t>8</w:t>
            </w:r>
            <w:r w:rsidRPr="00E05B1A">
              <w:rPr>
                <w:rFonts w:ascii="Times New Roman" w:eastAsia="SimSun" w:hAnsi="Times New Roman"/>
                <w:b/>
                <w:color w:val="000000" w:themeColor="text1"/>
                <w:sz w:val="24"/>
                <w:szCs w:val="24"/>
                <w:lang w:val="en-US" w:bidi="hi-IN"/>
              </w:rPr>
              <w:t>.</w:t>
            </w:r>
          </w:p>
          <w:p w14:paraId="531A3F50" w14:textId="77777777" w:rsidR="00C91226" w:rsidRPr="00E05B1A" w:rsidRDefault="00285B03" w:rsidP="008568DC">
            <w:pPr>
              <w:numPr>
                <w:ilvl w:val="0"/>
                <w:numId w:val="19"/>
              </w:numPr>
              <w:spacing w:before="0" w:after="0" w:line="240" w:lineRule="auto"/>
              <w:contextualSpacing/>
              <w:jc w:val="center"/>
              <w:rPr>
                <w:rFonts w:ascii="Times New Roman" w:eastAsia="SimSun" w:hAnsi="Times New Roman"/>
                <w:color w:val="000000" w:themeColor="text1"/>
                <w:sz w:val="24"/>
                <w:szCs w:val="24"/>
                <w:lang w:val="en-US" w:bidi="hi-IN"/>
              </w:rPr>
            </w:pPr>
            <w:r w:rsidRPr="00E05B1A">
              <w:rPr>
                <w:rFonts w:ascii="Times New Roman" w:eastAsia="SimSun" w:hAnsi="Times New Roman"/>
                <w:b/>
                <w:color w:val="000000" w:themeColor="text1"/>
                <w:sz w:val="24"/>
                <w:szCs w:val="24"/>
                <w:lang w:val="en-US" w:bidi="hi-IN"/>
              </w:rPr>
              <w:t xml:space="preserve">NAČELO </w:t>
            </w:r>
            <w:r w:rsidR="00C91226" w:rsidRPr="00E05B1A">
              <w:rPr>
                <w:rFonts w:ascii="Times New Roman" w:eastAsia="SimSun" w:hAnsi="Times New Roman"/>
                <w:b/>
                <w:color w:val="000000" w:themeColor="text1"/>
                <w:sz w:val="24"/>
                <w:szCs w:val="24"/>
                <w:lang w:val="en-US" w:bidi="hi-IN"/>
              </w:rPr>
              <w:t>NEDISKRIMINACIJE</w:t>
            </w:r>
          </w:p>
          <w:p w14:paraId="30FBC2E5" w14:textId="6E90D7B8" w:rsidR="00114EED" w:rsidRPr="00E05B1A" w:rsidRDefault="00114EED" w:rsidP="00FB3582">
            <w:pPr>
              <w:spacing w:before="0" w:after="0" w:line="240" w:lineRule="auto"/>
              <w:contextualSpacing/>
              <w:jc w:val="center"/>
              <w:rPr>
                <w:rFonts w:ascii="Times New Roman" w:eastAsia="SimSun" w:hAnsi="Times New Roman"/>
                <w:color w:val="000000" w:themeColor="text1"/>
                <w:sz w:val="24"/>
                <w:szCs w:val="24"/>
                <w:lang w:val="en-US" w:bidi="hi-IN"/>
              </w:rPr>
            </w:pPr>
          </w:p>
          <w:p w14:paraId="45B0A01C" w14:textId="77777777" w:rsidR="00FB3582" w:rsidRPr="00E05B1A" w:rsidRDefault="00FB3582" w:rsidP="00FB3582">
            <w:pPr>
              <w:spacing w:before="0" w:after="0" w:line="240" w:lineRule="auto"/>
              <w:contextualSpacing/>
              <w:jc w:val="center"/>
              <w:rPr>
                <w:rFonts w:ascii="Times New Roman" w:eastAsia="SimSun" w:hAnsi="Times New Roman"/>
                <w:color w:val="000000" w:themeColor="text1"/>
                <w:sz w:val="24"/>
                <w:szCs w:val="24"/>
                <w:lang w:val="en-US" w:bidi="hi-IN"/>
              </w:rPr>
            </w:pPr>
          </w:p>
          <w:p w14:paraId="45709512" w14:textId="22A9E574" w:rsidR="00C91226" w:rsidRPr="00E05B1A" w:rsidRDefault="001305C6" w:rsidP="008568DC">
            <w:pPr>
              <w:spacing w:before="0" w:after="0" w:line="240" w:lineRule="auto"/>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 xml:space="preserve">Operator </w:t>
            </w:r>
            <w:r w:rsidR="00C91226" w:rsidRPr="00E05B1A">
              <w:rPr>
                <w:rFonts w:ascii="Times New Roman" w:eastAsia="SimSun" w:hAnsi="Times New Roman"/>
                <w:color w:val="000000" w:themeColor="text1"/>
                <w:sz w:val="24"/>
                <w:szCs w:val="24"/>
                <w:lang w:val="en-US" w:bidi="hi-IN"/>
              </w:rPr>
              <w:t xml:space="preserve">je </w:t>
            </w:r>
            <w:proofErr w:type="spellStart"/>
            <w:r w:rsidR="00C91226" w:rsidRPr="00E05B1A">
              <w:rPr>
                <w:rFonts w:ascii="Times New Roman" w:eastAsia="SimSun" w:hAnsi="Times New Roman"/>
                <w:color w:val="000000" w:themeColor="text1"/>
                <w:sz w:val="24"/>
                <w:szCs w:val="24"/>
                <w:lang w:val="en-US" w:bidi="hi-IN"/>
              </w:rPr>
              <w:t>dužan</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odnositi</w:t>
            </w:r>
            <w:proofErr w:type="spellEnd"/>
            <w:r w:rsidR="00C91226" w:rsidRPr="00E05B1A">
              <w:rPr>
                <w:rFonts w:ascii="Times New Roman" w:eastAsia="SimSun" w:hAnsi="Times New Roman"/>
                <w:color w:val="000000" w:themeColor="text1"/>
                <w:sz w:val="24"/>
                <w:szCs w:val="24"/>
                <w:lang w:val="en-US" w:bidi="hi-IN"/>
              </w:rPr>
              <w:t xml:space="preserve"> se </w:t>
            </w:r>
            <w:proofErr w:type="spellStart"/>
            <w:r w:rsidR="00C91226" w:rsidRPr="00E05B1A">
              <w:rPr>
                <w:rFonts w:ascii="Times New Roman" w:eastAsia="SimSun" w:hAnsi="Times New Roman"/>
                <w:color w:val="000000" w:themeColor="text1"/>
                <w:sz w:val="24"/>
                <w:szCs w:val="24"/>
                <w:lang w:val="en-US" w:bidi="hi-IN"/>
              </w:rPr>
              <w:t>prema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Korisniku</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drugim</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4A7C6D" w:rsidRPr="00E05B1A">
              <w:rPr>
                <w:rFonts w:ascii="Times New Roman" w:eastAsia="SimSun" w:hAnsi="Times New Roman"/>
                <w:color w:val="000000" w:themeColor="text1"/>
                <w:sz w:val="24"/>
                <w:szCs w:val="24"/>
                <w:lang w:val="en-US" w:bidi="hi-IN"/>
              </w:rPr>
              <w:t>k</w:t>
            </w:r>
            <w:r w:rsidR="00C91226" w:rsidRPr="00E05B1A">
              <w:rPr>
                <w:rFonts w:ascii="Times New Roman" w:eastAsia="SimSun" w:hAnsi="Times New Roman"/>
                <w:color w:val="000000" w:themeColor="text1"/>
                <w:sz w:val="24"/>
                <w:szCs w:val="24"/>
                <w:lang w:val="en-US" w:bidi="hi-IN"/>
              </w:rPr>
              <w:t>orisnicima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8F473B" w:rsidRPr="00E05B1A">
              <w:rPr>
                <w:rFonts w:ascii="Times New Roman" w:eastAsia="SimSun" w:hAnsi="Times New Roman"/>
                <w:color w:val="000000" w:themeColor="text1"/>
                <w:sz w:val="24"/>
                <w:szCs w:val="24"/>
                <w:lang w:val="en-US" w:bidi="hi-IN"/>
              </w:rPr>
              <w:t>t</w:t>
            </w:r>
            <w:r w:rsidR="00C91226" w:rsidRPr="00E05B1A">
              <w:rPr>
                <w:rFonts w:ascii="Times New Roman" w:eastAsia="SimSun" w:hAnsi="Times New Roman"/>
                <w:color w:val="000000" w:themeColor="text1"/>
                <w:sz w:val="24"/>
                <w:szCs w:val="24"/>
                <w:lang w:val="en-US" w:bidi="hi-IN"/>
              </w:rPr>
              <w:t>erminala</w:t>
            </w:r>
            <w:proofErr w:type="spellEnd"/>
            <w:r w:rsidR="00C91226" w:rsidRPr="00E05B1A">
              <w:rPr>
                <w:rFonts w:ascii="Times New Roman" w:eastAsia="SimSun" w:hAnsi="Times New Roman"/>
                <w:color w:val="000000" w:themeColor="text1"/>
                <w:sz w:val="24"/>
                <w:szCs w:val="24"/>
                <w:lang w:val="en-US" w:bidi="hi-IN"/>
              </w:rPr>
              <w:t xml:space="preserve"> </w:t>
            </w:r>
            <w:r w:rsidR="001E572A" w:rsidRPr="00E05B1A">
              <w:rPr>
                <w:rFonts w:ascii="Times New Roman" w:eastAsia="SimSun" w:hAnsi="Times New Roman"/>
                <w:color w:val="000000" w:themeColor="text1"/>
                <w:sz w:val="24"/>
                <w:szCs w:val="24"/>
                <w:lang w:val="en-US" w:bidi="hi-IN"/>
              </w:rPr>
              <w:t xml:space="preserve">za UPP </w:t>
            </w:r>
            <w:r w:rsidR="00C91226" w:rsidRPr="00E05B1A">
              <w:rPr>
                <w:rFonts w:ascii="Times New Roman" w:eastAsia="SimSun" w:hAnsi="Times New Roman"/>
                <w:color w:val="000000" w:themeColor="text1"/>
                <w:sz w:val="24"/>
                <w:szCs w:val="24"/>
                <w:lang w:val="en-US" w:bidi="hi-IN"/>
              </w:rPr>
              <w:t xml:space="preserve">bez </w:t>
            </w:r>
            <w:proofErr w:type="spellStart"/>
            <w:r w:rsidR="00C91226" w:rsidRPr="00E05B1A">
              <w:rPr>
                <w:rFonts w:ascii="Times New Roman" w:eastAsia="SimSun" w:hAnsi="Times New Roman"/>
                <w:color w:val="000000" w:themeColor="text1"/>
                <w:sz w:val="24"/>
                <w:szCs w:val="24"/>
                <w:lang w:val="en-US" w:bidi="hi-IN"/>
              </w:rPr>
              <w:t>diskriminacije</w:t>
            </w:r>
            <w:proofErr w:type="spellEnd"/>
            <w:r w:rsidR="00C91226" w:rsidRPr="00E05B1A">
              <w:rPr>
                <w:rFonts w:ascii="Times New Roman" w:eastAsia="SimSun" w:hAnsi="Times New Roman"/>
                <w:color w:val="000000" w:themeColor="text1"/>
                <w:sz w:val="24"/>
                <w:szCs w:val="24"/>
                <w:lang w:val="en-US" w:bidi="hi-IN"/>
              </w:rPr>
              <w:t xml:space="preserve">. </w:t>
            </w:r>
            <w:r w:rsidRPr="00E05B1A">
              <w:rPr>
                <w:rFonts w:ascii="Times New Roman" w:eastAsia="SimSun" w:hAnsi="Times New Roman"/>
                <w:color w:val="000000" w:themeColor="text1"/>
                <w:sz w:val="24"/>
                <w:szCs w:val="24"/>
                <w:lang w:val="en-US" w:bidi="hi-IN"/>
              </w:rPr>
              <w:t xml:space="preserve">Operator </w:t>
            </w:r>
            <w:r w:rsidR="00C91226" w:rsidRPr="00E05B1A">
              <w:rPr>
                <w:rFonts w:ascii="Times New Roman" w:eastAsia="SimSun" w:hAnsi="Times New Roman"/>
                <w:color w:val="000000" w:themeColor="text1"/>
                <w:sz w:val="24"/>
                <w:szCs w:val="24"/>
                <w:lang w:val="en-US" w:bidi="hi-IN"/>
              </w:rPr>
              <w:t xml:space="preserve">se </w:t>
            </w:r>
            <w:proofErr w:type="spellStart"/>
            <w:r w:rsidR="00524EDE" w:rsidRPr="00E05B1A">
              <w:rPr>
                <w:rFonts w:ascii="Times New Roman" w:eastAsia="SimSun" w:hAnsi="Times New Roman"/>
                <w:color w:val="000000" w:themeColor="text1"/>
                <w:sz w:val="24"/>
                <w:szCs w:val="24"/>
                <w:lang w:val="en-US" w:bidi="hi-IN"/>
              </w:rPr>
              <w:t>obvezuje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524EDE" w:rsidRPr="00E05B1A">
              <w:rPr>
                <w:rFonts w:ascii="Times New Roman" w:eastAsia="SimSun" w:hAnsi="Times New Roman"/>
                <w:color w:val="000000" w:themeColor="text1"/>
                <w:sz w:val="24"/>
                <w:szCs w:val="24"/>
                <w:lang w:val="en-US" w:bidi="hi-IN"/>
              </w:rPr>
              <w:t>sukladno</w:t>
            </w:r>
            <w:proofErr w:type="spellEnd"/>
            <w:r w:rsidR="00524EDE"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ovom</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Ugovoru</w:t>
            </w:r>
            <w:proofErr w:type="spellEnd"/>
            <w:r w:rsidR="00C91226" w:rsidRPr="00E05B1A">
              <w:rPr>
                <w:rFonts w:ascii="Times New Roman" w:eastAsia="SimSun" w:hAnsi="Times New Roman"/>
                <w:color w:val="000000" w:themeColor="text1"/>
                <w:sz w:val="24"/>
                <w:szCs w:val="24"/>
                <w:lang w:val="en-US" w:bidi="hi-IN"/>
              </w:rPr>
              <w:t xml:space="preserve">, da </w:t>
            </w:r>
            <w:proofErr w:type="spellStart"/>
            <w:r w:rsidR="00C91226" w:rsidRPr="00E05B1A">
              <w:rPr>
                <w:rFonts w:ascii="Times New Roman" w:eastAsia="SimSun" w:hAnsi="Times New Roman"/>
                <w:color w:val="000000" w:themeColor="text1"/>
                <w:sz w:val="24"/>
                <w:szCs w:val="24"/>
                <w:lang w:val="en-US" w:bidi="hi-IN"/>
              </w:rPr>
              <w:t>neće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Korisni</w:t>
            </w:r>
            <w:r w:rsidR="004A7C6D" w:rsidRPr="00E05B1A">
              <w:rPr>
                <w:rFonts w:ascii="Times New Roman" w:eastAsia="SimSun" w:hAnsi="Times New Roman"/>
                <w:color w:val="000000" w:themeColor="text1"/>
                <w:sz w:val="24"/>
                <w:szCs w:val="24"/>
                <w:lang w:val="en-US" w:bidi="hi-IN"/>
              </w:rPr>
              <w:t>ku</w:t>
            </w:r>
            <w:proofErr w:type="spellEnd"/>
            <w:r w:rsidR="004A7C6D"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nametati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diskriminatorne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uvjete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ili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uvjete</w:t>
            </w:r>
            <w:proofErr w:type="spellEnd"/>
            <w:r w:rsidR="00C91226" w:rsidRPr="00E05B1A">
              <w:rPr>
                <w:rFonts w:ascii="Times New Roman" w:eastAsia="SimSun" w:hAnsi="Times New Roman"/>
                <w:color w:val="000000" w:themeColor="text1"/>
                <w:sz w:val="24"/>
                <w:szCs w:val="24"/>
                <w:lang w:val="en-US" w:bidi="hi-IN"/>
              </w:rPr>
              <w:t xml:space="preserve"> koji </w:t>
            </w:r>
            <w:proofErr w:type="spellStart"/>
            <w:r w:rsidR="00C91226" w:rsidRPr="00E05B1A">
              <w:rPr>
                <w:rFonts w:ascii="Times New Roman" w:eastAsia="SimSun" w:hAnsi="Times New Roman"/>
                <w:color w:val="000000" w:themeColor="text1"/>
                <w:sz w:val="24"/>
                <w:szCs w:val="24"/>
                <w:lang w:val="en-US" w:bidi="hi-IN"/>
              </w:rPr>
              <w:t>su</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manje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povoljni</w:t>
            </w:r>
            <w:proofErr w:type="spellEnd"/>
            <w:r w:rsidR="00C91226" w:rsidRPr="00E05B1A">
              <w:rPr>
                <w:rFonts w:ascii="Times New Roman" w:eastAsia="SimSun" w:hAnsi="Times New Roman"/>
                <w:color w:val="000000" w:themeColor="text1"/>
                <w:sz w:val="24"/>
                <w:szCs w:val="24"/>
                <w:lang w:val="en-US" w:bidi="hi-IN"/>
              </w:rPr>
              <w:t xml:space="preserve"> od </w:t>
            </w:r>
            <w:proofErr w:type="spellStart"/>
            <w:r w:rsidR="00C91226" w:rsidRPr="00E05B1A">
              <w:rPr>
                <w:rFonts w:ascii="Times New Roman" w:eastAsia="SimSun" w:hAnsi="Times New Roman"/>
                <w:color w:val="000000" w:themeColor="text1"/>
                <w:sz w:val="24"/>
                <w:szCs w:val="24"/>
                <w:lang w:val="en-US" w:bidi="hi-IN"/>
              </w:rPr>
              <w:t>uvjeta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primijenjenih</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na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ostale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4A7C6D" w:rsidRPr="00E05B1A">
              <w:rPr>
                <w:rFonts w:ascii="Times New Roman" w:eastAsia="SimSun" w:hAnsi="Times New Roman"/>
                <w:color w:val="000000" w:themeColor="text1"/>
                <w:sz w:val="24"/>
                <w:szCs w:val="24"/>
                <w:lang w:val="en-US" w:bidi="hi-IN"/>
              </w:rPr>
              <w:t>k</w:t>
            </w:r>
            <w:r w:rsidR="00C91226" w:rsidRPr="00E05B1A">
              <w:rPr>
                <w:rFonts w:ascii="Times New Roman" w:eastAsia="SimSun" w:hAnsi="Times New Roman"/>
                <w:color w:val="000000" w:themeColor="text1"/>
                <w:sz w:val="24"/>
                <w:szCs w:val="24"/>
                <w:lang w:val="en-US" w:bidi="hi-IN"/>
              </w:rPr>
              <w:t>orisnike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8F473B" w:rsidRPr="00E05B1A">
              <w:rPr>
                <w:rFonts w:ascii="Times New Roman" w:eastAsia="SimSun" w:hAnsi="Times New Roman"/>
                <w:color w:val="000000" w:themeColor="text1"/>
                <w:sz w:val="24"/>
                <w:szCs w:val="24"/>
                <w:lang w:val="en-US" w:bidi="hi-IN"/>
              </w:rPr>
              <w:t>t</w:t>
            </w:r>
            <w:r w:rsidR="00C91226" w:rsidRPr="00E05B1A">
              <w:rPr>
                <w:rFonts w:ascii="Times New Roman" w:eastAsia="SimSun" w:hAnsi="Times New Roman"/>
                <w:color w:val="000000" w:themeColor="text1"/>
                <w:sz w:val="24"/>
                <w:szCs w:val="24"/>
                <w:lang w:val="en-US" w:bidi="hi-IN"/>
              </w:rPr>
              <w:t>erminala</w:t>
            </w:r>
            <w:proofErr w:type="spellEnd"/>
            <w:r w:rsidR="00C91226" w:rsidRPr="00E05B1A">
              <w:rPr>
                <w:rFonts w:ascii="Times New Roman" w:eastAsia="SimSun" w:hAnsi="Times New Roman"/>
                <w:color w:val="000000" w:themeColor="text1"/>
                <w:sz w:val="24"/>
                <w:szCs w:val="24"/>
                <w:lang w:val="en-US" w:bidi="hi-IN"/>
              </w:rPr>
              <w:t xml:space="preserve"> </w:t>
            </w:r>
            <w:r w:rsidR="001E572A" w:rsidRPr="00E05B1A">
              <w:rPr>
                <w:rFonts w:ascii="Times New Roman" w:eastAsia="SimSun" w:hAnsi="Times New Roman"/>
                <w:color w:val="000000" w:themeColor="text1"/>
                <w:sz w:val="24"/>
                <w:szCs w:val="24"/>
                <w:lang w:val="en-US" w:bidi="hi-IN"/>
              </w:rPr>
              <w:t xml:space="preserve">za UPP </w:t>
            </w:r>
            <w:r w:rsidR="00C91226" w:rsidRPr="00E05B1A">
              <w:rPr>
                <w:rFonts w:ascii="Times New Roman" w:eastAsia="SimSun" w:hAnsi="Times New Roman"/>
                <w:color w:val="000000" w:themeColor="text1"/>
                <w:sz w:val="24"/>
                <w:szCs w:val="24"/>
                <w:lang w:val="en-US" w:bidi="hi-IN"/>
              </w:rPr>
              <w:t xml:space="preserve">koji </w:t>
            </w:r>
            <w:proofErr w:type="spellStart"/>
            <w:r w:rsidR="00C91226" w:rsidRPr="00E05B1A">
              <w:rPr>
                <w:rFonts w:ascii="Times New Roman" w:eastAsia="SimSun" w:hAnsi="Times New Roman"/>
                <w:color w:val="000000" w:themeColor="text1"/>
                <w:sz w:val="24"/>
                <w:szCs w:val="24"/>
                <w:lang w:val="en-US" w:bidi="hi-IN"/>
              </w:rPr>
              <w:t>imaju</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E86CE8" w:rsidRPr="00E05B1A">
              <w:rPr>
                <w:rFonts w:ascii="Times New Roman" w:eastAsia="SimSun" w:hAnsi="Times New Roman"/>
                <w:color w:val="000000" w:themeColor="text1"/>
                <w:sz w:val="24"/>
                <w:szCs w:val="24"/>
                <w:lang w:val="en-US" w:bidi="hi-IN"/>
              </w:rPr>
              <w:t>sklopljen</w:t>
            </w:r>
            <w:proofErr w:type="spellEnd"/>
            <w:r w:rsidR="00E86CE8" w:rsidRPr="00E05B1A">
              <w:rPr>
                <w:rFonts w:ascii="Times New Roman" w:eastAsia="SimSun" w:hAnsi="Times New Roman"/>
                <w:color w:val="000000" w:themeColor="text1"/>
                <w:sz w:val="24"/>
                <w:szCs w:val="24"/>
                <w:lang w:val="en-US" w:bidi="hi-IN"/>
              </w:rPr>
              <w:t xml:space="preserve"> </w:t>
            </w:r>
            <w:proofErr w:type="spellStart"/>
            <w:r w:rsidR="00E86CE8" w:rsidRPr="00E05B1A">
              <w:rPr>
                <w:rFonts w:ascii="Times New Roman" w:eastAsia="SimSun" w:hAnsi="Times New Roman"/>
                <w:color w:val="000000" w:themeColor="text1"/>
                <w:sz w:val="24"/>
                <w:szCs w:val="24"/>
                <w:lang w:val="en-US" w:bidi="hi-IN"/>
              </w:rPr>
              <w:t>u</w:t>
            </w:r>
            <w:r w:rsidR="00C91226" w:rsidRPr="00E05B1A">
              <w:rPr>
                <w:rFonts w:ascii="Times New Roman" w:eastAsia="SimSun" w:hAnsi="Times New Roman"/>
                <w:color w:val="000000" w:themeColor="text1"/>
                <w:sz w:val="24"/>
                <w:szCs w:val="24"/>
                <w:lang w:val="en-US" w:bidi="hi-IN"/>
              </w:rPr>
              <w:t>govor</w:t>
            </w:r>
            <w:proofErr w:type="spellEnd"/>
            <w:r w:rsidR="00C91226" w:rsidRPr="00E05B1A">
              <w:rPr>
                <w:rFonts w:ascii="Times New Roman" w:eastAsia="SimSun" w:hAnsi="Times New Roman"/>
                <w:color w:val="000000" w:themeColor="text1"/>
                <w:sz w:val="24"/>
                <w:szCs w:val="24"/>
                <w:lang w:val="en-US" w:bidi="hi-IN"/>
              </w:rPr>
              <w:t xml:space="preserve"> o </w:t>
            </w:r>
            <w:proofErr w:type="spellStart"/>
            <w:r w:rsidR="00E86CE8" w:rsidRPr="00E05B1A">
              <w:rPr>
                <w:rFonts w:ascii="Times New Roman" w:eastAsia="SimSun" w:hAnsi="Times New Roman"/>
                <w:color w:val="000000" w:themeColor="text1"/>
                <w:sz w:val="24"/>
                <w:szCs w:val="24"/>
                <w:lang w:val="en-US" w:bidi="hi-IN"/>
              </w:rPr>
              <w:t>k</w:t>
            </w:r>
            <w:r w:rsidR="00C91226" w:rsidRPr="00E05B1A">
              <w:rPr>
                <w:rFonts w:ascii="Times New Roman" w:eastAsia="SimSun" w:hAnsi="Times New Roman"/>
                <w:color w:val="000000" w:themeColor="text1"/>
                <w:sz w:val="24"/>
                <w:szCs w:val="24"/>
                <w:lang w:val="en-US" w:bidi="hi-IN"/>
              </w:rPr>
              <w:t>orištenju</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8F473B" w:rsidRPr="00E05B1A">
              <w:rPr>
                <w:rFonts w:ascii="Times New Roman" w:eastAsia="SimSun" w:hAnsi="Times New Roman"/>
                <w:color w:val="000000" w:themeColor="text1"/>
                <w:sz w:val="24"/>
                <w:szCs w:val="24"/>
                <w:lang w:val="en-US" w:bidi="hi-IN"/>
              </w:rPr>
              <w:t>t</w:t>
            </w:r>
            <w:r w:rsidR="00C91226" w:rsidRPr="00E05B1A">
              <w:rPr>
                <w:rFonts w:ascii="Times New Roman" w:eastAsia="SimSun" w:hAnsi="Times New Roman"/>
                <w:color w:val="000000" w:themeColor="text1"/>
                <w:sz w:val="24"/>
                <w:szCs w:val="24"/>
                <w:lang w:val="en-US" w:bidi="hi-IN"/>
              </w:rPr>
              <w:t>erminala</w:t>
            </w:r>
            <w:proofErr w:type="spellEnd"/>
            <w:r w:rsidR="00C91226" w:rsidRPr="00E05B1A">
              <w:rPr>
                <w:rFonts w:ascii="Times New Roman" w:eastAsia="SimSun" w:hAnsi="Times New Roman"/>
                <w:color w:val="000000" w:themeColor="text1"/>
                <w:sz w:val="24"/>
                <w:szCs w:val="24"/>
                <w:lang w:val="en-US" w:bidi="hi-IN"/>
              </w:rPr>
              <w:t xml:space="preserve"> </w:t>
            </w:r>
            <w:r w:rsidR="001E572A" w:rsidRPr="00E05B1A">
              <w:rPr>
                <w:rFonts w:ascii="Times New Roman" w:eastAsia="SimSun" w:hAnsi="Times New Roman"/>
                <w:color w:val="000000" w:themeColor="text1"/>
                <w:sz w:val="24"/>
                <w:szCs w:val="24"/>
                <w:lang w:val="en-US" w:bidi="hi-IN"/>
              </w:rPr>
              <w:t xml:space="preserve">za UPP </w:t>
            </w:r>
            <w:r w:rsidR="00C91226" w:rsidRPr="00E05B1A">
              <w:rPr>
                <w:rFonts w:ascii="Times New Roman" w:eastAsia="SimSun" w:hAnsi="Times New Roman"/>
                <w:color w:val="000000" w:themeColor="text1"/>
                <w:sz w:val="24"/>
                <w:szCs w:val="24"/>
                <w:lang w:val="en-US" w:bidi="hi-IN"/>
              </w:rPr>
              <w:t xml:space="preserve">pod </w:t>
            </w:r>
            <w:proofErr w:type="spellStart"/>
            <w:r w:rsidR="00C91226" w:rsidRPr="00E05B1A">
              <w:rPr>
                <w:rFonts w:ascii="Times New Roman" w:eastAsia="SimSun" w:hAnsi="Times New Roman"/>
                <w:color w:val="000000" w:themeColor="text1"/>
                <w:sz w:val="24"/>
                <w:szCs w:val="24"/>
                <w:lang w:val="en-US" w:bidi="hi-IN"/>
              </w:rPr>
              <w:t>sličnim</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uvjetima</w:t>
            </w:r>
            <w:proofErr w:type="spellEnd"/>
            <w:r w:rsidR="00C91226" w:rsidRPr="00E05B1A">
              <w:rPr>
                <w:rFonts w:ascii="Times New Roman" w:eastAsia="SimSun" w:hAnsi="Times New Roman"/>
                <w:color w:val="000000" w:themeColor="text1"/>
                <w:sz w:val="24"/>
                <w:szCs w:val="24"/>
                <w:lang w:val="en-US" w:bidi="hi-IN"/>
              </w:rPr>
              <w:t>.</w:t>
            </w:r>
          </w:p>
          <w:p w14:paraId="0B13B121" w14:textId="77777777" w:rsidR="00C91226" w:rsidRPr="00E05B1A" w:rsidRDefault="00C91226" w:rsidP="008568DC">
            <w:pPr>
              <w:spacing w:before="0" w:after="0" w:line="240" w:lineRule="auto"/>
              <w:ind w:left="360"/>
              <w:contextualSpacing/>
              <w:rPr>
                <w:rFonts w:ascii="Times New Roman" w:eastAsia="SimSun" w:hAnsi="Times New Roman"/>
                <w:color w:val="000000" w:themeColor="text1"/>
                <w:sz w:val="24"/>
                <w:szCs w:val="24"/>
                <w:lang w:val="en-US" w:bidi="hi-IN"/>
              </w:rPr>
            </w:pPr>
          </w:p>
          <w:p w14:paraId="0D7EED72" w14:textId="75DA0080" w:rsidR="00010940" w:rsidRPr="00E05B1A" w:rsidRDefault="00010940" w:rsidP="008568DC">
            <w:pPr>
              <w:spacing w:before="0" w:after="0" w:line="240" w:lineRule="auto"/>
              <w:ind w:left="360"/>
              <w:contextualSpacing/>
              <w:jc w:val="center"/>
              <w:rPr>
                <w:rFonts w:ascii="Times New Roman" w:eastAsia="SimSun" w:hAnsi="Times New Roman"/>
                <w:b/>
                <w:color w:val="000000" w:themeColor="text1"/>
                <w:sz w:val="24"/>
                <w:szCs w:val="24"/>
                <w:lang w:val="en-US" w:bidi="hi-IN"/>
              </w:rPr>
            </w:pPr>
            <w:proofErr w:type="spellStart"/>
            <w:r w:rsidRPr="00E05B1A">
              <w:rPr>
                <w:rFonts w:ascii="Times New Roman" w:eastAsia="SimSun" w:hAnsi="Times New Roman"/>
                <w:b/>
                <w:color w:val="000000" w:themeColor="text1"/>
                <w:sz w:val="24"/>
                <w:szCs w:val="24"/>
                <w:lang w:val="en-US" w:bidi="hi-IN"/>
              </w:rPr>
              <w:t>Članak</w:t>
            </w:r>
            <w:proofErr w:type="spellEnd"/>
            <w:r w:rsidRPr="00E05B1A">
              <w:rPr>
                <w:rFonts w:ascii="Times New Roman" w:eastAsia="SimSun" w:hAnsi="Times New Roman"/>
                <w:b/>
                <w:color w:val="000000" w:themeColor="text1"/>
                <w:sz w:val="24"/>
                <w:szCs w:val="24"/>
                <w:lang w:val="en-US" w:bidi="hi-IN"/>
              </w:rPr>
              <w:t xml:space="preserve"> </w:t>
            </w:r>
            <w:r w:rsidR="00FB3582" w:rsidRPr="00E05B1A">
              <w:rPr>
                <w:rFonts w:ascii="Times New Roman" w:eastAsia="SimSun" w:hAnsi="Times New Roman"/>
                <w:b/>
                <w:color w:val="000000" w:themeColor="text1"/>
                <w:sz w:val="24"/>
                <w:szCs w:val="24"/>
                <w:lang w:val="en-US" w:bidi="hi-IN"/>
              </w:rPr>
              <w:t>9</w:t>
            </w:r>
            <w:r w:rsidRPr="00E05B1A">
              <w:rPr>
                <w:rFonts w:ascii="Times New Roman" w:eastAsia="SimSun" w:hAnsi="Times New Roman"/>
                <w:b/>
                <w:color w:val="000000" w:themeColor="text1"/>
                <w:sz w:val="24"/>
                <w:szCs w:val="24"/>
                <w:lang w:val="en-US" w:bidi="hi-IN"/>
              </w:rPr>
              <w:t>.</w:t>
            </w:r>
          </w:p>
          <w:p w14:paraId="5967F991" w14:textId="0870DA65" w:rsidR="00010940" w:rsidRPr="00E05B1A" w:rsidRDefault="009B7EDE" w:rsidP="008568DC">
            <w:pPr>
              <w:numPr>
                <w:ilvl w:val="0"/>
                <w:numId w:val="19"/>
              </w:numPr>
              <w:spacing w:before="0" w:after="0" w:line="240" w:lineRule="auto"/>
              <w:contextualSpacing/>
              <w:jc w:val="center"/>
              <w:rPr>
                <w:rFonts w:ascii="Times New Roman" w:eastAsia="SimSun" w:hAnsi="Times New Roman"/>
                <w:color w:val="000000" w:themeColor="text1"/>
                <w:sz w:val="24"/>
                <w:szCs w:val="24"/>
                <w:lang w:val="en-US" w:bidi="hi-IN"/>
              </w:rPr>
            </w:pPr>
            <w:r w:rsidRPr="00E05B1A">
              <w:rPr>
                <w:rFonts w:ascii="Times New Roman" w:eastAsia="SimSun" w:hAnsi="Times New Roman"/>
                <w:b/>
                <w:color w:val="000000" w:themeColor="text1"/>
                <w:sz w:val="24"/>
                <w:szCs w:val="24"/>
                <w:lang w:val="en-US" w:bidi="hi-IN"/>
              </w:rPr>
              <w:t>RAČUNANJE ROKOVA</w:t>
            </w:r>
          </w:p>
          <w:p w14:paraId="04DE10A3" w14:textId="6C76FDD3" w:rsidR="009B7EDE" w:rsidRPr="00E05B1A" w:rsidRDefault="009B7EDE" w:rsidP="008568DC">
            <w:pPr>
              <w:numPr>
                <w:ilvl w:val="0"/>
                <w:numId w:val="19"/>
              </w:numPr>
              <w:spacing w:before="0" w:after="0" w:line="240" w:lineRule="auto"/>
              <w:contextualSpacing/>
              <w:jc w:val="center"/>
              <w:rPr>
                <w:rFonts w:ascii="Times New Roman" w:eastAsia="SimSun" w:hAnsi="Times New Roman"/>
                <w:color w:val="000000" w:themeColor="text1"/>
                <w:sz w:val="24"/>
                <w:szCs w:val="24"/>
                <w:lang w:val="en-US" w:bidi="hi-IN"/>
              </w:rPr>
            </w:pPr>
          </w:p>
          <w:p w14:paraId="5630F257" w14:textId="6B8C506F" w:rsidR="00077209" w:rsidRPr="00E05B1A" w:rsidRDefault="009B7EDE" w:rsidP="008568DC">
            <w:pPr>
              <w:spacing w:before="0" w:after="0" w:line="240" w:lineRule="auto"/>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 xml:space="preserve">(1) </w:t>
            </w:r>
            <w:r w:rsidR="00C91226" w:rsidRPr="00E05B1A">
              <w:rPr>
                <w:rFonts w:ascii="Times New Roman" w:eastAsia="SimSun" w:hAnsi="Times New Roman"/>
                <w:color w:val="000000" w:themeColor="text1"/>
                <w:sz w:val="24"/>
                <w:szCs w:val="24"/>
                <w:lang w:val="en-US" w:bidi="hi-IN"/>
              </w:rPr>
              <w:t xml:space="preserve">Za </w:t>
            </w:r>
            <w:proofErr w:type="spellStart"/>
            <w:r w:rsidR="00C91226" w:rsidRPr="00E05B1A">
              <w:rPr>
                <w:rFonts w:ascii="Times New Roman" w:eastAsia="SimSun" w:hAnsi="Times New Roman"/>
                <w:color w:val="000000" w:themeColor="text1"/>
                <w:sz w:val="24"/>
                <w:szCs w:val="24"/>
                <w:lang w:val="en-US" w:bidi="hi-IN"/>
              </w:rPr>
              <w:t>svrhe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ovog</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Ugovora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sv</w:t>
            </w:r>
            <w:r w:rsidRPr="00E05B1A">
              <w:rPr>
                <w:rFonts w:ascii="Times New Roman" w:eastAsia="SimSun" w:hAnsi="Times New Roman"/>
                <w:color w:val="000000" w:themeColor="text1"/>
                <w:sz w:val="24"/>
                <w:szCs w:val="24"/>
                <w:lang w:val="en-US" w:bidi="hi-IN"/>
              </w:rPr>
              <w:t>i</w:t>
            </w:r>
            <w:proofErr w:type="spellEnd"/>
            <w:r w:rsidR="00C91226" w:rsidRPr="00E05B1A">
              <w:rPr>
                <w:rFonts w:ascii="Times New Roman" w:eastAsia="SimSun" w:hAnsi="Times New Roman"/>
                <w:color w:val="000000" w:themeColor="text1"/>
                <w:sz w:val="24"/>
                <w:szCs w:val="24"/>
                <w:lang w:val="en-US" w:bidi="hi-IN"/>
              </w:rPr>
              <w:t xml:space="preserve"> se </w:t>
            </w:r>
            <w:proofErr w:type="spellStart"/>
            <w:r w:rsidR="00C91226" w:rsidRPr="00E05B1A">
              <w:rPr>
                <w:rFonts w:ascii="Times New Roman" w:eastAsia="SimSun" w:hAnsi="Times New Roman"/>
                <w:color w:val="000000" w:themeColor="text1"/>
                <w:sz w:val="24"/>
                <w:szCs w:val="24"/>
                <w:lang w:val="en-US" w:bidi="hi-IN"/>
              </w:rPr>
              <w:t>r</w:t>
            </w:r>
            <w:r w:rsidRPr="00E05B1A">
              <w:rPr>
                <w:rFonts w:ascii="Times New Roman" w:eastAsia="SimSun" w:hAnsi="Times New Roman"/>
                <w:color w:val="000000" w:themeColor="text1"/>
                <w:sz w:val="24"/>
                <w:szCs w:val="24"/>
                <w:lang w:val="en-US" w:bidi="hi-IN"/>
              </w:rPr>
              <w:t>okovi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računaju</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na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sljedeći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način</w:t>
            </w:r>
            <w:proofErr w:type="spellEnd"/>
            <w:r w:rsidR="00C91226" w:rsidRPr="00E05B1A">
              <w:rPr>
                <w:rFonts w:ascii="Times New Roman" w:eastAsia="SimSun" w:hAnsi="Times New Roman"/>
                <w:color w:val="000000" w:themeColor="text1"/>
                <w:sz w:val="24"/>
                <w:szCs w:val="24"/>
                <w:lang w:val="en-US" w:bidi="hi-IN"/>
              </w:rPr>
              <w:t>:</w:t>
            </w:r>
          </w:p>
          <w:p w14:paraId="2ECDC521" w14:textId="00F69F93" w:rsidR="00077209" w:rsidRPr="00E05B1A" w:rsidRDefault="00077209" w:rsidP="008568DC">
            <w:pPr>
              <w:spacing w:before="0" w:after="0" w:line="240" w:lineRule="auto"/>
              <w:rPr>
                <w:rFonts w:ascii="Times New Roman" w:eastAsia="SimSun" w:hAnsi="Times New Roman"/>
                <w:color w:val="000000" w:themeColor="text1"/>
                <w:sz w:val="24"/>
                <w:szCs w:val="24"/>
                <w:lang w:val="en-US" w:bidi="hi-IN"/>
              </w:rPr>
            </w:pPr>
          </w:p>
          <w:p w14:paraId="27104E71" w14:textId="3BD9FA65" w:rsidR="00077209" w:rsidRPr="00E05B1A" w:rsidRDefault="00077209" w:rsidP="008568DC">
            <w:pPr>
              <w:spacing w:before="0" w:after="0" w:line="240" w:lineRule="auto"/>
              <w:ind w:left="452" w:hanging="452"/>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 xml:space="preserve">a)  </w:t>
            </w:r>
            <w:r w:rsidR="00CB2FA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rokovi</w:t>
            </w:r>
            <w:proofErr w:type="spellEnd"/>
            <w:r w:rsidRPr="00E05B1A">
              <w:rPr>
                <w:rFonts w:ascii="Times New Roman" w:eastAsia="SimSun" w:hAnsi="Times New Roman"/>
                <w:color w:val="000000" w:themeColor="text1"/>
                <w:sz w:val="24"/>
                <w:szCs w:val="24"/>
                <w:lang w:val="en-US" w:bidi="hi-IN"/>
              </w:rPr>
              <w:t xml:space="preserve"> </w:t>
            </w:r>
            <w:proofErr w:type="spellStart"/>
            <w:r w:rsidR="00123577" w:rsidRPr="00E05B1A">
              <w:rPr>
                <w:rFonts w:ascii="Times New Roman" w:eastAsia="SimSun" w:hAnsi="Times New Roman"/>
                <w:color w:val="000000" w:themeColor="text1"/>
                <w:sz w:val="24"/>
                <w:szCs w:val="24"/>
                <w:lang w:val="en-US" w:bidi="hi-IN"/>
              </w:rPr>
              <w:t>određeni</w:t>
            </w:r>
            <w:proofErr w:type="spellEnd"/>
            <w:r w:rsidR="00123577" w:rsidRPr="00E05B1A">
              <w:rPr>
                <w:rFonts w:ascii="Times New Roman" w:eastAsia="SimSun" w:hAnsi="Times New Roman"/>
                <w:color w:val="000000" w:themeColor="text1"/>
                <w:sz w:val="24"/>
                <w:szCs w:val="24"/>
                <w:lang w:val="en-US" w:bidi="hi-IN"/>
              </w:rPr>
              <w:t xml:space="preserve"> u </w:t>
            </w:r>
            <w:proofErr w:type="spellStart"/>
            <w:r w:rsidRPr="00E05B1A">
              <w:rPr>
                <w:rFonts w:ascii="Times New Roman" w:eastAsia="SimSun" w:hAnsi="Times New Roman"/>
                <w:color w:val="000000" w:themeColor="text1"/>
                <w:sz w:val="24"/>
                <w:szCs w:val="24"/>
                <w:lang w:val="en-US" w:bidi="hi-IN"/>
              </w:rPr>
              <w:t>danima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računati</w:t>
            </w:r>
            <w:proofErr w:type="spellEnd"/>
            <w:r w:rsidRPr="00E05B1A">
              <w:rPr>
                <w:rFonts w:ascii="Times New Roman" w:eastAsia="SimSun" w:hAnsi="Times New Roman"/>
                <w:color w:val="000000" w:themeColor="text1"/>
                <w:sz w:val="24"/>
                <w:szCs w:val="24"/>
                <w:lang w:val="en-US" w:bidi="hi-IN"/>
              </w:rPr>
              <w:t xml:space="preserve"> od </w:t>
            </w:r>
            <w:proofErr w:type="spellStart"/>
            <w:r w:rsidRPr="00E05B1A">
              <w:rPr>
                <w:rFonts w:ascii="Times New Roman" w:eastAsia="SimSun" w:hAnsi="Times New Roman"/>
                <w:color w:val="000000" w:themeColor="text1"/>
                <w:sz w:val="24"/>
                <w:szCs w:val="24"/>
                <w:lang w:val="en-US" w:bidi="hi-IN"/>
              </w:rPr>
              <w:t>određenog</w:t>
            </w:r>
            <w:proofErr w:type="spellEnd"/>
            <w:r w:rsidRPr="00E05B1A">
              <w:rPr>
                <w:rFonts w:ascii="Times New Roman" w:eastAsia="SimSun" w:hAnsi="Times New Roman"/>
                <w:color w:val="000000" w:themeColor="text1"/>
                <w:sz w:val="24"/>
                <w:szCs w:val="24"/>
                <w:lang w:val="en-US" w:bidi="hi-IN"/>
              </w:rPr>
              <w:t xml:space="preserve"> dana, ne </w:t>
            </w:r>
            <w:proofErr w:type="spellStart"/>
            <w:r w:rsidRPr="00E05B1A">
              <w:rPr>
                <w:rFonts w:ascii="Times New Roman" w:eastAsia="SimSun" w:hAnsi="Times New Roman"/>
                <w:color w:val="000000" w:themeColor="text1"/>
                <w:sz w:val="24"/>
                <w:szCs w:val="24"/>
                <w:lang w:val="en-US" w:bidi="hi-IN"/>
              </w:rPr>
              <w:t>uključuju</w:t>
            </w:r>
            <w:proofErr w:type="spellEnd"/>
            <w:r w:rsidRPr="00E05B1A">
              <w:rPr>
                <w:rFonts w:ascii="Times New Roman" w:eastAsia="SimSun" w:hAnsi="Times New Roman"/>
                <w:color w:val="000000" w:themeColor="text1"/>
                <w:sz w:val="24"/>
                <w:szCs w:val="24"/>
                <w:lang w:val="en-US" w:bidi="hi-IN"/>
              </w:rPr>
              <w:t xml:space="preserve"> u </w:t>
            </w:r>
            <w:proofErr w:type="spellStart"/>
            <w:r w:rsidRPr="00E05B1A">
              <w:rPr>
                <w:rFonts w:ascii="Times New Roman" w:eastAsia="SimSun" w:hAnsi="Times New Roman"/>
                <w:color w:val="000000" w:themeColor="text1"/>
                <w:sz w:val="24"/>
                <w:szCs w:val="24"/>
                <w:lang w:val="en-US" w:bidi="hi-IN"/>
              </w:rPr>
              <w:t>izračun</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prvi</w:t>
            </w:r>
            <w:proofErr w:type="spellEnd"/>
            <w:r w:rsidRPr="00E05B1A">
              <w:rPr>
                <w:rFonts w:ascii="Times New Roman" w:eastAsia="SimSun" w:hAnsi="Times New Roman"/>
                <w:color w:val="000000" w:themeColor="text1"/>
                <w:sz w:val="24"/>
                <w:szCs w:val="24"/>
                <w:lang w:val="en-US" w:bidi="hi-IN"/>
              </w:rPr>
              <w:t xml:space="preserve"> dan </w:t>
            </w:r>
            <w:proofErr w:type="spellStart"/>
            <w:r w:rsidRPr="00E05B1A">
              <w:rPr>
                <w:rFonts w:ascii="Times New Roman" w:eastAsia="SimSun" w:hAnsi="Times New Roman"/>
                <w:color w:val="000000" w:themeColor="text1"/>
                <w:sz w:val="24"/>
                <w:szCs w:val="24"/>
                <w:lang w:val="en-US" w:bidi="hi-IN"/>
              </w:rPr>
              <w:t>te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počinju</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sljedećeg</w:t>
            </w:r>
            <w:proofErr w:type="spellEnd"/>
            <w:r w:rsidRPr="00E05B1A">
              <w:rPr>
                <w:rFonts w:ascii="Times New Roman" w:eastAsia="SimSun" w:hAnsi="Times New Roman"/>
                <w:color w:val="000000" w:themeColor="text1"/>
                <w:sz w:val="24"/>
                <w:szCs w:val="24"/>
                <w:lang w:val="en-US" w:bidi="hi-IN"/>
              </w:rPr>
              <w:t xml:space="preserve"> dana</w:t>
            </w:r>
            <w:r w:rsidR="0015578B" w:rsidRPr="00E05B1A">
              <w:rPr>
                <w:rFonts w:ascii="Times New Roman" w:eastAsia="SimSun" w:hAnsi="Times New Roman"/>
                <w:color w:val="000000" w:themeColor="text1"/>
                <w:sz w:val="24"/>
                <w:szCs w:val="24"/>
                <w:lang w:val="en-US" w:bidi="hi-IN"/>
              </w:rPr>
              <w:t>,</w:t>
            </w:r>
          </w:p>
          <w:p w14:paraId="47928852" w14:textId="21CB35F0" w:rsidR="001961F7" w:rsidRDefault="001961F7" w:rsidP="008568DC">
            <w:pPr>
              <w:spacing w:before="0" w:after="0" w:line="240" w:lineRule="auto"/>
              <w:rPr>
                <w:rFonts w:ascii="Times New Roman" w:eastAsia="SimSun" w:hAnsi="Times New Roman"/>
                <w:color w:val="000000" w:themeColor="text1"/>
                <w:sz w:val="24"/>
                <w:szCs w:val="24"/>
                <w:lang w:val="en-US" w:bidi="hi-IN"/>
              </w:rPr>
            </w:pPr>
          </w:p>
          <w:p w14:paraId="0BE0EFCA" w14:textId="77777777" w:rsidR="009F09A5" w:rsidRPr="00E05B1A" w:rsidRDefault="009F09A5" w:rsidP="008568DC">
            <w:pPr>
              <w:spacing w:before="0" w:after="0" w:line="240" w:lineRule="auto"/>
              <w:rPr>
                <w:rFonts w:ascii="Times New Roman" w:eastAsia="SimSun" w:hAnsi="Times New Roman"/>
                <w:color w:val="000000" w:themeColor="text1"/>
                <w:sz w:val="24"/>
                <w:szCs w:val="24"/>
                <w:lang w:val="en-US" w:bidi="hi-IN"/>
              </w:rPr>
            </w:pPr>
          </w:p>
          <w:p w14:paraId="5B8484CF" w14:textId="3AFAA007" w:rsidR="00077209" w:rsidRPr="00E05B1A" w:rsidRDefault="00077209" w:rsidP="008568DC">
            <w:pPr>
              <w:spacing w:before="0" w:after="0" w:line="240" w:lineRule="auto"/>
              <w:ind w:left="452" w:hanging="452"/>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 xml:space="preserve">b)  </w:t>
            </w:r>
            <w:r w:rsidR="00CB2FA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ako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su</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rokovi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određeni</w:t>
            </w:r>
            <w:proofErr w:type="spellEnd"/>
            <w:r w:rsidRPr="00E05B1A">
              <w:rPr>
                <w:rFonts w:ascii="Times New Roman" w:eastAsia="SimSun" w:hAnsi="Times New Roman"/>
                <w:color w:val="000000" w:themeColor="text1"/>
                <w:sz w:val="24"/>
                <w:szCs w:val="24"/>
                <w:lang w:val="en-US" w:bidi="hi-IN"/>
              </w:rPr>
              <w:t xml:space="preserve"> u </w:t>
            </w:r>
            <w:proofErr w:type="spellStart"/>
            <w:r w:rsidRPr="00E05B1A">
              <w:rPr>
                <w:rFonts w:ascii="Times New Roman" w:eastAsia="SimSun" w:hAnsi="Times New Roman"/>
                <w:color w:val="000000" w:themeColor="text1"/>
                <w:sz w:val="24"/>
                <w:szCs w:val="24"/>
                <w:lang w:val="en-US" w:bidi="hi-IN"/>
              </w:rPr>
              <w:t>mjesecima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ili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godinama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računaju</w:t>
            </w:r>
            <w:proofErr w:type="spellEnd"/>
            <w:r w:rsidRPr="00E05B1A">
              <w:rPr>
                <w:rFonts w:ascii="Times New Roman" w:eastAsia="SimSun" w:hAnsi="Times New Roman"/>
                <w:color w:val="000000" w:themeColor="text1"/>
                <w:sz w:val="24"/>
                <w:szCs w:val="24"/>
                <w:lang w:val="en-US" w:bidi="hi-IN"/>
              </w:rPr>
              <w:t xml:space="preserve"> se od </w:t>
            </w:r>
            <w:proofErr w:type="spellStart"/>
            <w:r w:rsidRPr="00E05B1A">
              <w:rPr>
                <w:rFonts w:ascii="Times New Roman" w:eastAsia="SimSun" w:hAnsi="Times New Roman"/>
                <w:color w:val="000000" w:themeColor="text1"/>
                <w:sz w:val="24"/>
                <w:szCs w:val="24"/>
                <w:lang w:val="en-US" w:bidi="hi-IN"/>
              </w:rPr>
              <w:t>datuma</w:t>
            </w:r>
            <w:proofErr w:type="spellEnd"/>
            <w:r w:rsidRPr="00E05B1A">
              <w:rPr>
                <w:rFonts w:ascii="Times New Roman" w:eastAsia="SimSun" w:hAnsi="Times New Roman"/>
                <w:color w:val="000000" w:themeColor="text1"/>
                <w:sz w:val="24"/>
                <w:szCs w:val="24"/>
                <w:lang w:val="en-US" w:bidi="hi-IN"/>
              </w:rPr>
              <w:t xml:space="preserve"> do </w:t>
            </w:r>
            <w:proofErr w:type="spellStart"/>
            <w:r w:rsidRPr="00E05B1A">
              <w:rPr>
                <w:rFonts w:ascii="Times New Roman" w:eastAsia="SimSun" w:hAnsi="Times New Roman"/>
                <w:color w:val="000000" w:themeColor="text1"/>
                <w:sz w:val="24"/>
                <w:szCs w:val="24"/>
                <w:lang w:val="en-US" w:bidi="hi-IN"/>
              </w:rPr>
              <w:t>datuma</w:t>
            </w:r>
            <w:proofErr w:type="spellEnd"/>
            <w:r w:rsidRPr="00E05B1A">
              <w:rPr>
                <w:rFonts w:ascii="Times New Roman" w:eastAsia="SimSun" w:hAnsi="Times New Roman"/>
                <w:color w:val="000000" w:themeColor="text1"/>
                <w:sz w:val="24"/>
                <w:szCs w:val="24"/>
                <w:lang w:val="en-US" w:bidi="hi-IN"/>
              </w:rPr>
              <w:t xml:space="preserve">. Ako </w:t>
            </w:r>
            <w:r w:rsidR="00AF0A25" w:rsidRPr="00E05B1A">
              <w:rPr>
                <w:rFonts w:ascii="Times New Roman" w:eastAsia="SimSun" w:hAnsi="Times New Roman"/>
                <w:color w:val="000000" w:themeColor="text1"/>
                <w:sz w:val="24"/>
                <w:szCs w:val="24"/>
                <w:lang w:val="en-US" w:bidi="hi-IN"/>
              </w:rPr>
              <w:t xml:space="preserve">u </w:t>
            </w:r>
            <w:proofErr w:type="spellStart"/>
            <w:r w:rsidR="00AF0A25" w:rsidRPr="00E05B1A">
              <w:rPr>
                <w:rFonts w:ascii="Times New Roman" w:eastAsia="SimSun" w:hAnsi="Times New Roman"/>
                <w:color w:val="000000" w:themeColor="text1"/>
                <w:sz w:val="24"/>
                <w:szCs w:val="24"/>
                <w:lang w:val="en-US" w:bidi="hi-IN"/>
              </w:rPr>
              <w:t>mjesecu</w:t>
            </w:r>
            <w:proofErr w:type="spellEnd"/>
            <w:r w:rsidR="00AF0A25" w:rsidRPr="00E05B1A">
              <w:rPr>
                <w:rFonts w:ascii="Times New Roman" w:eastAsia="SimSun" w:hAnsi="Times New Roman"/>
                <w:color w:val="000000" w:themeColor="text1"/>
                <w:sz w:val="24"/>
                <w:szCs w:val="24"/>
                <w:lang w:val="en-US" w:bidi="hi-IN"/>
              </w:rPr>
              <w:t xml:space="preserve"> </w:t>
            </w:r>
            <w:proofErr w:type="spellStart"/>
            <w:r w:rsidR="00AF0A25" w:rsidRPr="00E05B1A">
              <w:rPr>
                <w:rFonts w:ascii="Times New Roman" w:eastAsia="SimSun" w:hAnsi="Times New Roman"/>
                <w:color w:val="000000" w:themeColor="text1"/>
                <w:sz w:val="24"/>
                <w:szCs w:val="24"/>
                <w:lang w:val="en-US" w:bidi="hi-IN"/>
              </w:rPr>
              <w:t>dospijeća</w:t>
            </w:r>
            <w:proofErr w:type="spellEnd"/>
            <w:r w:rsidR="00AF0A25"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nema</w:t>
            </w:r>
            <w:proofErr w:type="spellEnd"/>
            <w:r w:rsidRPr="00E05B1A">
              <w:rPr>
                <w:rFonts w:ascii="Times New Roman" w:eastAsia="SimSun" w:hAnsi="Times New Roman"/>
                <w:color w:val="000000" w:themeColor="text1"/>
                <w:sz w:val="24"/>
                <w:szCs w:val="24"/>
                <w:lang w:val="en-US" w:bidi="hi-IN"/>
              </w:rPr>
              <w:t xml:space="preserve"> dana koji je </w:t>
            </w:r>
            <w:proofErr w:type="spellStart"/>
            <w:r w:rsidRPr="00E05B1A">
              <w:rPr>
                <w:rFonts w:ascii="Times New Roman" w:eastAsia="SimSun" w:hAnsi="Times New Roman"/>
                <w:color w:val="000000" w:themeColor="text1"/>
                <w:sz w:val="24"/>
                <w:szCs w:val="24"/>
                <w:lang w:val="en-US" w:bidi="hi-IN"/>
              </w:rPr>
              <w:t>ekvivalentan</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prvom</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danu</w:t>
            </w:r>
            <w:proofErr w:type="spellEnd"/>
            <w:r w:rsidRPr="00E05B1A">
              <w:rPr>
                <w:rFonts w:ascii="Times New Roman" w:eastAsia="SimSun" w:hAnsi="Times New Roman"/>
                <w:color w:val="000000" w:themeColor="text1"/>
                <w:sz w:val="24"/>
                <w:szCs w:val="24"/>
                <w:lang w:val="en-US" w:bidi="hi-IN"/>
              </w:rPr>
              <w:t xml:space="preserve"> </w:t>
            </w:r>
            <w:proofErr w:type="spellStart"/>
            <w:r w:rsidR="00AF0A25" w:rsidRPr="00E05B1A">
              <w:rPr>
                <w:rFonts w:ascii="Times New Roman" w:eastAsia="SimSun" w:hAnsi="Times New Roman"/>
                <w:color w:val="000000" w:themeColor="text1"/>
                <w:sz w:val="24"/>
                <w:szCs w:val="24"/>
                <w:lang w:val="en-US" w:bidi="hi-IN"/>
              </w:rPr>
              <w:t>početka</w:t>
            </w:r>
            <w:proofErr w:type="spellEnd"/>
            <w:r w:rsidR="00AF0A25" w:rsidRPr="00E05B1A">
              <w:rPr>
                <w:rFonts w:ascii="Times New Roman" w:eastAsia="SimSun" w:hAnsi="Times New Roman"/>
                <w:color w:val="000000" w:themeColor="text1"/>
                <w:sz w:val="24"/>
                <w:szCs w:val="24"/>
                <w:lang w:val="en-US" w:bidi="hi-IN"/>
              </w:rPr>
              <w:t xml:space="preserve"> </w:t>
            </w:r>
            <w:proofErr w:type="spellStart"/>
            <w:r w:rsidR="00AF0A25" w:rsidRPr="00E05B1A">
              <w:rPr>
                <w:rFonts w:ascii="Times New Roman" w:eastAsia="SimSun" w:hAnsi="Times New Roman"/>
                <w:color w:val="000000" w:themeColor="text1"/>
                <w:sz w:val="24"/>
                <w:szCs w:val="24"/>
                <w:lang w:val="en-US" w:bidi="hi-IN"/>
              </w:rPr>
              <w:t>računanja</w:t>
            </w:r>
            <w:proofErr w:type="spellEnd"/>
            <w:r w:rsidR="00AF0A25" w:rsidRPr="00E05B1A">
              <w:rPr>
                <w:rFonts w:ascii="Times New Roman" w:eastAsia="SimSun" w:hAnsi="Times New Roman"/>
                <w:color w:val="000000" w:themeColor="text1"/>
                <w:sz w:val="24"/>
                <w:szCs w:val="24"/>
                <w:lang w:val="en-US" w:bidi="hi-IN"/>
              </w:rPr>
              <w:t xml:space="preserve"> </w:t>
            </w:r>
            <w:proofErr w:type="spellStart"/>
            <w:r w:rsidR="00AF0A25" w:rsidRPr="00E05B1A">
              <w:rPr>
                <w:rFonts w:ascii="Times New Roman" w:eastAsia="SimSun" w:hAnsi="Times New Roman"/>
                <w:color w:val="000000" w:themeColor="text1"/>
                <w:sz w:val="24"/>
                <w:szCs w:val="24"/>
                <w:lang w:val="en-US" w:bidi="hi-IN"/>
              </w:rPr>
              <w:t>roka</w:t>
            </w:r>
            <w:proofErr w:type="spellEnd"/>
            <w:r w:rsidR="00AF0A25"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podrazumijeva</w:t>
            </w:r>
            <w:proofErr w:type="spellEnd"/>
            <w:r w:rsidRPr="00E05B1A">
              <w:rPr>
                <w:rFonts w:ascii="Times New Roman" w:eastAsia="SimSun" w:hAnsi="Times New Roman"/>
                <w:color w:val="000000" w:themeColor="text1"/>
                <w:sz w:val="24"/>
                <w:szCs w:val="24"/>
                <w:lang w:val="en-US" w:bidi="hi-IN"/>
              </w:rPr>
              <w:t xml:space="preserve"> se da </w:t>
            </w:r>
            <w:proofErr w:type="spellStart"/>
            <w:r w:rsidRPr="00E05B1A">
              <w:rPr>
                <w:rFonts w:ascii="Times New Roman" w:eastAsia="SimSun" w:hAnsi="Times New Roman"/>
                <w:color w:val="000000" w:themeColor="text1"/>
                <w:sz w:val="24"/>
                <w:szCs w:val="24"/>
                <w:lang w:val="en-US" w:bidi="hi-IN"/>
              </w:rPr>
              <w:t>rok</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istječe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zadnjeg</w:t>
            </w:r>
            <w:proofErr w:type="spellEnd"/>
            <w:r w:rsidRPr="00E05B1A">
              <w:rPr>
                <w:rFonts w:ascii="Times New Roman" w:eastAsia="SimSun" w:hAnsi="Times New Roman"/>
                <w:color w:val="000000" w:themeColor="text1"/>
                <w:sz w:val="24"/>
                <w:szCs w:val="24"/>
                <w:lang w:val="en-US" w:bidi="hi-IN"/>
              </w:rPr>
              <w:t xml:space="preserve"> dana u </w:t>
            </w:r>
            <w:proofErr w:type="spellStart"/>
            <w:r w:rsidRPr="00E05B1A">
              <w:rPr>
                <w:rFonts w:ascii="Times New Roman" w:eastAsia="SimSun" w:hAnsi="Times New Roman"/>
                <w:color w:val="000000" w:themeColor="text1"/>
                <w:sz w:val="24"/>
                <w:szCs w:val="24"/>
                <w:lang w:val="en-US" w:bidi="hi-IN"/>
              </w:rPr>
              <w:t>mjesecu</w:t>
            </w:r>
            <w:proofErr w:type="spellEnd"/>
            <w:r w:rsidR="00AF0A25" w:rsidRPr="00E05B1A">
              <w:rPr>
                <w:rFonts w:ascii="Times New Roman" w:eastAsia="SimSun" w:hAnsi="Times New Roman"/>
                <w:color w:val="000000" w:themeColor="text1"/>
                <w:sz w:val="24"/>
                <w:szCs w:val="24"/>
                <w:lang w:val="en-US" w:bidi="hi-IN"/>
              </w:rPr>
              <w:t xml:space="preserve"> </w:t>
            </w:r>
            <w:proofErr w:type="spellStart"/>
            <w:r w:rsidR="00AF0A25" w:rsidRPr="00E05B1A">
              <w:rPr>
                <w:rFonts w:ascii="Times New Roman" w:eastAsia="SimSun" w:hAnsi="Times New Roman"/>
                <w:color w:val="000000" w:themeColor="text1"/>
                <w:sz w:val="24"/>
                <w:szCs w:val="24"/>
                <w:lang w:val="en-US" w:bidi="hi-IN"/>
              </w:rPr>
              <w:t>dospijeća</w:t>
            </w:r>
            <w:proofErr w:type="spellEnd"/>
            <w:r w:rsidRPr="00E05B1A">
              <w:rPr>
                <w:rFonts w:ascii="Times New Roman" w:eastAsia="SimSun" w:hAnsi="Times New Roman"/>
                <w:color w:val="000000" w:themeColor="text1"/>
                <w:sz w:val="24"/>
                <w:szCs w:val="24"/>
                <w:lang w:val="en-US" w:bidi="hi-IN"/>
              </w:rPr>
              <w:t>.</w:t>
            </w:r>
          </w:p>
          <w:p w14:paraId="27F5B424" w14:textId="4F5BC351" w:rsidR="001C4AC1" w:rsidRDefault="001C4AC1" w:rsidP="008568DC">
            <w:pPr>
              <w:spacing w:before="0" w:after="0" w:line="240" w:lineRule="auto"/>
              <w:ind w:left="452" w:hanging="452"/>
              <w:rPr>
                <w:rFonts w:ascii="Times New Roman" w:eastAsia="SimSun" w:hAnsi="Times New Roman"/>
                <w:color w:val="000000" w:themeColor="text1"/>
                <w:sz w:val="24"/>
                <w:szCs w:val="24"/>
                <w:lang w:val="en-US" w:bidi="hi-IN"/>
              </w:rPr>
            </w:pPr>
          </w:p>
          <w:p w14:paraId="0E60D757" w14:textId="3431E113" w:rsidR="009F09A5" w:rsidRDefault="009F09A5" w:rsidP="008568DC">
            <w:pPr>
              <w:spacing w:before="0" w:after="0" w:line="240" w:lineRule="auto"/>
              <w:ind w:left="452" w:hanging="452"/>
              <w:rPr>
                <w:rFonts w:ascii="Times New Roman" w:eastAsia="SimSun" w:hAnsi="Times New Roman"/>
                <w:color w:val="000000" w:themeColor="text1"/>
                <w:sz w:val="24"/>
                <w:szCs w:val="24"/>
                <w:lang w:val="en-US" w:bidi="hi-IN"/>
              </w:rPr>
            </w:pPr>
          </w:p>
          <w:p w14:paraId="2B13673C" w14:textId="447D8F78" w:rsidR="00C91226" w:rsidRPr="00E05B1A" w:rsidRDefault="009B7EDE" w:rsidP="008568DC">
            <w:pPr>
              <w:keepNext/>
              <w:keepLines/>
              <w:numPr>
                <w:ilvl w:val="0"/>
                <w:numId w:val="19"/>
              </w:numPr>
              <w:spacing w:before="0" w:after="0" w:line="240" w:lineRule="auto"/>
              <w:outlineLvl w:val="1"/>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lastRenderedPageBreak/>
              <w:t xml:space="preserve">(2) </w:t>
            </w:r>
            <w:proofErr w:type="spellStart"/>
            <w:r w:rsidR="00C91226" w:rsidRPr="00E05B1A">
              <w:rPr>
                <w:rFonts w:ascii="Times New Roman" w:eastAsia="SimSun" w:hAnsi="Times New Roman"/>
                <w:color w:val="000000" w:themeColor="text1"/>
                <w:sz w:val="24"/>
                <w:szCs w:val="24"/>
                <w:lang w:val="en-US" w:bidi="hi-IN"/>
              </w:rPr>
              <w:t>Računanje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604935" w:rsidRPr="00E05B1A">
              <w:rPr>
                <w:rFonts w:ascii="Times New Roman" w:eastAsia="SimSun" w:hAnsi="Times New Roman"/>
                <w:color w:val="000000" w:themeColor="text1"/>
                <w:sz w:val="24"/>
                <w:szCs w:val="24"/>
                <w:lang w:val="en-US" w:bidi="hi-IN"/>
              </w:rPr>
              <w:t>rokova</w:t>
            </w:r>
            <w:proofErr w:type="spellEnd"/>
            <w:r w:rsidR="00604935"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uključuje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neradne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dane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osim</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ako</w:t>
            </w:r>
            <w:proofErr w:type="spellEnd"/>
            <w:r w:rsidR="00C91226" w:rsidRPr="00E05B1A">
              <w:rPr>
                <w:rFonts w:ascii="Times New Roman" w:eastAsia="SimSun" w:hAnsi="Times New Roman"/>
                <w:color w:val="000000" w:themeColor="text1"/>
                <w:sz w:val="24"/>
                <w:szCs w:val="24"/>
                <w:lang w:val="en-US" w:bidi="hi-IN"/>
              </w:rPr>
              <w:t xml:space="preserve"> se </w:t>
            </w:r>
            <w:proofErr w:type="spellStart"/>
            <w:r w:rsidR="00604935" w:rsidRPr="00E05B1A">
              <w:rPr>
                <w:rFonts w:ascii="Times New Roman" w:eastAsia="SimSun" w:hAnsi="Times New Roman"/>
                <w:color w:val="000000" w:themeColor="text1"/>
                <w:sz w:val="24"/>
                <w:szCs w:val="24"/>
                <w:lang w:val="en-US" w:bidi="hi-IN"/>
              </w:rPr>
              <w:t>rok</w:t>
            </w:r>
            <w:proofErr w:type="spellEnd"/>
            <w:r w:rsidR="00604935"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izričito</w:t>
            </w:r>
            <w:proofErr w:type="spellEnd"/>
            <w:r w:rsidR="00C91226" w:rsidRPr="00E05B1A">
              <w:rPr>
                <w:rFonts w:ascii="Times New Roman" w:eastAsia="SimSun" w:hAnsi="Times New Roman"/>
                <w:color w:val="000000" w:themeColor="text1"/>
                <w:sz w:val="24"/>
                <w:szCs w:val="24"/>
                <w:lang w:val="en-US" w:bidi="hi-IN"/>
              </w:rPr>
              <w:t xml:space="preserve"> ne </w:t>
            </w:r>
            <w:proofErr w:type="spellStart"/>
            <w:r w:rsidR="00C91226" w:rsidRPr="00E05B1A">
              <w:rPr>
                <w:rFonts w:ascii="Times New Roman" w:eastAsia="SimSun" w:hAnsi="Times New Roman"/>
                <w:color w:val="000000" w:themeColor="text1"/>
                <w:sz w:val="24"/>
                <w:szCs w:val="24"/>
                <w:lang w:val="en-US" w:bidi="hi-IN"/>
              </w:rPr>
              <w:t>odredi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samo</w:t>
            </w:r>
            <w:proofErr w:type="spellEnd"/>
            <w:r w:rsidR="00C91226" w:rsidRPr="00E05B1A">
              <w:rPr>
                <w:rFonts w:ascii="Times New Roman" w:eastAsia="SimSun" w:hAnsi="Times New Roman"/>
                <w:color w:val="000000" w:themeColor="text1"/>
                <w:sz w:val="24"/>
                <w:szCs w:val="24"/>
                <w:lang w:val="en-US" w:bidi="hi-IN"/>
              </w:rPr>
              <w:t xml:space="preserve"> u </w:t>
            </w:r>
            <w:proofErr w:type="spellStart"/>
            <w:r w:rsidR="00FB3582" w:rsidRPr="00E05B1A">
              <w:rPr>
                <w:rFonts w:ascii="Times New Roman" w:eastAsia="SimSun" w:hAnsi="Times New Roman"/>
                <w:color w:val="000000" w:themeColor="text1"/>
                <w:sz w:val="24"/>
                <w:szCs w:val="24"/>
                <w:lang w:val="en-US" w:bidi="hi-IN"/>
              </w:rPr>
              <w:t>r</w:t>
            </w:r>
            <w:r w:rsidR="00C91226" w:rsidRPr="00E05B1A">
              <w:rPr>
                <w:rFonts w:ascii="Times New Roman" w:eastAsia="SimSun" w:hAnsi="Times New Roman"/>
                <w:color w:val="000000" w:themeColor="text1"/>
                <w:sz w:val="24"/>
                <w:szCs w:val="24"/>
                <w:lang w:val="en-US" w:bidi="hi-IN"/>
              </w:rPr>
              <w:t>adnim</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danima</w:t>
            </w:r>
            <w:proofErr w:type="spellEnd"/>
            <w:r w:rsidR="00C91226" w:rsidRPr="00E05B1A">
              <w:rPr>
                <w:rFonts w:ascii="Times New Roman" w:eastAsia="SimSun" w:hAnsi="Times New Roman"/>
                <w:color w:val="000000" w:themeColor="text1"/>
                <w:sz w:val="24"/>
                <w:szCs w:val="24"/>
                <w:lang w:val="en-US" w:bidi="hi-IN"/>
              </w:rPr>
              <w:t>.</w:t>
            </w:r>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Upućivanje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na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v</w:t>
            </w:r>
            <w:r w:rsidR="00C91226" w:rsidRPr="00E05B1A">
              <w:rPr>
                <w:rFonts w:ascii="Times New Roman" w:eastAsia="SimSun" w:hAnsi="Times New Roman"/>
                <w:color w:val="000000" w:themeColor="text1"/>
                <w:sz w:val="24"/>
                <w:szCs w:val="24"/>
                <w:lang w:val="en-US" w:bidi="hi-IN"/>
              </w:rPr>
              <w:t>rijeme</w:t>
            </w:r>
            <w:proofErr w:type="spellEnd"/>
            <w:r w:rsidR="00C91226" w:rsidRPr="00E05B1A">
              <w:rPr>
                <w:rFonts w:ascii="Times New Roman" w:eastAsia="SimSun" w:hAnsi="Times New Roman"/>
                <w:color w:val="000000" w:themeColor="text1"/>
                <w:sz w:val="24"/>
                <w:szCs w:val="24"/>
                <w:lang w:val="en-US" w:bidi="hi-IN"/>
              </w:rPr>
              <w:t xml:space="preserve"> </w:t>
            </w:r>
            <w:r w:rsidRPr="00E05B1A">
              <w:rPr>
                <w:rFonts w:ascii="Times New Roman" w:eastAsia="SimSun" w:hAnsi="Times New Roman"/>
                <w:color w:val="000000" w:themeColor="text1"/>
                <w:sz w:val="24"/>
                <w:szCs w:val="24"/>
                <w:lang w:val="en-US" w:bidi="hi-IN"/>
              </w:rPr>
              <w:t xml:space="preserve">u </w:t>
            </w:r>
            <w:proofErr w:type="spellStart"/>
            <w:r w:rsidR="00C91226" w:rsidRPr="00E05B1A">
              <w:rPr>
                <w:rFonts w:ascii="Times New Roman" w:eastAsia="SimSun" w:hAnsi="Times New Roman"/>
                <w:color w:val="000000" w:themeColor="text1"/>
                <w:sz w:val="24"/>
                <w:szCs w:val="24"/>
                <w:lang w:val="en-US" w:bidi="hi-IN"/>
              </w:rPr>
              <w:t>dan</w:t>
            </w:r>
            <w:r w:rsidRPr="00E05B1A">
              <w:rPr>
                <w:rFonts w:ascii="Times New Roman" w:eastAsia="SimSun" w:hAnsi="Times New Roman"/>
                <w:color w:val="000000" w:themeColor="text1"/>
                <w:sz w:val="24"/>
                <w:szCs w:val="24"/>
                <w:lang w:val="en-US" w:bidi="hi-IN"/>
              </w:rPr>
              <w:t>u</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znači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upućivanje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na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lokalno</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vrijeme</w:t>
            </w:r>
            <w:proofErr w:type="spellEnd"/>
            <w:r w:rsidR="00C91226" w:rsidRPr="00E05B1A">
              <w:rPr>
                <w:rFonts w:ascii="Times New Roman" w:eastAsia="SimSun" w:hAnsi="Times New Roman"/>
                <w:color w:val="000000" w:themeColor="text1"/>
                <w:sz w:val="24"/>
                <w:szCs w:val="24"/>
                <w:lang w:val="en-US" w:bidi="hi-IN"/>
              </w:rPr>
              <w:t xml:space="preserve"> u </w:t>
            </w:r>
            <w:proofErr w:type="spellStart"/>
            <w:r w:rsidR="00C91226" w:rsidRPr="00E05B1A">
              <w:rPr>
                <w:rFonts w:ascii="Times New Roman" w:eastAsia="SimSun" w:hAnsi="Times New Roman"/>
                <w:color w:val="000000" w:themeColor="text1"/>
                <w:sz w:val="24"/>
                <w:szCs w:val="24"/>
                <w:lang w:val="en-US" w:bidi="hi-IN"/>
              </w:rPr>
              <w:t>Hrvatskoj</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osim</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ako</w:t>
            </w:r>
            <w:proofErr w:type="spellEnd"/>
            <w:r w:rsidR="00C91226" w:rsidRPr="00E05B1A">
              <w:rPr>
                <w:rFonts w:ascii="Times New Roman" w:eastAsia="SimSun" w:hAnsi="Times New Roman"/>
                <w:color w:val="000000" w:themeColor="text1"/>
                <w:sz w:val="24"/>
                <w:szCs w:val="24"/>
                <w:lang w:val="en-US" w:bidi="hi-IN"/>
              </w:rPr>
              <w:t xml:space="preserve"> je </w:t>
            </w:r>
            <w:proofErr w:type="spellStart"/>
            <w:r w:rsidR="00C91226" w:rsidRPr="00E05B1A">
              <w:rPr>
                <w:rFonts w:ascii="Times New Roman" w:eastAsia="SimSun" w:hAnsi="Times New Roman"/>
                <w:color w:val="000000" w:themeColor="text1"/>
                <w:sz w:val="24"/>
                <w:szCs w:val="24"/>
                <w:lang w:val="en-US" w:bidi="hi-IN"/>
              </w:rPr>
              <w:t>drugačije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naznačeno</w:t>
            </w:r>
            <w:proofErr w:type="spellEnd"/>
            <w:r w:rsidR="00C91226" w:rsidRPr="00E05B1A">
              <w:rPr>
                <w:rFonts w:ascii="Times New Roman" w:eastAsia="SimSun" w:hAnsi="Times New Roman"/>
                <w:color w:val="000000" w:themeColor="text1"/>
                <w:sz w:val="24"/>
                <w:szCs w:val="24"/>
                <w:lang w:val="en-US" w:bidi="hi-IN"/>
              </w:rPr>
              <w:t>.</w:t>
            </w:r>
            <w:r w:rsidR="00FE3482" w:rsidRPr="00E05B1A">
              <w:rPr>
                <w:rFonts w:ascii="Times New Roman" w:eastAsia="SimSun" w:hAnsi="Times New Roman"/>
                <w:color w:val="000000" w:themeColor="text1"/>
                <w:sz w:val="24"/>
                <w:szCs w:val="24"/>
                <w:lang w:val="en-US" w:bidi="hi-IN"/>
              </w:rPr>
              <w:t xml:space="preserve"> </w:t>
            </w:r>
            <w:proofErr w:type="spellStart"/>
            <w:r w:rsidR="007F3E9D">
              <w:rPr>
                <w:rFonts w:ascii="Times New Roman" w:eastAsia="SimSun" w:hAnsi="Times New Roman"/>
                <w:color w:val="000000" w:themeColor="text1"/>
                <w:sz w:val="24"/>
                <w:szCs w:val="24"/>
                <w:lang w:val="en-US" w:bidi="hi-IN"/>
              </w:rPr>
              <w:t>Radni</w:t>
            </w:r>
            <w:proofErr w:type="spellEnd"/>
            <w:r w:rsidR="007F3E9D">
              <w:rPr>
                <w:rFonts w:ascii="Times New Roman" w:eastAsia="SimSun" w:hAnsi="Times New Roman"/>
                <w:color w:val="000000" w:themeColor="text1"/>
                <w:sz w:val="24"/>
                <w:szCs w:val="24"/>
                <w:lang w:val="en-US" w:bidi="hi-IN"/>
              </w:rPr>
              <w:t xml:space="preserve"> </w:t>
            </w:r>
            <w:proofErr w:type="spellStart"/>
            <w:r w:rsidR="007F3E9D">
              <w:rPr>
                <w:rFonts w:ascii="Times New Roman" w:eastAsia="SimSun" w:hAnsi="Times New Roman"/>
                <w:color w:val="000000" w:themeColor="text1"/>
                <w:sz w:val="24"/>
                <w:szCs w:val="24"/>
                <w:lang w:val="en-US" w:bidi="hi-IN"/>
              </w:rPr>
              <w:t>dani</w:t>
            </w:r>
            <w:proofErr w:type="spellEnd"/>
            <w:r w:rsidR="007F3E9D">
              <w:rPr>
                <w:rFonts w:ascii="Times New Roman" w:eastAsia="SimSun" w:hAnsi="Times New Roman"/>
                <w:color w:val="000000" w:themeColor="text1"/>
                <w:sz w:val="24"/>
                <w:szCs w:val="24"/>
                <w:lang w:val="en-US" w:bidi="hi-IN"/>
              </w:rPr>
              <w:t xml:space="preserve"> </w:t>
            </w:r>
            <w:proofErr w:type="spellStart"/>
            <w:r w:rsidR="007F3E9D">
              <w:rPr>
                <w:rFonts w:ascii="Times New Roman" w:eastAsia="SimSun" w:hAnsi="Times New Roman"/>
                <w:color w:val="000000" w:themeColor="text1"/>
                <w:sz w:val="24"/>
                <w:szCs w:val="24"/>
                <w:lang w:val="en-US" w:bidi="hi-IN"/>
              </w:rPr>
              <w:t>su</w:t>
            </w:r>
            <w:proofErr w:type="spellEnd"/>
            <w:r w:rsidR="007F3E9D">
              <w:rPr>
                <w:rFonts w:ascii="Times New Roman" w:eastAsia="SimSun" w:hAnsi="Times New Roman"/>
                <w:color w:val="000000" w:themeColor="text1"/>
                <w:sz w:val="24"/>
                <w:szCs w:val="24"/>
                <w:lang w:val="en-US" w:bidi="hi-IN"/>
              </w:rPr>
              <w:t xml:space="preserve"> </w:t>
            </w:r>
            <w:proofErr w:type="spellStart"/>
            <w:r w:rsidR="007F3E9D">
              <w:rPr>
                <w:rFonts w:ascii="Times New Roman" w:eastAsia="SimSun" w:hAnsi="Times New Roman"/>
                <w:color w:val="000000" w:themeColor="text1"/>
                <w:sz w:val="24"/>
                <w:szCs w:val="24"/>
                <w:lang w:val="en-US" w:bidi="hi-IN"/>
              </w:rPr>
              <w:t>dani</w:t>
            </w:r>
            <w:proofErr w:type="spellEnd"/>
            <w:r w:rsidR="007F3E9D">
              <w:rPr>
                <w:rFonts w:ascii="Times New Roman" w:eastAsia="SimSun" w:hAnsi="Times New Roman"/>
                <w:color w:val="000000" w:themeColor="text1"/>
                <w:sz w:val="24"/>
                <w:szCs w:val="24"/>
                <w:lang w:val="en-US" w:bidi="hi-IN"/>
              </w:rPr>
              <w:t xml:space="preserve"> </w:t>
            </w:r>
            <w:proofErr w:type="spellStart"/>
            <w:r w:rsidR="007F3E9D">
              <w:rPr>
                <w:rFonts w:ascii="Times New Roman" w:eastAsia="SimSun" w:hAnsi="Times New Roman"/>
                <w:color w:val="000000" w:themeColor="text1"/>
                <w:sz w:val="24"/>
                <w:szCs w:val="24"/>
                <w:lang w:val="en-US" w:bidi="hi-IN"/>
              </w:rPr>
              <w:t>kako</w:t>
            </w:r>
            <w:proofErr w:type="spellEnd"/>
            <w:r w:rsidR="007F3E9D">
              <w:rPr>
                <w:rFonts w:ascii="Times New Roman" w:eastAsia="SimSun" w:hAnsi="Times New Roman"/>
                <w:color w:val="000000" w:themeColor="text1"/>
                <w:sz w:val="24"/>
                <w:szCs w:val="24"/>
                <w:lang w:val="en-US" w:bidi="hi-IN"/>
              </w:rPr>
              <w:t xml:space="preserve"> je </w:t>
            </w:r>
            <w:proofErr w:type="spellStart"/>
            <w:r w:rsidR="007F3E9D">
              <w:rPr>
                <w:rFonts w:ascii="Times New Roman" w:eastAsia="SimSun" w:hAnsi="Times New Roman"/>
                <w:color w:val="000000" w:themeColor="text1"/>
                <w:sz w:val="24"/>
                <w:szCs w:val="24"/>
                <w:lang w:val="en-US" w:bidi="hi-IN"/>
              </w:rPr>
              <w:t>definirano</w:t>
            </w:r>
            <w:proofErr w:type="spellEnd"/>
            <w:r w:rsidR="007F3E9D">
              <w:rPr>
                <w:rFonts w:ascii="Times New Roman" w:eastAsia="SimSun" w:hAnsi="Times New Roman"/>
                <w:color w:val="000000" w:themeColor="text1"/>
                <w:sz w:val="24"/>
                <w:szCs w:val="24"/>
                <w:lang w:val="en-US" w:bidi="hi-IN"/>
              </w:rPr>
              <w:t xml:space="preserve"> u </w:t>
            </w:r>
            <w:proofErr w:type="spellStart"/>
            <w:r w:rsidR="007F3E9D">
              <w:rPr>
                <w:rFonts w:ascii="Times New Roman" w:eastAsia="SimSun" w:hAnsi="Times New Roman"/>
                <w:color w:val="000000" w:themeColor="text1"/>
                <w:sz w:val="24"/>
                <w:szCs w:val="24"/>
                <w:lang w:val="en-US" w:bidi="hi-IN"/>
              </w:rPr>
              <w:t>Pravilima</w:t>
            </w:r>
            <w:proofErr w:type="spellEnd"/>
            <w:r w:rsidR="007F3E9D">
              <w:rPr>
                <w:rFonts w:ascii="Times New Roman" w:eastAsia="SimSun" w:hAnsi="Times New Roman"/>
                <w:color w:val="000000" w:themeColor="text1"/>
                <w:sz w:val="24"/>
                <w:szCs w:val="24"/>
                <w:lang w:val="en-US" w:bidi="hi-IN"/>
              </w:rPr>
              <w:t>.</w:t>
            </w:r>
            <w:r w:rsidR="00985672" w:rsidRPr="00E05B1A">
              <w:rPr>
                <w:rFonts w:ascii="Times New Roman" w:eastAsia="SimSun" w:hAnsi="Times New Roman"/>
                <w:color w:val="000000" w:themeColor="text1"/>
                <w:sz w:val="24"/>
                <w:szCs w:val="24"/>
                <w:lang w:val="en-US" w:bidi="hi-IN"/>
              </w:rPr>
              <w:t xml:space="preserve"> Ako </w:t>
            </w:r>
            <w:proofErr w:type="spellStart"/>
            <w:r w:rsidR="00985672" w:rsidRPr="00E05B1A">
              <w:rPr>
                <w:rFonts w:ascii="Times New Roman" w:eastAsia="SimSun" w:hAnsi="Times New Roman"/>
                <w:color w:val="000000" w:themeColor="text1"/>
                <w:sz w:val="24"/>
                <w:szCs w:val="24"/>
                <w:lang w:val="en-US" w:bidi="hi-IN"/>
              </w:rPr>
              <w:t>posljednji</w:t>
            </w:r>
            <w:proofErr w:type="spellEnd"/>
            <w:r w:rsidR="00985672" w:rsidRPr="00E05B1A">
              <w:rPr>
                <w:rFonts w:ascii="Times New Roman" w:eastAsia="SimSun" w:hAnsi="Times New Roman"/>
                <w:color w:val="000000" w:themeColor="text1"/>
                <w:sz w:val="24"/>
                <w:szCs w:val="24"/>
                <w:lang w:val="en-US" w:bidi="hi-IN"/>
              </w:rPr>
              <w:t xml:space="preserve"> dan </w:t>
            </w:r>
            <w:proofErr w:type="spellStart"/>
            <w:r w:rsidR="00985672" w:rsidRPr="00E05B1A">
              <w:rPr>
                <w:rFonts w:ascii="Times New Roman" w:eastAsia="SimSun" w:hAnsi="Times New Roman"/>
                <w:color w:val="000000" w:themeColor="text1"/>
                <w:sz w:val="24"/>
                <w:szCs w:val="24"/>
                <w:lang w:val="en-US" w:bidi="hi-IN"/>
              </w:rPr>
              <w:t>roka</w:t>
            </w:r>
            <w:proofErr w:type="spellEnd"/>
            <w:r w:rsidR="00985672" w:rsidRPr="00E05B1A">
              <w:rPr>
                <w:rFonts w:ascii="Times New Roman" w:eastAsia="SimSun" w:hAnsi="Times New Roman"/>
                <w:color w:val="000000" w:themeColor="text1"/>
                <w:sz w:val="24"/>
                <w:szCs w:val="24"/>
                <w:lang w:val="en-US" w:bidi="hi-IN"/>
              </w:rPr>
              <w:t xml:space="preserve"> pada u dan koji </w:t>
            </w:r>
            <w:proofErr w:type="spellStart"/>
            <w:r w:rsidR="007F3E9D">
              <w:rPr>
                <w:rFonts w:ascii="Times New Roman" w:eastAsia="SimSun" w:hAnsi="Times New Roman"/>
                <w:color w:val="000000" w:themeColor="text1"/>
                <w:sz w:val="24"/>
                <w:szCs w:val="24"/>
                <w:lang w:val="en-US" w:bidi="hi-IN"/>
              </w:rPr>
              <w:t>nije</w:t>
            </w:r>
            <w:proofErr w:type="spellEnd"/>
            <w:r w:rsidR="007F3E9D">
              <w:rPr>
                <w:rFonts w:ascii="Times New Roman" w:eastAsia="SimSun" w:hAnsi="Times New Roman"/>
                <w:color w:val="000000" w:themeColor="text1"/>
                <w:sz w:val="24"/>
                <w:szCs w:val="24"/>
                <w:lang w:val="en-US" w:bidi="hi-IN"/>
              </w:rPr>
              <w:t xml:space="preserve"> </w:t>
            </w:r>
            <w:proofErr w:type="spellStart"/>
            <w:r w:rsidR="007F3E9D">
              <w:rPr>
                <w:rFonts w:ascii="Times New Roman" w:eastAsia="SimSun" w:hAnsi="Times New Roman"/>
                <w:color w:val="000000" w:themeColor="text1"/>
                <w:sz w:val="24"/>
                <w:szCs w:val="24"/>
                <w:lang w:val="en-US" w:bidi="hi-IN"/>
              </w:rPr>
              <w:t>radni</w:t>
            </w:r>
            <w:proofErr w:type="spellEnd"/>
            <w:r w:rsidR="007F3E9D">
              <w:rPr>
                <w:rFonts w:ascii="Times New Roman" w:eastAsia="SimSun" w:hAnsi="Times New Roman"/>
                <w:color w:val="000000" w:themeColor="text1"/>
                <w:sz w:val="24"/>
                <w:szCs w:val="24"/>
                <w:lang w:val="en-US" w:bidi="hi-IN"/>
              </w:rPr>
              <w:t xml:space="preserve"> dan </w:t>
            </w:r>
            <w:proofErr w:type="spellStart"/>
            <w:r w:rsidR="007F3E9D">
              <w:rPr>
                <w:rFonts w:ascii="Times New Roman" w:eastAsia="SimSun" w:hAnsi="Times New Roman"/>
                <w:color w:val="000000" w:themeColor="text1"/>
                <w:sz w:val="24"/>
                <w:szCs w:val="24"/>
                <w:lang w:val="en-US" w:bidi="hi-IN"/>
              </w:rPr>
              <w:t>sukladno</w:t>
            </w:r>
            <w:proofErr w:type="spellEnd"/>
            <w:r w:rsidR="007F3E9D">
              <w:rPr>
                <w:rFonts w:ascii="Times New Roman" w:eastAsia="SimSun" w:hAnsi="Times New Roman"/>
                <w:color w:val="000000" w:themeColor="text1"/>
                <w:sz w:val="24"/>
                <w:szCs w:val="24"/>
                <w:lang w:val="en-US" w:bidi="hi-IN"/>
              </w:rPr>
              <w:t xml:space="preserve"> </w:t>
            </w:r>
            <w:proofErr w:type="spellStart"/>
            <w:r w:rsidR="007F3E9D">
              <w:rPr>
                <w:rFonts w:ascii="Times New Roman" w:eastAsia="SimSun" w:hAnsi="Times New Roman"/>
                <w:color w:val="000000" w:themeColor="text1"/>
                <w:sz w:val="24"/>
                <w:szCs w:val="24"/>
                <w:lang w:val="en-US" w:bidi="hi-IN"/>
              </w:rPr>
              <w:t>Pravilima</w:t>
            </w:r>
            <w:proofErr w:type="spellEnd"/>
            <w:r w:rsidR="00985672" w:rsidRPr="00E05B1A">
              <w:rPr>
                <w:rFonts w:ascii="Times New Roman" w:eastAsia="SimSun" w:hAnsi="Times New Roman"/>
                <w:color w:val="000000" w:themeColor="text1"/>
                <w:sz w:val="24"/>
                <w:szCs w:val="24"/>
                <w:lang w:val="en-US" w:bidi="hi-IN"/>
              </w:rPr>
              <w:t xml:space="preserve">, </w:t>
            </w:r>
            <w:proofErr w:type="spellStart"/>
            <w:r w:rsidR="00985672" w:rsidRPr="00E05B1A">
              <w:rPr>
                <w:rFonts w:ascii="Times New Roman" w:eastAsia="SimSun" w:hAnsi="Times New Roman"/>
                <w:color w:val="000000" w:themeColor="text1"/>
                <w:sz w:val="24"/>
                <w:szCs w:val="24"/>
                <w:lang w:val="en-US" w:bidi="hi-IN"/>
              </w:rPr>
              <w:t>kao</w:t>
            </w:r>
            <w:proofErr w:type="spellEnd"/>
            <w:r w:rsidR="00985672" w:rsidRPr="00E05B1A">
              <w:rPr>
                <w:rFonts w:ascii="Times New Roman" w:eastAsia="SimSun" w:hAnsi="Times New Roman"/>
                <w:color w:val="000000" w:themeColor="text1"/>
                <w:sz w:val="24"/>
                <w:szCs w:val="24"/>
                <w:lang w:val="en-US" w:bidi="hi-IN"/>
              </w:rPr>
              <w:t xml:space="preserve"> </w:t>
            </w:r>
            <w:proofErr w:type="spellStart"/>
            <w:r w:rsidR="00985672" w:rsidRPr="00E05B1A">
              <w:rPr>
                <w:rFonts w:ascii="Times New Roman" w:eastAsia="SimSun" w:hAnsi="Times New Roman"/>
                <w:color w:val="000000" w:themeColor="text1"/>
                <w:sz w:val="24"/>
                <w:szCs w:val="24"/>
                <w:lang w:val="en-US" w:bidi="hi-IN"/>
              </w:rPr>
              <w:t>posljednji</w:t>
            </w:r>
            <w:proofErr w:type="spellEnd"/>
            <w:r w:rsidR="00985672" w:rsidRPr="00E05B1A">
              <w:rPr>
                <w:rFonts w:ascii="Times New Roman" w:eastAsia="SimSun" w:hAnsi="Times New Roman"/>
                <w:color w:val="000000" w:themeColor="text1"/>
                <w:sz w:val="24"/>
                <w:szCs w:val="24"/>
                <w:lang w:val="en-US" w:bidi="hi-IN"/>
              </w:rPr>
              <w:t xml:space="preserve"> dan </w:t>
            </w:r>
            <w:proofErr w:type="spellStart"/>
            <w:r w:rsidR="00985672" w:rsidRPr="00E05B1A">
              <w:rPr>
                <w:rFonts w:ascii="Times New Roman" w:eastAsia="SimSun" w:hAnsi="Times New Roman"/>
                <w:color w:val="000000" w:themeColor="text1"/>
                <w:sz w:val="24"/>
                <w:szCs w:val="24"/>
                <w:lang w:val="en-US" w:bidi="hi-IN"/>
              </w:rPr>
              <w:t>roka</w:t>
            </w:r>
            <w:proofErr w:type="spellEnd"/>
            <w:r w:rsidR="00985672" w:rsidRPr="00E05B1A">
              <w:rPr>
                <w:rFonts w:ascii="Times New Roman" w:eastAsia="SimSun" w:hAnsi="Times New Roman"/>
                <w:color w:val="000000" w:themeColor="text1"/>
                <w:sz w:val="24"/>
                <w:szCs w:val="24"/>
                <w:lang w:val="en-US" w:bidi="hi-IN"/>
              </w:rPr>
              <w:t xml:space="preserve"> </w:t>
            </w:r>
            <w:proofErr w:type="spellStart"/>
            <w:r w:rsidR="00FE3482" w:rsidRPr="00E05B1A">
              <w:rPr>
                <w:rFonts w:ascii="Times New Roman" w:eastAsia="SimSun" w:hAnsi="Times New Roman"/>
                <w:color w:val="000000" w:themeColor="text1"/>
                <w:sz w:val="24"/>
                <w:szCs w:val="24"/>
                <w:lang w:val="en-US" w:bidi="hi-IN"/>
              </w:rPr>
              <w:t>smatra</w:t>
            </w:r>
            <w:proofErr w:type="spellEnd"/>
            <w:r w:rsidR="00985672" w:rsidRPr="00E05B1A">
              <w:rPr>
                <w:rFonts w:ascii="Times New Roman" w:eastAsia="SimSun" w:hAnsi="Times New Roman"/>
                <w:color w:val="000000" w:themeColor="text1"/>
                <w:sz w:val="24"/>
                <w:szCs w:val="24"/>
                <w:lang w:val="en-US" w:bidi="hi-IN"/>
              </w:rPr>
              <w:t xml:space="preserve"> se </w:t>
            </w:r>
            <w:proofErr w:type="spellStart"/>
            <w:r w:rsidR="00985672" w:rsidRPr="00E05B1A">
              <w:rPr>
                <w:rFonts w:ascii="Times New Roman" w:eastAsia="SimSun" w:hAnsi="Times New Roman"/>
                <w:color w:val="000000" w:themeColor="text1"/>
                <w:sz w:val="24"/>
                <w:szCs w:val="24"/>
                <w:lang w:val="en-US" w:bidi="hi-IN"/>
              </w:rPr>
              <w:t>sljedeći</w:t>
            </w:r>
            <w:proofErr w:type="spellEnd"/>
            <w:r w:rsidR="00985672" w:rsidRPr="00E05B1A">
              <w:rPr>
                <w:rFonts w:ascii="Times New Roman" w:eastAsia="SimSun" w:hAnsi="Times New Roman"/>
                <w:color w:val="000000" w:themeColor="text1"/>
                <w:sz w:val="24"/>
                <w:szCs w:val="24"/>
                <w:lang w:val="en-US" w:bidi="hi-IN"/>
              </w:rPr>
              <w:t xml:space="preserve"> </w:t>
            </w:r>
            <w:proofErr w:type="spellStart"/>
            <w:r w:rsidR="00FB3582" w:rsidRPr="00E05B1A">
              <w:rPr>
                <w:rFonts w:ascii="Times New Roman" w:eastAsia="SimSun" w:hAnsi="Times New Roman"/>
                <w:color w:val="000000" w:themeColor="text1"/>
                <w:sz w:val="24"/>
                <w:szCs w:val="24"/>
                <w:lang w:val="en-US" w:bidi="hi-IN"/>
              </w:rPr>
              <w:t>r</w:t>
            </w:r>
            <w:r w:rsidR="00985672" w:rsidRPr="00E05B1A">
              <w:rPr>
                <w:rFonts w:ascii="Times New Roman" w:eastAsia="SimSun" w:hAnsi="Times New Roman"/>
                <w:color w:val="000000" w:themeColor="text1"/>
                <w:sz w:val="24"/>
                <w:szCs w:val="24"/>
                <w:lang w:val="en-US" w:bidi="hi-IN"/>
              </w:rPr>
              <w:t>adni</w:t>
            </w:r>
            <w:proofErr w:type="spellEnd"/>
            <w:r w:rsidR="00985672" w:rsidRPr="00E05B1A">
              <w:rPr>
                <w:rFonts w:ascii="Times New Roman" w:eastAsia="SimSun" w:hAnsi="Times New Roman"/>
                <w:color w:val="000000" w:themeColor="text1"/>
                <w:sz w:val="24"/>
                <w:szCs w:val="24"/>
                <w:lang w:val="en-US" w:bidi="hi-IN"/>
              </w:rPr>
              <w:t xml:space="preserve"> dan.</w:t>
            </w:r>
          </w:p>
          <w:p w14:paraId="2D2B8590" w14:textId="77777777" w:rsidR="00E740B4" w:rsidRPr="00E05B1A" w:rsidRDefault="00E740B4" w:rsidP="008568DC">
            <w:pPr>
              <w:keepNext/>
              <w:keepLines/>
              <w:spacing w:before="0" w:after="0" w:line="240" w:lineRule="auto"/>
              <w:outlineLvl w:val="1"/>
              <w:rPr>
                <w:rFonts w:ascii="Times New Roman" w:eastAsia="SimSun" w:hAnsi="Times New Roman"/>
                <w:color w:val="000000" w:themeColor="text1"/>
                <w:sz w:val="24"/>
                <w:szCs w:val="24"/>
                <w:lang w:val="en-US" w:bidi="hi-IN"/>
              </w:rPr>
            </w:pPr>
          </w:p>
          <w:p w14:paraId="637C2CE9" w14:textId="4CBBB60C" w:rsidR="0020465F" w:rsidRPr="00E05B1A" w:rsidRDefault="0020465F" w:rsidP="008568DC">
            <w:pPr>
              <w:keepNext/>
              <w:keepLines/>
              <w:spacing w:before="0" w:after="0" w:line="240" w:lineRule="auto"/>
              <w:jc w:val="center"/>
              <w:outlineLvl w:val="1"/>
              <w:rPr>
                <w:rFonts w:ascii="Times New Roman" w:eastAsia="SimSun" w:hAnsi="Times New Roman"/>
                <w:b/>
                <w:color w:val="000000" w:themeColor="text1"/>
                <w:sz w:val="24"/>
                <w:szCs w:val="24"/>
                <w:lang w:val="en-US" w:bidi="hi-IN"/>
              </w:rPr>
            </w:pPr>
            <w:proofErr w:type="spellStart"/>
            <w:r w:rsidRPr="00E05B1A">
              <w:rPr>
                <w:rFonts w:ascii="Times New Roman" w:eastAsia="SimSun" w:hAnsi="Times New Roman"/>
                <w:b/>
                <w:color w:val="000000" w:themeColor="text1"/>
                <w:sz w:val="24"/>
                <w:szCs w:val="24"/>
                <w:lang w:val="en-US" w:bidi="hi-IN"/>
              </w:rPr>
              <w:t>Članak</w:t>
            </w:r>
            <w:proofErr w:type="spellEnd"/>
            <w:r w:rsidRPr="00E05B1A">
              <w:rPr>
                <w:rFonts w:ascii="Times New Roman" w:eastAsia="SimSun" w:hAnsi="Times New Roman"/>
                <w:b/>
                <w:color w:val="000000" w:themeColor="text1"/>
                <w:sz w:val="24"/>
                <w:szCs w:val="24"/>
                <w:lang w:val="en-US" w:bidi="hi-IN"/>
              </w:rPr>
              <w:t xml:space="preserve"> </w:t>
            </w:r>
            <w:r w:rsidR="00D74005" w:rsidRPr="00E05B1A">
              <w:rPr>
                <w:rFonts w:ascii="Times New Roman" w:eastAsia="SimSun" w:hAnsi="Times New Roman"/>
                <w:b/>
                <w:color w:val="000000" w:themeColor="text1"/>
                <w:sz w:val="24"/>
                <w:szCs w:val="24"/>
                <w:lang w:val="en-US" w:bidi="hi-IN"/>
              </w:rPr>
              <w:t>10</w:t>
            </w:r>
            <w:r w:rsidRPr="00E05B1A">
              <w:rPr>
                <w:rFonts w:ascii="Times New Roman" w:eastAsia="SimSun" w:hAnsi="Times New Roman"/>
                <w:b/>
                <w:color w:val="000000" w:themeColor="text1"/>
                <w:sz w:val="24"/>
                <w:szCs w:val="24"/>
                <w:lang w:val="en-US" w:bidi="hi-IN"/>
              </w:rPr>
              <w:t>.</w:t>
            </w:r>
          </w:p>
          <w:p w14:paraId="2DD3D8C3" w14:textId="77777777" w:rsidR="000F7894" w:rsidRPr="00E05B1A" w:rsidRDefault="00C91226" w:rsidP="008568DC">
            <w:pPr>
              <w:pStyle w:val="Heading1"/>
              <w:numPr>
                <w:ilvl w:val="0"/>
                <w:numId w:val="19"/>
              </w:numPr>
              <w:spacing w:before="0" w:after="0" w:line="240" w:lineRule="auto"/>
              <w:contextualSpacing/>
              <w:jc w:val="center"/>
              <w:rPr>
                <w:rFonts w:ascii="Times New Roman" w:hAnsi="Times New Roman"/>
                <w:color w:val="000000" w:themeColor="text1"/>
                <w:sz w:val="24"/>
                <w:szCs w:val="24"/>
                <w:lang w:val="en-US" w:bidi="hi-IN"/>
              </w:rPr>
            </w:pPr>
            <w:r w:rsidRPr="00E05B1A">
              <w:rPr>
                <w:rFonts w:ascii="Times New Roman" w:hAnsi="Times New Roman"/>
                <w:color w:val="000000" w:themeColor="text1"/>
                <w:sz w:val="24"/>
                <w:szCs w:val="24"/>
                <w:lang w:val="en-US" w:bidi="hi-IN"/>
              </w:rPr>
              <w:t>IZMJENE I DOPUNE</w:t>
            </w:r>
          </w:p>
          <w:p w14:paraId="332F7CD1" w14:textId="77777777" w:rsidR="007B7076" w:rsidRPr="00E05B1A" w:rsidRDefault="007B7076" w:rsidP="008568DC">
            <w:pPr>
              <w:spacing w:before="0" w:after="0" w:line="240" w:lineRule="auto"/>
              <w:rPr>
                <w:rFonts w:ascii="Times New Roman" w:eastAsiaTheme="majorEastAsia" w:hAnsi="Times New Roman"/>
                <w:color w:val="000000" w:themeColor="text1"/>
                <w:sz w:val="24"/>
                <w:szCs w:val="24"/>
                <w:lang w:val="en-US" w:bidi="hi-IN"/>
              </w:rPr>
            </w:pPr>
          </w:p>
          <w:p w14:paraId="3FD43ECF" w14:textId="259DCA21" w:rsidR="007B7076" w:rsidRPr="00E05B1A" w:rsidRDefault="00BB27CE" w:rsidP="008568DC">
            <w:pPr>
              <w:pStyle w:val="Heading1"/>
              <w:spacing w:before="0" w:after="0" w:line="240" w:lineRule="auto"/>
              <w:contextualSpacing/>
              <w:rPr>
                <w:rFonts w:ascii="Times New Roman" w:hAnsi="Times New Roman"/>
                <w:b w:val="0"/>
                <w:color w:val="000000" w:themeColor="text1"/>
                <w:sz w:val="24"/>
                <w:szCs w:val="24"/>
                <w:lang w:val="en-US" w:bidi="hi-IN"/>
              </w:rPr>
            </w:pPr>
            <w:proofErr w:type="spellStart"/>
            <w:r w:rsidRPr="00E05B1A">
              <w:rPr>
                <w:rFonts w:ascii="Times New Roman" w:hAnsi="Times New Roman"/>
                <w:b w:val="0"/>
                <w:color w:val="000000" w:themeColor="text1"/>
                <w:sz w:val="24"/>
                <w:szCs w:val="24"/>
                <w:lang w:val="en-US" w:bidi="hi-IN"/>
              </w:rPr>
              <w:t>Ugovorne</w:t>
            </w:r>
            <w:proofErr w:type="spellEnd"/>
            <w:r w:rsidRPr="00E05B1A">
              <w:rPr>
                <w:rFonts w:ascii="Times New Roman" w:hAnsi="Times New Roman"/>
                <w:b w:val="0"/>
                <w:color w:val="000000" w:themeColor="text1"/>
                <w:sz w:val="24"/>
                <w:szCs w:val="24"/>
                <w:lang w:val="en-US" w:bidi="hi-IN"/>
              </w:rPr>
              <w:t xml:space="preserve"> </w:t>
            </w:r>
            <w:proofErr w:type="spellStart"/>
            <w:r w:rsidRPr="00E05B1A">
              <w:rPr>
                <w:rFonts w:ascii="Times New Roman" w:hAnsi="Times New Roman"/>
                <w:b w:val="0"/>
                <w:color w:val="000000" w:themeColor="text1"/>
                <w:sz w:val="24"/>
                <w:szCs w:val="24"/>
                <w:lang w:val="en-US" w:bidi="hi-IN"/>
              </w:rPr>
              <w:t>s</w:t>
            </w:r>
            <w:r w:rsidR="00C845CF" w:rsidRPr="00E05B1A">
              <w:rPr>
                <w:rFonts w:ascii="Times New Roman" w:hAnsi="Times New Roman"/>
                <w:b w:val="0"/>
                <w:color w:val="000000" w:themeColor="text1"/>
                <w:sz w:val="24"/>
                <w:szCs w:val="24"/>
                <w:lang w:val="en-US" w:bidi="hi-IN"/>
              </w:rPr>
              <w:t>trane</w:t>
            </w:r>
            <w:proofErr w:type="spellEnd"/>
            <w:r w:rsidR="00C91226" w:rsidRPr="00E05B1A">
              <w:rPr>
                <w:rFonts w:ascii="Times New Roman" w:hAnsi="Times New Roman"/>
                <w:b w:val="0"/>
                <w:color w:val="000000" w:themeColor="text1"/>
                <w:sz w:val="24"/>
                <w:szCs w:val="24"/>
                <w:lang w:val="en-US" w:bidi="hi-IN"/>
              </w:rPr>
              <w:t xml:space="preserve"> </w:t>
            </w:r>
            <w:proofErr w:type="spellStart"/>
            <w:r w:rsidR="00C91226" w:rsidRPr="00E05B1A">
              <w:rPr>
                <w:rFonts w:ascii="Times New Roman" w:hAnsi="Times New Roman"/>
                <w:b w:val="0"/>
                <w:color w:val="000000" w:themeColor="text1"/>
                <w:sz w:val="24"/>
                <w:szCs w:val="24"/>
                <w:lang w:val="en-US" w:bidi="hi-IN"/>
              </w:rPr>
              <w:t>mogu</w:t>
            </w:r>
            <w:proofErr w:type="spellEnd"/>
            <w:r w:rsidR="00C91226" w:rsidRPr="00E05B1A">
              <w:rPr>
                <w:rFonts w:ascii="Times New Roman" w:hAnsi="Times New Roman"/>
                <w:b w:val="0"/>
                <w:color w:val="000000" w:themeColor="text1"/>
                <w:sz w:val="24"/>
                <w:szCs w:val="24"/>
                <w:lang w:val="en-US" w:bidi="hi-IN"/>
              </w:rPr>
              <w:t xml:space="preserve"> </w:t>
            </w:r>
            <w:proofErr w:type="spellStart"/>
            <w:r w:rsidR="00C91226" w:rsidRPr="00E05B1A">
              <w:rPr>
                <w:rFonts w:ascii="Times New Roman" w:hAnsi="Times New Roman"/>
                <w:b w:val="0"/>
                <w:color w:val="000000" w:themeColor="text1"/>
                <w:sz w:val="24"/>
                <w:szCs w:val="24"/>
                <w:lang w:val="en-US" w:bidi="hi-IN"/>
              </w:rPr>
              <w:t>dopunjavati</w:t>
            </w:r>
            <w:proofErr w:type="spellEnd"/>
            <w:r w:rsidR="00D45EFE" w:rsidRPr="00E05B1A">
              <w:rPr>
                <w:rFonts w:ascii="Times New Roman" w:hAnsi="Times New Roman"/>
                <w:b w:val="0"/>
                <w:color w:val="000000" w:themeColor="text1"/>
                <w:sz w:val="24"/>
                <w:szCs w:val="24"/>
                <w:lang w:val="en-US" w:bidi="hi-IN"/>
              </w:rPr>
              <w:t xml:space="preserve"> </w:t>
            </w:r>
            <w:proofErr w:type="spellStart"/>
            <w:r w:rsidR="00C91226" w:rsidRPr="00E05B1A">
              <w:rPr>
                <w:rFonts w:ascii="Times New Roman" w:hAnsi="Times New Roman"/>
                <w:b w:val="0"/>
                <w:color w:val="000000" w:themeColor="text1"/>
                <w:sz w:val="24"/>
                <w:szCs w:val="24"/>
                <w:lang w:val="en-US" w:bidi="hi-IN"/>
              </w:rPr>
              <w:t>ili</w:t>
            </w:r>
            <w:proofErr w:type="spellEnd"/>
            <w:r w:rsidR="00C91226" w:rsidRPr="00E05B1A">
              <w:rPr>
                <w:rFonts w:ascii="Times New Roman" w:hAnsi="Times New Roman"/>
                <w:b w:val="0"/>
                <w:color w:val="000000" w:themeColor="text1"/>
                <w:sz w:val="24"/>
                <w:szCs w:val="24"/>
                <w:lang w:val="en-US" w:bidi="hi-IN"/>
              </w:rPr>
              <w:t xml:space="preserve"> </w:t>
            </w:r>
            <w:proofErr w:type="spellStart"/>
            <w:r w:rsidR="00C91226" w:rsidRPr="00E05B1A">
              <w:rPr>
                <w:rFonts w:ascii="Times New Roman" w:hAnsi="Times New Roman"/>
                <w:b w:val="0"/>
                <w:color w:val="000000" w:themeColor="text1"/>
                <w:sz w:val="24"/>
                <w:szCs w:val="24"/>
                <w:lang w:val="en-US" w:bidi="hi-IN"/>
              </w:rPr>
              <w:t>mijenjati</w:t>
            </w:r>
            <w:proofErr w:type="spellEnd"/>
            <w:r w:rsidR="00C91226" w:rsidRPr="00E05B1A">
              <w:rPr>
                <w:rFonts w:ascii="Times New Roman" w:hAnsi="Times New Roman"/>
                <w:b w:val="0"/>
                <w:color w:val="000000" w:themeColor="text1"/>
                <w:sz w:val="24"/>
                <w:szCs w:val="24"/>
                <w:lang w:val="en-US" w:bidi="hi-IN"/>
              </w:rPr>
              <w:t xml:space="preserve"> </w:t>
            </w:r>
            <w:proofErr w:type="spellStart"/>
            <w:r w:rsidR="00C91226" w:rsidRPr="00E05B1A">
              <w:rPr>
                <w:rFonts w:ascii="Times New Roman" w:hAnsi="Times New Roman"/>
                <w:b w:val="0"/>
                <w:color w:val="000000" w:themeColor="text1"/>
                <w:sz w:val="24"/>
                <w:szCs w:val="24"/>
                <w:lang w:val="en-US" w:bidi="hi-IN"/>
              </w:rPr>
              <w:t>ovaj</w:t>
            </w:r>
            <w:proofErr w:type="spellEnd"/>
            <w:r w:rsidR="00C91226" w:rsidRPr="00E05B1A">
              <w:rPr>
                <w:rFonts w:ascii="Times New Roman" w:hAnsi="Times New Roman"/>
                <w:b w:val="0"/>
                <w:color w:val="000000" w:themeColor="text1"/>
                <w:sz w:val="24"/>
                <w:szCs w:val="24"/>
                <w:lang w:val="en-US" w:bidi="hi-IN"/>
              </w:rPr>
              <w:t xml:space="preserve"> </w:t>
            </w:r>
            <w:proofErr w:type="spellStart"/>
            <w:r w:rsidR="00C91226" w:rsidRPr="00E05B1A">
              <w:rPr>
                <w:rFonts w:ascii="Times New Roman" w:hAnsi="Times New Roman"/>
                <w:b w:val="0"/>
                <w:color w:val="000000" w:themeColor="text1"/>
                <w:sz w:val="24"/>
                <w:szCs w:val="24"/>
                <w:lang w:val="en-US" w:bidi="hi-IN"/>
              </w:rPr>
              <w:t>Ugovor</w:t>
            </w:r>
            <w:proofErr w:type="spellEnd"/>
            <w:r w:rsidR="00C91226" w:rsidRPr="00E05B1A">
              <w:rPr>
                <w:rFonts w:ascii="Times New Roman" w:hAnsi="Times New Roman"/>
                <w:b w:val="0"/>
                <w:color w:val="000000" w:themeColor="text1"/>
                <w:sz w:val="24"/>
                <w:szCs w:val="24"/>
                <w:lang w:val="en-US" w:bidi="hi-IN"/>
              </w:rPr>
              <w:t xml:space="preserve"> </w:t>
            </w:r>
            <w:proofErr w:type="spellStart"/>
            <w:r w:rsidR="00D45EFE" w:rsidRPr="00E05B1A">
              <w:rPr>
                <w:rFonts w:ascii="Times New Roman" w:hAnsi="Times New Roman"/>
                <w:b w:val="0"/>
                <w:color w:val="000000" w:themeColor="text1"/>
                <w:sz w:val="24"/>
                <w:szCs w:val="24"/>
                <w:lang w:val="en-US" w:bidi="hi-IN"/>
              </w:rPr>
              <w:t>samo</w:t>
            </w:r>
            <w:proofErr w:type="spellEnd"/>
            <w:r w:rsidR="00D45EFE" w:rsidRPr="00E05B1A">
              <w:rPr>
                <w:rFonts w:ascii="Times New Roman" w:hAnsi="Times New Roman"/>
                <w:b w:val="0"/>
                <w:color w:val="000000" w:themeColor="text1"/>
                <w:sz w:val="24"/>
                <w:szCs w:val="24"/>
                <w:lang w:val="en-US" w:bidi="hi-IN"/>
              </w:rPr>
              <w:t xml:space="preserve"> </w:t>
            </w:r>
            <w:proofErr w:type="spellStart"/>
            <w:r w:rsidR="008158A9" w:rsidRPr="00E05B1A">
              <w:rPr>
                <w:rFonts w:ascii="Times New Roman" w:hAnsi="Times New Roman"/>
                <w:b w:val="0"/>
                <w:color w:val="000000" w:themeColor="text1"/>
                <w:sz w:val="24"/>
                <w:szCs w:val="24"/>
                <w:lang w:val="en-US" w:bidi="hi-IN"/>
              </w:rPr>
              <w:t>sklapanjem</w:t>
            </w:r>
            <w:proofErr w:type="spellEnd"/>
            <w:r w:rsidR="00E53A77" w:rsidRPr="00E05B1A">
              <w:rPr>
                <w:rFonts w:ascii="Times New Roman" w:hAnsi="Times New Roman"/>
                <w:b w:val="0"/>
                <w:color w:val="000000" w:themeColor="text1"/>
                <w:sz w:val="24"/>
                <w:szCs w:val="24"/>
                <w:lang w:val="en-US" w:bidi="hi-IN"/>
              </w:rPr>
              <w:t xml:space="preserve"> </w:t>
            </w:r>
            <w:proofErr w:type="spellStart"/>
            <w:r w:rsidR="00E53A77" w:rsidRPr="00E05B1A">
              <w:rPr>
                <w:rFonts w:ascii="Times New Roman" w:hAnsi="Times New Roman"/>
                <w:b w:val="0"/>
                <w:color w:val="000000" w:themeColor="text1"/>
                <w:sz w:val="24"/>
                <w:szCs w:val="24"/>
                <w:lang w:val="en-US" w:bidi="hi-IN"/>
              </w:rPr>
              <w:t>pisanog</w:t>
            </w:r>
            <w:proofErr w:type="spellEnd"/>
            <w:r w:rsidR="00E53A77" w:rsidRPr="00E05B1A">
              <w:rPr>
                <w:rFonts w:ascii="Times New Roman" w:hAnsi="Times New Roman"/>
                <w:b w:val="0"/>
                <w:color w:val="000000" w:themeColor="text1"/>
                <w:sz w:val="24"/>
                <w:szCs w:val="24"/>
                <w:lang w:val="en-US" w:bidi="hi-IN"/>
              </w:rPr>
              <w:t xml:space="preserve"> </w:t>
            </w:r>
            <w:proofErr w:type="spellStart"/>
            <w:r w:rsidR="008158A9" w:rsidRPr="00E05B1A">
              <w:rPr>
                <w:rFonts w:ascii="Times New Roman" w:hAnsi="Times New Roman"/>
                <w:b w:val="0"/>
                <w:color w:val="000000" w:themeColor="text1"/>
                <w:sz w:val="24"/>
                <w:szCs w:val="24"/>
                <w:lang w:val="en-US" w:bidi="hi-IN"/>
              </w:rPr>
              <w:t>aneksa</w:t>
            </w:r>
            <w:proofErr w:type="spellEnd"/>
            <w:r w:rsidR="00C91226" w:rsidRPr="00E05B1A">
              <w:rPr>
                <w:rFonts w:ascii="Times New Roman" w:hAnsi="Times New Roman"/>
                <w:b w:val="0"/>
                <w:color w:val="000000" w:themeColor="text1"/>
                <w:sz w:val="24"/>
                <w:szCs w:val="24"/>
                <w:lang w:val="en-US" w:bidi="hi-IN"/>
              </w:rPr>
              <w:t xml:space="preserve">, koji </w:t>
            </w:r>
            <w:proofErr w:type="spellStart"/>
            <w:r w:rsidR="00C91226" w:rsidRPr="00E05B1A">
              <w:rPr>
                <w:rFonts w:ascii="Times New Roman" w:hAnsi="Times New Roman"/>
                <w:b w:val="0"/>
                <w:color w:val="000000" w:themeColor="text1"/>
                <w:sz w:val="24"/>
                <w:szCs w:val="24"/>
                <w:lang w:val="en-US" w:bidi="hi-IN"/>
              </w:rPr>
              <w:t>su</w:t>
            </w:r>
            <w:proofErr w:type="spellEnd"/>
            <w:r w:rsidR="00C91226" w:rsidRPr="00E05B1A">
              <w:rPr>
                <w:rFonts w:ascii="Times New Roman" w:hAnsi="Times New Roman"/>
                <w:b w:val="0"/>
                <w:color w:val="000000" w:themeColor="text1"/>
                <w:sz w:val="24"/>
                <w:szCs w:val="24"/>
                <w:lang w:val="en-US" w:bidi="hi-IN"/>
              </w:rPr>
              <w:t xml:space="preserve"> </w:t>
            </w:r>
            <w:proofErr w:type="spellStart"/>
            <w:r w:rsidR="00C91226" w:rsidRPr="00E05B1A">
              <w:rPr>
                <w:rFonts w:ascii="Times New Roman" w:hAnsi="Times New Roman"/>
                <w:b w:val="0"/>
                <w:color w:val="000000" w:themeColor="text1"/>
                <w:sz w:val="24"/>
                <w:szCs w:val="24"/>
                <w:lang w:val="en-US" w:bidi="hi-IN"/>
              </w:rPr>
              <w:t>potpisale</w:t>
            </w:r>
            <w:proofErr w:type="spellEnd"/>
            <w:r w:rsidR="00C91226" w:rsidRPr="00E05B1A">
              <w:rPr>
                <w:rFonts w:ascii="Times New Roman" w:hAnsi="Times New Roman"/>
                <w:b w:val="0"/>
                <w:color w:val="000000" w:themeColor="text1"/>
                <w:sz w:val="24"/>
                <w:szCs w:val="24"/>
                <w:lang w:val="en-US" w:bidi="hi-IN"/>
              </w:rPr>
              <w:t xml:space="preserve"> </w:t>
            </w:r>
            <w:proofErr w:type="spellStart"/>
            <w:r w:rsidR="00E53A77" w:rsidRPr="00E05B1A">
              <w:rPr>
                <w:rFonts w:ascii="Times New Roman" w:hAnsi="Times New Roman"/>
                <w:b w:val="0"/>
                <w:color w:val="000000" w:themeColor="text1"/>
                <w:sz w:val="24"/>
                <w:szCs w:val="24"/>
                <w:lang w:val="en-US" w:bidi="hi-IN"/>
              </w:rPr>
              <w:t>obje</w:t>
            </w:r>
            <w:proofErr w:type="spellEnd"/>
            <w:r w:rsidR="00E53A77" w:rsidRPr="00E05B1A">
              <w:rPr>
                <w:rFonts w:ascii="Times New Roman" w:hAnsi="Times New Roman"/>
                <w:b w:val="0"/>
                <w:color w:val="000000" w:themeColor="text1"/>
                <w:sz w:val="24"/>
                <w:szCs w:val="24"/>
                <w:lang w:val="en-US" w:bidi="hi-IN"/>
              </w:rPr>
              <w:t xml:space="preserve"> </w:t>
            </w:r>
            <w:proofErr w:type="spellStart"/>
            <w:r w:rsidRPr="00E05B1A">
              <w:rPr>
                <w:rFonts w:ascii="Times New Roman" w:hAnsi="Times New Roman"/>
                <w:b w:val="0"/>
                <w:color w:val="000000" w:themeColor="text1"/>
                <w:sz w:val="24"/>
                <w:szCs w:val="24"/>
                <w:lang w:val="en-US" w:bidi="hi-IN"/>
              </w:rPr>
              <w:t>Ugovorne</w:t>
            </w:r>
            <w:proofErr w:type="spellEnd"/>
            <w:r w:rsidRPr="00E05B1A">
              <w:rPr>
                <w:rFonts w:ascii="Times New Roman" w:hAnsi="Times New Roman"/>
                <w:b w:val="0"/>
                <w:color w:val="000000" w:themeColor="text1"/>
                <w:sz w:val="24"/>
                <w:szCs w:val="24"/>
                <w:lang w:val="en-US" w:bidi="hi-IN"/>
              </w:rPr>
              <w:t xml:space="preserve"> </w:t>
            </w:r>
            <w:proofErr w:type="spellStart"/>
            <w:r w:rsidRPr="00E05B1A">
              <w:rPr>
                <w:rFonts w:ascii="Times New Roman" w:hAnsi="Times New Roman"/>
                <w:b w:val="0"/>
                <w:color w:val="000000" w:themeColor="text1"/>
                <w:sz w:val="24"/>
                <w:szCs w:val="24"/>
                <w:lang w:val="en-US" w:bidi="hi-IN"/>
              </w:rPr>
              <w:t>s</w:t>
            </w:r>
            <w:r w:rsidR="00C845CF" w:rsidRPr="00E05B1A">
              <w:rPr>
                <w:rFonts w:ascii="Times New Roman" w:hAnsi="Times New Roman"/>
                <w:b w:val="0"/>
                <w:color w:val="000000" w:themeColor="text1"/>
                <w:sz w:val="24"/>
                <w:szCs w:val="24"/>
                <w:lang w:val="en-US" w:bidi="hi-IN"/>
              </w:rPr>
              <w:t>trane</w:t>
            </w:r>
            <w:proofErr w:type="spellEnd"/>
            <w:r w:rsidR="00C91226" w:rsidRPr="00E05B1A">
              <w:rPr>
                <w:rFonts w:ascii="Times New Roman" w:hAnsi="Times New Roman"/>
                <w:b w:val="0"/>
                <w:color w:val="000000" w:themeColor="text1"/>
                <w:sz w:val="24"/>
                <w:szCs w:val="24"/>
                <w:lang w:val="en-US" w:bidi="hi-IN"/>
              </w:rPr>
              <w:t>.</w:t>
            </w:r>
          </w:p>
          <w:p w14:paraId="4C7A5FB8" w14:textId="77777777" w:rsidR="00652BB6" w:rsidRPr="00E05B1A" w:rsidRDefault="00652BB6" w:rsidP="008568DC">
            <w:pPr>
              <w:spacing w:before="0" w:after="0" w:line="240" w:lineRule="auto"/>
              <w:rPr>
                <w:rFonts w:ascii="Times New Roman" w:eastAsiaTheme="majorEastAsia" w:hAnsi="Times New Roman"/>
                <w:color w:val="000000" w:themeColor="text1"/>
                <w:sz w:val="24"/>
                <w:szCs w:val="24"/>
                <w:lang w:val="en-US" w:bidi="hi-IN"/>
              </w:rPr>
            </w:pPr>
          </w:p>
          <w:p w14:paraId="0DB6EB7D" w14:textId="7F529755" w:rsidR="00F00056" w:rsidRPr="00E05B1A" w:rsidRDefault="00F00056" w:rsidP="008568DC">
            <w:pPr>
              <w:keepNext/>
              <w:keepLines/>
              <w:spacing w:before="0" w:after="0" w:line="240" w:lineRule="auto"/>
              <w:jc w:val="center"/>
              <w:outlineLvl w:val="1"/>
              <w:rPr>
                <w:rFonts w:ascii="Times New Roman" w:eastAsia="SimSun" w:hAnsi="Times New Roman"/>
                <w:b/>
                <w:color w:val="000000" w:themeColor="text1"/>
                <w:sz w:val="24"/>
                <w:szCs w:val="24"/>
                <w:lang w:val="en-US" w:bidi="hi-IN"/>
              </w:rPr>
            </w:pPr>
            <w:proofErr w:type="spellStart"/>
            <w:r w:rsidRPr="00E05B1A">
              <w:rPr>
                <w:rFonts w:ascii="Times New Roman" w:eastAsia="SimSun" w:hAnsi="Times New Roman"/>
                <w:b/>
                <w:color w:val="000000" w:themeColor="text1"/>
                <w:sz w:val="24"/>
                <w:szCs w:val="24"/>
                <w:lang w:val="en-US" w:bidi="hi-IN"/>
              </w:rPr>
              <w:t>Članak</w:t>
            </w:r>
            <w:proofErr w:type="spellEnd"/>
            <w:r w:rsidRPr="00E05B1A">
              <w:rPr>
                <w:rFonts w:ascii="Times New Roman" w:eastAsia="SimSun" w:hAnsi="Times New Roman"/>
                <w:b/>
                <w:color w:val="000000" w:themeColor="text1"/>
                <w:sz w:val="24"/>
                <w:szCs w:val="24"/>
                <w:lang w:val="en-US" w:bidi="hi-IN"/>
              </w:rPr>
              <w:t xml:space="preserve"> </w:t>
            </w:r>
            <w:r w:rsidR="00D74005" w:rsidRPr="00E05B1A">
              <w:rPr>
                <w:rFonts w:ascii="Times New Roman" w:eastAsia="SimSun" w:hAnsi="Times New Roman"/>
                <w:b/>
                <w:color w:val="000000" w:themeColor="text1"/>
                <w:sz w:val="24"/>
                <w:szCs w:val="24"/>
                <w:lang w:val="en-US" w:bidi="hi-IN"/>
              </w:rPr>
              <w:t>11</w:t>
            </w:r>
            <w:r w:rsidRPr="00E05B1A">
              <w:rPr>
                <w:rFonts w:ascii="Times New Roman" w:eastAsia="SimSun" w:hAnsi="Times New Roman"/>
                <w:b/>
                <w:color w:val="000000" w:themeColor="text1"/>
                <w:sz w:val="24"/>
                <w:szCs w:val="24"/>
                <w:lang w:val="en-US" w:bidi="hi-IN"/>
              </w:rPr>
              <w:t>.</w:t>
            </w:r>
          </w:p>
          <w:p w14:paraId="3D74E57D" w14:textId="77777777" w:rsidR="0052721D" w:rsidRPr="00E05B1A" w:rsidRDefault="00F00056" w:rsidP="008568DC">
            <w:pPr>
              <w:pStyle w:val="Heading1"/>
              <w:spacing w:before="0" w:after="0" w:line="240" w:lineRule="auto"/>
              <w:ind w:left="360"/>
              <w:contextualSpacing/>
              <w:jc w:val="center"/>
              <w:rPr>
                <w:rFonts w:ascii="Times New Roman" w:hAnsi="Times New Roman"/>
                <w:color w:val="000000" w:themeColor="text1"/>
                <w:sz w:val="24"/>
                <w:szCs w:val="24"/>
                <w:lang w:val="en-US" w:bidi="hi-IN"/>
              </w:rPr>
            </w:pPr>
            <w:r w:rsidRPr="00E05B1A">
              <w:rPr>
                <w:rFonts w:ascii="Times New Roman" w:hAnsi="Times New Roman"/>
                <w:color w:val="000000" w:themeColor="text1"/>
                <w:sz w:val="24"/>
                <w:szCs w:val="24"/>
                <w:lang w:val="en-US" w:bidi="hi-IN"/>
              </w:rPr>
              <w:t xml:space="preserve">IZJAVE </w:t>
            </w:r>
            <w:r w:rsidR="00C91226" w:rsidRPr="00E05B1A">
              <w:rPr>
                <w:rFonts w:ascii="Times New Roman" w:hAnsi="Times New Roman"/>
                <w:color w:val="000000" w:themeColor="text1"/>
                <w:sz w:val="24"/>
                <w:szCs w:val="24"/>
                <w:lang w:val="en-US" w:bidi="hi-IN"/>
              </w:rPr>
              <w:t>I OBVEZE</w:t>
            </w:r>
            <w:bookmarkStart w:id="9" w:name="_DV_C13"/>
          </w:p>
          <w:bookmarkEnd w:id="9"/>
          <w:p w14:paraId="4894C666" w14:textId="77777777" w:rsidR="00C91226" w:rsidRPr="00E05B1A" w:rsidRDefault="00C91226" w:rsidP="008568DC">
            <w:pPr>
              <w:pStyle w:val="Heading2"/>
              <w:rPr>
                <w:rFonts w:ascii="Times New Roman" w:hAnsi="Times New Roman" w:cs="Times New Roman"/>
                <w:color w:val="000000" w:themeColor="text1"/>
                <w:sz w:val="24"/>
                <w:szCs w:val="24"/>
                <w:lang w:val="en-US"/>
              </w:rPr>
            </w:pPr>
          </w:p>
          <w:p w14:paraId="0E8C16AB" w14:textId="77777777" w:rsidR="00313BC3" w:rsidRPr="00E05B1A" w:rsidRDefault="00313BC3" w:rsidP="008568DC">
            <w:pPr>
              <w:spacing w:before="0" w:after="0" w:line="240" w:lineRule="auto"/>
              <w:rPr>
                <w:rFonts w:ascii="Times New Roman" w:eastAsia="SimSun" w:hAnsi="Times New Roman"/>
                <w:color w:val="000000" w:themeColor="text1"/>
                <w:sz w:val="24"/>
                <w:szCs w:val="24"/>
                <w:lang w:val="en-US" w:bidi="hi-IN"/>
              </w:rPr>
            </w:pPr>
          </w:p>
          <w:p w14:paraId="2F4E48E8" w14:textId="4F94A92A" w:rsidR="00C91226" w:rsidRPr="00E05B1A" w:rsidRDefault="00D24D63" w:rsidP="008568DC">
            <w:pPr>
              <w:widowControl w:val="0"/>
              <w:spacing w:before="0" w:after="0" w:line="240" w:lineRule="auto"/>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(1</w:t>
            </w:r>
            <w:r w:rsidR="00432AC7" w:rsidRPr="00E05B1A">
              <w:rPr>
                <w:rFonts w:ascii="Times New Roman" w:eastAsia="SimSun" w:hAnsi="Times New Roman"/>
                <w:color w:val="000000" w:themeColor="text1"/>
                <w:sz w:val="24"/>
                <w:szCs w:val="24"/>
                <w:lang w:val="en-US" w:bidi="hi-IN"/>
              </w:rPr>
              <w:t xml:space="preserve">) </w:t>
            </w:r>
            <w:proofErr w:type="spellStart"/>
            <w:r w:rsidR="00B0219C" w:rsidRPr="00E05B1A">
              <w:rPr>
                <w:rFonts w:ascii="Times New Roman" w:eastAsia="SimSun" w:hAnsi="Times New Roman"/>
                <w:color w:val="000000" w:themeColor="text1"/>
                <w:sz w:val="24"/>
                <w:szCs w:val="24"/>
                <w:lang w:val="en-US" w:bidi="hi-IN"/>
              </w:rPr>
              <w:t>Prilikom</w:t>
            </w:r>
            <w:proofErr w:type="spellEnd"/>
            <w:r w:rsidR="00B0219C"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izvršavanja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obveza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ostvarivanja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prava</w:t>
            </w:r>
            <w:proofErr w:type="spellEnd"/>
            <w:r w:rsidR="00C91226" w:rsidRPr="00E05B1A">
              <w:rPr>
                <w:rFonts w:ascii="Times New Roman" w:eastAsia="SimSun" w:hAnsi="Times New Roman"/>
                <w:color w:val="000000" w:themeColor="text1"/>
                <w:sz w:val="24"/>
                <w:szCs w:val="24"/>
                <w:lang w:val="en-US" w:bidi="hi-IN"/>
              </w:rPr>
              <w:t xml:space="preserve"> po </w:t>
            </w:r>
            <w:proofErr w:type="spellStart"/>
            <w:r w:rsidR="00C91226" w:rsidRPr="00E05B1A">
              <w:rPr>
                <w:rFonts w:ascii="Times New Roman" w:eastAsia="SimSun" w:hAnsi="Times New Roman"/>
                <w:color w:val="000000" w:themeColor="text1"/>
                <w:sz w:val="24"/>
                <w:szCs w:val="24"/>
                <w:lang w:val="en-US" w:bidi="hi-IN"/>
              </w:rPr>
              <w:t>ovom</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Ugovoru</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svaka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BB27CE" w:rsidRPr="00E05B1A">
              <w:rPr>
                <w:rFonts w:ascii="Times New Roman" w:eastAsia="SimSun" w:hAnsi="Times New Roman"/>
                <w:color w:val="000000" w:themeColor="text1"/>
                <w:sz w:val="24"/>
                <w:szCs w:val="24"/>
                <w:lang w:val="en-US" w:bidi="hi-IN"/>
              </w:rPr>
              <w:t>Ugovorna</w:t>
            </w:r>
            <w:proofErr w:type="spellEnd"/>
            <w:r w:rsidR="00BB27CE" w:rsidRPr="00E05B1A">
              <w:rPr>
                <w:rFonts w:ascii="Times New Roman" w:eastAsia="SimSun" w:hAnsi="Times New Roman"/>
                <w:color w:val="000000" w:themeColor="text1"/>
                <w:sz w:val="24"/>
                <w:szCs w:val="24"/>
                <w:lang w:val="en-US" w:bidi="hi-IN"/>
              </w:rPr>
              <w:t xml:space="preserve"> </w:t>
            </w:r>
            <w:proofErr w:type="spellStart"/>
            <w:r w:rsidR="00BB27CE" w:rsidRPr="00E05B1A">
              <w:rPr>
                <w:rFonts w:ascii="Times New Roman" w:eastAsia="SimSun" w:hAnsi="Times New Roman"/>
                <w:color w:val="000000" w:themeColor="text1"/>
                <w:sz w:val="24"/>
                <w:szCs w:val="24"/>
                <w:lang w:val="en-US" w:bidi="hi-IN"/>
              </w:rPr>
              <w:t>s</w:t>
            </w:r>
            <w:r w:rsidR="00C91226" w:rsidRPr="00E05B1A">
              <w:rPr>
                <w:rFonts w:ascii="Times New Roman" w:eastAsia="SimSun" w:hAnsi="Times New Roman"/>
                <w:color w:val="000000" w:themeColor="text1"/>
                <w:sz w:val="24"/>
                <w:szCs w:val="24"/>
                <w:lang w:val="en-US" w:bidi="hi-IN"/>
              </w:rPr>
              <w:t>trana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F1079E" w:rsidRPr="00E05B1A">
              <w:rPr>
                <w:rFonts w:ascii="Times New Roman" w:eastAsia="SimSun" w:hAnsi="Times New Roman"/>
                <w:color w:val="000000" w:themeColor="text1"/>
                <w:sz w:val="24"/>
                <w:szCs w:val="24"/>
                <w:lang w:val="en-US" w:bidi="hi-IN"/>
              </w:rPr>
              <w:t>će</w:t>
            </w:r>
            <w:proofErr w:type="spellEnd"/>
            <w:r w:rsidR="00F1079E" w:rsidRPr="00E05B1A">
              <w:rPr>
                <w:rFonts w:ascii="Times New Roman" w:eastAsia="SimSun" w:hAnsi="Times New Roman"/>
                <w:color w:val="000000" w:themeColor="text1"/>
                <w:sz w:val="24"/>
                <w:szCs w:val="24"/>
                <w:lang w:val="en-US" w:bidi="hi-IN"/>
              </w:rPr>
              <w:t xml:space="preserve"> </w:t>
            </w:r>
            <w:proofErr w:type="spellStart"/>
            <w:r w:rsidR="00F1079E" w:rsidRPr="00E05B1A">
              <w:rPr>
                <w:rFonts w:ascii="Times New Roman" w:eastAsia="SimSun" w:hAnsi="Times New Roman"/>
                <w:color w:val="000000" w:themeColor="text1"/>
                <w:sz w:val="24"/>
                <w:szCs w:val="24"/>
                <w:lang w:val="en-US" w:bidi="hi-IN"/>
              </w:rPr>
              <w:t>postupati</w:t>
            </w:r>
            <w:proofErr w:type="spellEnd"/>
            <w:r w:rsidR="00F1079E" w:rsidRPr="00E05B1A">
              <w:rPr>
                <w:rFonts w:ascii="Times New Roman" w:eastAsia="SimSun" w:hAnsi="Times New Roman"/>
                <w:color w:val="000000" w:themeColor="text1"/>
                <w:sz w:val="24"/>
                <w:szCs w:val="24"/>
                <w:lang w:val="en-US" w:bidi="hi-IN"/>
              </w:rPr>
              <w:t xml:space="preserve"> </w:t>
            </w:r>
            <w:proofErr w:type="spellStart"/>
            <w:r w:rsidR="00AF4B27" w:rsidRPr="00E05B1A">
              <w:rPr>
                <w:rFonts w:ascii="Times New Roman" w:eastAsia="SimSun" w:hAnsi="Times New Roman"/>
                <w:color w:val="000000" w:themeColor="text1"/>
                <w:sz w:val="24"/>
                <w:szCs w:val="24"/>
                <w:lang w:val="en-US" w:bidi="hi-IN"/>
              </w:rPr>
              <w:t>savjesno</w:t>
            </w:r>
            <w:proofErr w:type="spellEnd"/>
            <w:r w:rsidR="00AF4B27" w:rsidRPr="00E05B1A">
              <w:rPr>
                <w:rFonts w:ascii="Times New Roman" w:eastAsia="SimSun" w:hAnsi="Times New Roman"/>
                <w:color w:val="000000" w:themeColor="text1"/>
                <w:sz w:val="24"/>
                <w:szCs w:val="24"/>
                <w:lang w:val="en-US" w:bidi="hi-IN"/>
              </w:rPr>
              <w:t xml:space="preserve"> </w:t>
            </w:r>
            <w:proofErr w:type="spellStart"/>
            <w:r w:rsidR="00AF4B27" w:rsidRPr="00E05B1A">
              <w:rPr>
                <w:rFonts w:ascii="Times New Roman" w:eastAsia="SimSun" w:hAnsi="Times New Roman"/>
                <w:color w:val="000000" w:themeColor="text1"/>
                <w:sz w:val="24"/>
                <w:szCs w:val="24"/>
                <w:lang w:val="en-US" w:bidi="hi-IN"/>
              </w:rPr>
              <w:t>i</w:t>
            </w:r>
            <w:proofErr w:type="spellEnd"/>
            <w:r w:rsidR="00AF4B27" w:rsidRPr="00E05B1A">
              <w:rPr>
                <w:rFonts w:ascii="Times New Roman" w:eastAsia="SimSun" w:hAnsi="Times New Roman"/>
                <w:color w:val="000000" w:themeColor="text1"/>
                <w:sz w:val="24"/>
                <w:szCs w:val="24"/>
                <w:lang w:val="en-US" w:bidi="hi-IN"/>
              </w:rPr>
              <w:t xml:space="preserve"> </w:t>
            </w:r>
            <w:proofErr w:type="spellStart"/>
            <w:r w:rsidR="00AF4B27" w:rsidRPr="00E05B1A">
              <w:rPr>
                <w:rFonts w:ascii="Times New Roman" w:eastAsia="SimSun" w:hAnsi="Times New Roman"/>
                <w:color w:val="000000" w:themeColor="text1"/>
                <w:sz w:val="24"/>
                <w:szCs w:val="24"/>
                <w:lang w:val="en-US" w:bidi="hi-IN"/>
              </w:rPr>
              <w:t>sa</w:t>
            </w:r>
            <w:proofErr w:type="spellEnd"/>
            <w:r w:rsidR="00AF4B27" w:rsidRPr="00E05B1A">
              <w:rPr>
                <w:rFonts w:ascii="Times New Roman" w:eastAsia="SimSun" w:hAnsi="Times New Roman"/>
                <w:color w:val="000000" w:themeColor="text1"/>
                <w:sz w:val="24"/>
                <w:szCs w:val="24"/>
                <w:lang w:val="en-US" w:bidi="hi-IN"/>
              </w:rPr>
              <w:t xml:space="preserve"> </w:t>
            </w:r>
            <w:proofErr w:type="spellStart"/>
            <w:r w:rsidR="00AF4B27" w:rsidRPr="00E05B1A">
              <w:rPr>
                <w:rFonts w:ascii="Times New Roman" w:eastAsia="SimSun" w:hAnsi="Times New Roman"/>
                <w:color w:val="000000" w:themeColor="text1"/>
                <w:sz w:val="24"/>
                <w:szCs w:val="24"/>
                <w:lang w:val="en-US" w:bidi="hi-IN"/>
              </w:rPr>
              <w:t>dužnom</w:t>
            </w:r>
            <w:proofErr w:type="spellEnd"/>
            <w:r w:rsidR="00AF4B27" w:rsidRPr="00E05B1A">
              <w:rPr>
                <w:rFonts w:ascii="Times New Roman" w:eastAsia="SimSun" w:hAnsi="Times New Roman"/>
                <w:color w:val="000000" w:themeColor="text1"/>
                <w:sz w:val="24"/>
                <w:szCs w:val="24"/>
                <w:lang w:val="en-US" w:bidi="hi-IN"/>
              </w:rPr>
              <w:t xml:space="preserve"> </w:t>
            </w:r>
            <w:proofErr w:type="spellStart"/>
            <w:r w:rsidR="00AF4B27" w:rsidRPr="00E05B1A">
              <w:rPr>
                <w:rFonts w:ascii="Times New Roman" w:eastAsia="SimSun" w:hAnsi="Times New Roman"/>
                <w:color w:val="000000" w:themeColor="text1"/>
                <w:sz w:val="24"/>
                <w:szCs w:val="24"/>
                <w:lang w:val="en-US" w:bidi="hi-IN"/>
              </w:rPr>
              <w:t>pažnjom</w:t>
            </w:r>
            <w:proofErr w:type="spellEnd"/>
            <w:r w:rsidR="00C91226" w:rsidRPr="00E05B1A">
              <w:rPr>
                <w:rFonts w:ascii="Times New Roman" w:eastAsia="SimSun" w:hAnsi="Times New Roman"/>
                <w:color w:val="000000" w:themeColor="text1"/>
                <w:sz w:val="24"/>
                <w:szCs w:val="24"/>
                <w:lang w:val="en-US" w:bidi="hi-IN"/>
              </w:rPr>
              <w:t xml:space="preserve">. </w:t>
            </w:r>
          </w:p>
          <w:p w14:paraId="694FBB41" w14:textId="77777777" w:rsidR="00D70209" w:rsidRPr="00E05B1A" w:rsidRDefault="00D70209" w:rsidP="008568DC">
            <w:pPr>
              <w:widowControl w:val="0"/>
              <w:spacing w:before="0" w:after="0" w:line="240" w:lineRule="auto"/>
              <w:rPr>
                <w:rFonts w:ascii="Times New Roman" w:eastAsia="SimSun" w:hAnsi="Times New Roman"/>
                <w:color w:val="000000" w:themeColor="text1"/>
                <w:sz w:val="24"/>
                <w:szCs w:val="24"/>
                <w:lang w:val="en-US" w:bidi="hi-IN"/>
              </w:rPr>
            </w:pPr>
          </w:p>
          <w:p w14:paraId="18D7E4CF" w14:textId="43E666A6" w:rsidR="00C91226" w:rsidRPr="00E05B1A" w:rsidRDefault="00664FD3" w:rsidP="008568DC">
            <w:pPr>
              <w:spacing w:before="0" w:after="0" w:line="240" w:lineRule="auto"/>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w:t>
            </w:r>
            <w:r w:rsidR="002E335F" w:rsidRPr="00E05B1A">
              <w:rPr>
                <w:rFonts w:ascii="Times New Roman" w:eastAsia="SimSun" w:hAnsi="Times New Roman"/>
                <w:color w:val="000000" w:themeColor="text1"/>
                <w:sz w:val="24"/>
                <w:szCs w:val="24"/>
                <w:lang w:val="en-US" w:bidi="hi-IN"/>
              </w:rPr>
              <w:t>2</w:t>
            </w:r>
            <w:r w:rsidRPr="00E05B1A">
              <w:rPr>
                <w:rFonts w:ascii="Times New Roman" w:eastAsia="SimSun" w:hAnsi="Times New Roman"/>
                <w:color w:val="000000" w:themeColor="text1"/>
                <w:sz w:val="24"/>
                <w:szCs w:val="24"/>
                <w:lang w:val="en-US" w:bidi="hi-IN"/>
              </w:rPr>
              <w:t xml:space="preserve">) </w:t>
            </w:r>
            <w:proofErr w:type="spellStart"/>
            <w:r w:rsidR="001305C6" w:rsidRPr="00E05B1A">
              <w:rPr>
                <w:rFonts w:ascii="Times New Roman" w:eastAsia="SimSun" w:hAnsi="Times New Roman"/>
                <w:color w:val="000000" w:themeColor="text1"/>
                <w:sz w:val="24"/>
                <w:szCs w:val="24"/>
                <w:lang w:val="en-US" w:bidi="hi-IN"/>
              </w:rPr>
              <w:t>Korisnik</w:t>
            </w:r>
            <w:proofErr w:type="spellEnd"/>
            <w:r w:rsidR="001305C6"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izjavljuje</w:t>
            </w:r>
            <w:proofErr w:type="spellEnd"/>
            <w:r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jamči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1305C6" w:rsidRPr="00E05B1A">
              <w:rPr>
                <w:rFonts w:ascii="Times New Roman" w:eastAsia="SimSun" w:hAnsi="Times New Roman"/>
                <w:color w:val="000000" w:themeColor="text1"/>
                <w:sz w:val="24"/>
                <w:szCs w:val="24"/>
                <w:lang w:val="en-US" w:bidi="hi-IN"/>
              </w:rPr>
              <w:t>Operator</w:t>
            </w:r>
            <w:r w:rsidR="006A235A" w:rsidRPr="00E05B1A">
              <w:rPr>
                <w:rFonts w:ascii="Times New Roman" w:eastAsia="SimSun" w:hAnsi="Times New Roman"/>
                <w:color w:val="000000" w:themeColor="text1"/>
                <w:sz w:val="24"/>
                <w:szCs w:val="24"/>
                <w:lang w:val="en-US" w:bidi="hi-IN"/>
              </w:rPr>
              <w:t>u</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2E335F" w:rsidRPr="00E05B1A">
              <w:rPr>
                <w:rFonts w:ascii="Times New Roman" w:eastAsia="SimSun" w:hAnsi="Times New Roman"/>
                <w:color w:val="000000" w:themeColor="text1"/>
                <w:sz w:val="24"/>
                <w:szCs w:val="24"/>
                <w:lang w:val="en-US" w:bidi="hi-IN"/>
              </w:rPr>
              <w:t>te</w:t>
            </w:r>
            <w:proofErr w:type="spellEnd"/>
            <w:r w:rsidR="00C91226" w:rsidRPr="00E05B1A">
              <w:rPr>
                <w:rFonts w:ascii="Times New Roman" w:eastAsia="SimSun" w:hAnsi="Times New Roman"/>
                <w:color w:val="000000" w:themeColor="text1"/>
                <w:sz w:val="24"/>
                <w:szCs w:val="24"/>
                <w:lang w:val="en-US" w:bidi="hi-IN"/>
              </w:rPr>
              <w:t xml:space="preserve"> </w:t>
            </w:r>
            <w:r w:rsidR="001305C6" w:rsidRPr="00E05B1A">
              <w:rPr>
                <w:rFonts w:ascii="Times New Roman" w:eastAsia="SimSun" w:hAnsi="Times New Roman"/>
                <w:color w:val="000000" w:themeColor="text1"/>
                <w:sz w:val="24"/>
                <w:szCs w:val="24"/>
                <w:lang w:val="en-US" w:bidi="hi-IN"/>
              </w:rPr>
              <w:t xml:space="preserve">Operator </w:t>
            </w:r>
            <w:proofErr w:type="spellStart"/>
            <w:r w:rsidRPr="00E05B1A">
              <w:rPr>
                <w:rFonts w:ascii="Times New Roman" w:eastAsia="SimSun" w:hAnsi="Times New Roman"/>
                <w:color w:val="000000" w:themeColor="text1"/>
                <w:sz w:val="24"/>
                <w:szCs w:val="24"/>
                <w:lang w:val="en-US" w:bidi="hi-IN"/>
              </w:rPr>
              <w:t>izjavljuje</w:t>
            </w:r>
            <w:proofErr w:type="spellEnd"/>
            <w:r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jamči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Korisniku</w:t>
            </w:r>
            <w:proofErr w:type="spellEnd"/>
            <w:r w:rsidR="00C91226" w:rsidRPr="00E05B1A">
              <w:rPr>
                <w:rFonts w:ascii="Times New Roman" w:eastAsia="SimSun" w:hAnsi="Times New Roman"/>
                <w:color w:val="000000" w:themeColor="text1"/>
                <w:sz w:val="24"/>
                <w:szCs w:val="24"/>
                <w:lang w:val="en-US" w:bidi="hi-IN"/>
              </w:rPr>
              <w:t>, da:</w:t>
            </w:r>
          </w:p>
          <w:p w14:paraId="2D718A81" w14:textId="7C77CF0C" w:rsidR="00C91226" w:rsidRDefault="00C91226" w:rsidP="008568DC">
            <w:pPr>
              <w:spacing w:before="0" w:after="0" w:line="240" w:lineRule="auto"/>
              <w:rPr>
                <w:rFonts w:ascii="Times New Roman" w:eastAsia="SimSun" w:hAnsi="Times New Roman"/>
                <w:color w:val="000000" w:themeColor="text1"/>
                <w:sz w:val="24"/>
                <w:szCs w:val="24"/>
                <w:lang w:val="en-US" w:bidi="hi-IN"/>
              </w:rPr>
            </w:pPr>
          </w:p>
          <w:p w14:paraId="1B4EF932" w14:textId="77777777" w:rsidR="008A68E5" w:rsidRPr="00E05B1A" w:rsidRDefault="008A68E5" w:rsidP="008568DC">
            <w:pPr>
              <w:spacing w:before="0" w:after="0" w:line="240" w:lineRule="auto"/>
              <w:rPr>
                <w:rFonts w:ascii="Times New Roman" w:eastAsia="SimSun" w:hAnsi="Times New Roman"/>
                <w:color w:val="000000" w:themeColor="text1"/>
                <w:sz w:val="24"/>
                <w:szCs w:val="24"/>
                <w:lang w:val="en-US" w:bidi="hi-IN"/>
              </w:rPr>
            </w:pPr>
          </w:p>
          <w:p w14:paraId="77DB3E44" w14:textId="37689D3E" w:rsidR="00C91226" w:rsidRPr="00E05B1A" w:rsidRDefault="00C91226" w:rsidP="008568DC">
            <w:pPr>
              <w:numPr>
                <w:ilvl w:val="0"/>
                <w:numId w:val="23"/>
              </w:numPr>
              <w:spacing w:before="0" w:after="0" w:line="240" w:lineRule="auto"/>
              <w:ind w:left="589"/>
              <w:contextualSpacing/>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 xml:space="preserve">je </w:t>
            </w:r>
            <w:proofErr w:type="spellStart"/>
            <w:r w:rsidRPr="00E05B1A">
              <w:rPr>
                <w:rFonts w:ascii="Times New Roman" w:eastAsia="SimSun" w:hAnsi="Times New Roman"/>
                <w:color w:val="000000" w:themeColor="text1"/>
                <w:sz w:val="24"/>
                <w:szCs w:val="24"/>
                <w:lang w:val="en-US" w:bidi="hi-IN"/>
              </w:rPr>
              <w:t>osoba</w:t>
            </w:r>
            <w:proofErr w:type="spellEnd"/>
            <w:r w:rsidR="00664FD3" w:rsidRPr="00E05B1A">
              <w:rPr>
                <w:rFonts w:ascii="Times New Roman" w:eastAsia="SimSun" w:hAnsi="Times New Roman"/>
                <w:color w:val="000000" w:themeColor="text1"/>
                <w:sz w:val="24"/>
                <w:szCs w:val="24"/>
                <w:lang w:val="en-US" w:bidi="hi-IN"/>
              </w:rPr>
              <w:t xml:space="preserve"> </w:t>
            </w:r>
            <w:proofErr w:type="spellStart"/>
            <w:r w:rsidR="00664FD3" w:rsidRPr="00E05B1A">
              <w:rPr>
                <w:rFonts w:ascii="Times New Roman" w:eastAsia="SimSun" w:hAnsi="Times New Roman"/>
                <w:color w:val="000000" w:themeColor="text1"/>
                <w:sz w:val="24"/>
                <w:szCs w:val="24"/>
                <w:lang w:val="en-US" w:bidi="hi-IN"/>
              </w:rPr>
              <w:t>koja</w:t>
            </w:r>
            <w:proofErr w:type="spellEnd"/>
            <w:r w:rsidR="00664FD3" w:rsidRPr="00E05B1A">
              <w:rPr>
                <w:rFonts w:ascii="Times New Roman" w:eastAsia="SimSun" w:hAnsi="Times New Roman"/>
                <w:color w:val="000000" w:themeColor="text1"/>
                <w:sz w:val="24"/>
                <w:szCs w:val="24"/>
                <w:lang w:val="en-US" w:bidi="hi-IN"/>
              </w:rPr>
              <w:t xml:space="preserve"> je</w:t>
            </w:r>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propisno</w:t>
            </w:r>
            <w:proofErr w:type="spellEnd"/>
            <w:r w:rsidRPr="00E05B1A">
              <w:rPr>
                <w:rFonts w:ascii="Times New Roman" w:eastAsia="SimSun" w:hAnsi="Times New Roman"/>
                <w:color w:val="000000" w:themeColor="text1"/>
                <w:sz w:val="24"/>
                <w:szCs w:val="24"/>
                <w:lang w:val="en-US" w:bidi="hi-IN"/>
              </w:rPr>
              <w:t xml:space="preserve"> </w:t>
            </w:r>
            <w:proofErr w:type="spellStart"/>
            <w:r w:rsidR="00664FD3" w:rsidRPr="00E05B1A">
              <w:rPr>
                <w:rFonts w:ascii="Times New Roman" w:eastAsia="SimSun" w:hAnsi="Times New Roman"/>
                <w:color w:val="000000" w:themeColor="text1"/>
                <w:sz w:val="24"/>
                <w:szCs w:val="24"/>
                <w:lang w:val="en-US" w:bidi="hi-IN"/>
              </w:rPr>
              <w:t>osnovana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koja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valjano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postoji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te</w:t>
            </w:r>
            <w:proofErr w:type="spellEnd"/>
            <w:r w:rsidRPr="00E05B1A">
              <w:rPr>
                <w:rFonts w:ascii="Times New Roman" w:eastAsia="SimSun" w:hAnsi="Times New Roman"/>
                <w:color w:val="000000" w:themeColor="text1"/>
                <w:sz w:val="24"/>
                <w:szCs w:val="24"/>
                <w:lang w:val="en-US" w:bidi="hi-IN"/>
              </w:rPr>
              <w:t xml:space="preserve"> </w:t>
            </w:r>
            <w:r w:rsidR="00193B32" w:rsidRPr="00E05B1A">
              <w:rPr>
                <w:rFonts w:ascii="Times New Roman" w:eastAsia="SimSun" w:hAnsi="Times New Roman"/>
                <w:color w:val="000000" w:themeColor="text1"/>
                <w:sz w:val="24"/>
                <w:szCs w:val="24"/>
                <w:lang w:val="en-US" w:bidi="hi-IN"/>
              </w:rPr>
              <w:t xml:space="preserve">se </w:t>
            </w:r>
            <w:proofErr w:type="spellStart"/>
            <w:r w:rsidR="00193B32" w:rsidRPr="00E05B1A">
              <w:rPr>
                <w:rFonts w:ascii="Times New Roman" w:eastAsia="SimSun" w:hAnsi="Times New Roman"/>
                <w:color w:val="000000" w:themeColor="text1"/>
                <w:sz w:val="24"/>
                <w:szCs w:val="24"/>
                <w:lang w:val="en-US" w:bidi="hi-IN"/>
              </w:rPr>
              <w:t>nad</w:t>
            </w:r>
            <w:proofErr w:type="spellEnd"/>
            <w:r w:rsidR="00193B32" w:rsidRPr="00E05B1A">
              <w:rPr>
                <w:rFonts w:ascii="Times New Roman" w:eastAsia="SimSun" w:hAnsi="Times New Roman"/>
                <w:color w:val="000000" w:themeColor="text1"/>
                <w:sz w:val="24"/>
                <w:szCs w:val="24"/>
                <w:lang w:val="en-US" w:bidi="hi-IN"/>
              </w:rPr>
              <w:t xml:space="preserve"> </w:t>
            </w:r>
            <w:proofErr w:type="spellStart"/>
            <w:r w:rsidR="00193B32" w:rsidRPr="00E05B1A">
              <w:rPr>
                <w:rFonts w:ascii="Times New Roman" w:eastAsia="SimSun" w:hAnsi="Times New Roman"/>
                <w:color w:val="000000" w:themeColor="text1"/>
                <w:sz w:val="24"/>
                <w:szCs w:val="24"/>
                <w:lang w:val="en-US" w:bidi="hi-IN"/>
              </w:rPr>
              <w:t>njom</w:t>
            </w:r>
            <w:proofErr w:type="spellEnd"/>
            <w:r w:rsidR="00193B32" w:rsidRPr="00E05B1A">
              <w:rPr>
                <w:rFonts w:ascii="Times New Roman" w:eastAsia="SimSun" w:hAnsi="Times New Roman"/>
                <w:color w:val="000000" w:themeColor="text1"/>
                <w:sz w:val="24"/>
                <w:szCs w:val="24"/>
                <w:lang w:val="en-US" w:bidi="hi-IN"/>
              </w:rPr>
              <w:t xml:space="preserve"> ne </w:t>
            </w:r>
            <w:proofErr w:type="spellStart"/>
            <w:r w:rsidR="00193B32" w:rsidRPr="00E05B1A">
              <w:rPr>
                <w:rFonts w:ascii="Times New Roman" w:eastAsia="SimSun" w:hAnsi="Times New Roman"/>
                <w:color w:val="000000" w:themeColor="text1"/>
                <w:sz w:val="24"/>
                <w:szCs w:val="24"/>
                <w:lang w:val="en-US" w:bidi="hi-IN"/>
              </w:rPr>
              <w:t>vodi</w:t>
            </w:r>
            <w:proofErr w:type="spellEnd"/>
            <w:r w:rsidR="00193B32" w:rsidRPr="00E05B1A">
              <w:rPr>
                <w:rFonts w:ascii="Times New Roman" w:eastAsia="SimSun" w:hAnsi="Times New Roman"/>
                <w:color w:val="000000" w:themeColor="text1"/>
                <w:sz w:val="24"/>
                <w:szCs w:val="24"/>
                <w:lang w:val="en-US" w:bidi="hi-IN"/>
              </w:rPr>
              <w:t xml:space="preserve"> </w:t>
            </w:r>
            <w:proofErr w:type="spellStart"/>
            <w:r w:rsidR="00193B32" w:rsidRPr="00E05B1A">
              <w:rPr>
                <w:rFonts w:ascii="Times New Roman" w:eastAsia="SimSun" w:hAnsi="Times New Roman"/>
                <w:color w:val="000000" w:themeColor="text1"/>
                <w:sz w:val="24"/>
                <w:szCs w:val="24"/>
                <w:lang w:val="en-US" w:bidi="hi-IN"/>
              </w:rPr>
              <w:t>stečajni</w:t>
            </w:r>
            <w:proofErr w:type="spellEnd"/>
            <w:r w:rsidR="00193B32" w:rsidRPr="00E05B1A">
              <w:rPr>
                <w:rFonts w:ascii="Times New Roman" w:eastAsia="SimSun" w:hAnsi="Times New Roman"/>
                <w:color w:val="000000" w:themeColor="text1"/>
                <w:sz w:val="24"/>
                <w:szCs w:val="24"/>
                <w:lang w:val="en-US" w:bidi="hi-IN"/>
              </w:rPr>
              <w:t xml:space="preserve">, </w:t>
            </w:r>
            <w:proofErr w:type="spellStart"/>
            <w:r w:rsidR="00193B32" w:rsidRPr="00E05B1A">
              <w:rPr>
                <w:rFonts w:ascii="Times New Roman" w:eastAsia="SimSun" w:hAnsi="Times New Roman"/>
                <w:color w:val="000000" w:themeColor="text1"/>
                <w:sz w:val="24"/>
                <w:szCs w:val="24"/>
                <w:lang w:val="en-US" w:bidi="hi-IN"/>
              </w:rPr>
              <w:t>predstečajni</w:t>
            </w:r>
            <w:proofErr w:type="spellEnd"/>
            <w:r w:rsidR="00193B32" w:rsidRPr="00E05B1A">
              <w:rPr>
                <w:rFonts w:ascii="Times New Roman" w:eastAsia="SimSun" w:hAnsi="Times New Roman"/>
                <w:color w:val="000000" w:themeColor="text1"/>
                <w:sz w:val="24"/>
                <w:szCs w:val="24"/>
                <w:lang w:val="en-US" w:bidi="hi-IN"/>
              </w:rPr>
              <w:t xml:space="preserve"> </w:t>
            </w:r>
            <w:proofErr w:type="spellStart"/>
            <w:r w:rsidR="00193B32" w:rsidRPr="00E05B1A">
              <w:rPr>
                <w:rFonts w:ascii="Times New Roman" w:eastAsia="SimSun" w:hAnsi="Times New Roman"/>
                <w:color w:val="000000" w:themeColor="text1"/>
                <w:sz w:val="24"/>
                <w:szCs w:val="24"/>
                <w:lang w:val="en-US" w:bidi="hi-IN"/>
              </w:rPr>
              <w:t>ili</w:t>
            </w:r>
            <w:proofErr w:type="spellEnd"/>
            <w:r w:rsidR="00193B32" w:rsidRPr="00E05B1A">
              <w:rPr>
                <w:rFonts w:ascii="Times New Roman" w:eastAsia="SimSun" w:hAnsi="Times New Roman"/>
                <w:color w:val="000000" w:themeColor="text1"/>
                <w:sz w:val="24"/>
                <w:szCs w:val="24"/>
                <w:lang w:val="en-US" w:bidi="hi-IN"/>
              </w:rPr>
              <w:t xml:space="preserve"> </w:t>
            </w:r>
            <w:proofErr w:type="spellStart"/>
            <w:r w:rsidR="00193B32" w:rsidRPr="00E05B1A">
              <w:rPr>
                <w:rFonts w:ascii="Times New Roman" w:eastAsia="SimSun" w:hAnsi="Times New Roman"/>
                <w:color w:val="000000" w:themeColor="text1"/>
                <w:sz w:val="24"/>
                <w:szCs w:val="24"/>
                <w:lang w:val="en-US" w:bidi="hi-IN"/>
              </w:rPr>
              <w:t>slični</w:t>
            </w:r>
            <w:proofErr w:type="spellEnd"/>
            <w:r w:rsidR="00193B32" w:rsidRPr="00E05B1A">
              <w:rPr>
                <w:rFonts w:ascii="Times New Roman" w:eastAsia="SimSun" w:hAnsi="Times New Roman"/>
                <w:color w:val="000000" w:themeColor="text1"/>
                <w:sz w:val="24"/>
                <w:szCs w:val="24"/>
                <w:lang w:val="en-US" w:bidi="hi-IN"/>
              </w:rPr>
              <w:t xml:space="preserve"> </w:t>
            </w:r>
            <w:proofErr w:type="spellStart"/>
            <w:r w:rsidR="00193B32" w:rsidRPr="00E05B1A">
              <w:rPr>
                <w:rFonts w:ascii="Times New Roman" w:eastAsia="SimSun" w:hAnsi="Times New Roman"/>
                <w:color w:val="000000" w:themeColor="text1"/>
                <w:sz w:val="24"/>
                <w:szCs w:val="24"/>
                <w:lang w:val="en-US" w:bidi="hi-IN"/>
              </w:rPr>
              <w:t>postupak</w:t>
            </w:r>
            <w:proofErr w:type="spellEnd"/>
            <w:r w:rsidR="00193B32" w:rsidRPr="00E05B1A">
              <w:rPr>
                <w:rFonts w:ascii="Times New Roman" w:eastAsia="SimSun" w:hAnsi="Times New Roman"/>
                <w:color w:val="000000" w:themeColor="text1"/>
                <w:sz w:val="24"/>
                <w:szCs w:val="24"/>
                <w:lang w:val="en-US" w:bidi="hi-IN"/>
              </w:rPr>
              <w:t xml:space="preserve"> koji </w:t>
            </w:r>
            <w:proofErr w:type="spellStart"/>
            <w:r w:rsidR="0097014D" w:rsidRPr="00E05B1A">
              <w:rPr>
                <w:rFonts w:ascii="Times New Roman" w:eastAsia="SimSun" w:hAnsi="Times New Roman"/>
                <w:color w:val="000000" w:themeColor="text1"/>
                <w:sz w:val="24"/>
                <w:szCs w:val="24"/>
                <w:lang w:val="en-US" w:bidi="hi-IN"/>
              </w:rPr>
              <w:t>može</w:t>
            </w:r>
            <w:proofErr w:type="spellEnd"/>
            <w:r w:rsidR="0097014D" w:rsidRPr="00E05B1A">
              <w:rPr>
                <w:rFonts w:ascii="Times New Roman" w:eastAsia="SimSun" w:hAnsi="Times New Roman"/>
                <w:color w:val="000000" w:themeColor="text1"/>
                <w:sz w:val="24"/>
                <w:szCs w:val="24"/>
                <w:lang w:val="en-US" w:bidi="hi-IN"/>
              </w:rPr>
              <w:t xml:space="preserve"> </w:t>
            </w:r>
            <w:proofErr w:type="spellStart"/>
            <w:r w:rsidR="0097014D" w:rsidRPr="00E05B1A">
              <w:rPr>
                <w:rFonts w:ascii="Times New Roman" w:eastAsia="SimSun" w:hAnsi="Times New Roman"/>
                <w:color w:val="000000" w:themeColor="text1"/>
                <w:sz w:val="24"/>
                <w:szCs w:val="24"/>
                <w:lang w:val="en-US" w:bidi="hi-IN"/>
              </w:rPr>
              <w:t>rezultirati</w:t>
            </w:r>
            <w:proofErr w:type="spellEnd"/>
            <w:r w:rsidR="0097014D" w:rsidRPr="00E05B1A">
              <w:rPr>
                <w:rFonts w:ascii="Times New Roman" w:eastAsia="SimSun" w:hAnsi="Times New Roman"/>
                <w:color w:val="000000" w:themeColor="text1"/>
                <w:sz w:val="24"/>
                <w:szCs w:val="24"/>
                <w:lang w:val="en-US" w:bidi="hi-IN"/>
              </w:rPr>
              <w:t xml:space="preserve"> </w:t>
            </w:r>
            <w:proofErr w:type="spellStart"/>
            <w:r w:rsidR="0097014D" w:rsidRPr="00E05B1A">
              <w:rPr>
                <w:rFonts w:ascii="Times New Roman" w:eastAsia="SimSun" w:hAnsi="Times New Roman"/>
                <w:color w:val="000000" w:themeColor="text1"/>
                <w:sz w:val="24"/>
                <w:szCs w:val="24"/>
                <w:lang w:val="en-US" w:bidi="hi-IN"/>
              </w:rPr>
              <w:t>sa</w:t>
            </w:r>
            <w:proofErr w:type="spellEnd"/>
            <w:r w:rsidR="00193B32" w:rsidRPr="00E05B1A">
              <w:rPr>
                <w:rFonts w:ascii="Times New Roman" w:eastAsia="SimSun" w:hAnsi="Times New Roman"/>
                <w:color w:val="000000" w:themeColor="text1"/>
                <w:sz w:val="24"/>
                <w:szCs w:val="24"/>
                <w:lang w:val="en-US" w:bidi="hi-IN"/>
              </w:rPr>
              <w:t xml:space="preserve"> </w:t>
            </w:r>
            <w:proofErr w:type="spellStart"/>
            <w:r w:rsidR="00193B32" w:rsidRPr="00E05B1A">
              <w:rPr>
                <w:rFonts w:ascii="Times New Roman" w:eastAsia="SimSun" w:hAnsi="Times New Roman"/>
                <w:color w:val="000000" w:themeColor="text1"/>
                <w:sz w:val="24"/>
                <w:szCs w:val="24"/>
                <w:lang w:val="en-US" w:bidi="hi-IN"/>
              </w:rPr>
              <w:t>prestank</w:t>
            </w:r>
            <w:r w:rsidR="0097014D" w:rsidRPr="00E05B1A">
              <w:rPr>
                <w:rFonts w:ascii="Times New Roman" w:eastAsia="SimSun" w:hAnsi="Times New Roman"/>
                <w:color w:val="000000" w:themeColor="text1"/>
                <w:sz w:val="24"/>
                <w:szCs w:val="24"/>
                <w:lang w:val="en-US" w:bidi="hi-IN"/>
              </w:rPr>
              <w:t>om</w:t>
            </w:r>
            <w:proofErr w:type="spellEnd"/>
            <w:r w:rsidR="006D717D" w:rsidRPr="00E05B1A">
              <w:rPr>
                <w:rFonts w:ascii="Times New Roman" w:eastAsia="SimSun" w:hAnsi="Times New Roman"/>
                <w:color w:val="000000" w:themeColor="text1"/>
                <w:sz w:val="24"/>
                <w:szCs w:val="24"/>
                <w:lang w:val="en-US" w:bidi="hi-IN"/>
              </w:rPr>
              <w:t xml:space="preserve"> </w:t>
            </w:r>
            <w:proofErr w:type="spellStart"/>
            <w:r w:rsidR="00193B32" w:rsidRPr="00E05B1A">
              <w:rPr>
                <w:rFonts w:ascii="Times New Roman" w:eastAsia="SimSun" w:hAnsi="Times New Roman"/>
                <w:color w:val="000000" w:themeColor="text1"/>
                <w:sz w:val="24"/>
                <w:szCs w:val="24"/>
                <w:lang w:val="en-US" w:bidi="hi-IN"/>
              </w:rPr>
              <w:t>društva</w:t>
            </w:r>
            <w:proofErr w:type="spellEnd"/>
            <w:r w:rsidR="00193B32" w:rsidRPr="00E05B1A">
              <w:rPr>
                <w:rFonts w:ascii="Times New Roman" w:eastAsia="SimSun" w:hAnsi="Times New Roman"/>
                <w:color w:val="000000" w:themeColor="text1"/>
                <w:sz w:val="24"/>
                <w:szCs w:val="24"/>
                <w:lang w:val="en-US" w:bidi="hi-IN"/>
              </w:rPr>
              <w:t>,</w:t>
            </w:r>
            <w:r w:rsidR="006D717D"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prema</w:t>
            </w:r>
            <w:proofErr w:type="spellEnd"/>
            <w:r w:rsidRPr="00E05B1A">
              <w:rPr>
                <w:rFonts w:ascii="Times New Roman" w:eastAsia="SimSun" w:hAnsi="Times New Roman"/>
                <w:color w:val="000000" w:themeColor="text1"/>
                <w:sz w:val="24"/>
                <w:szCs w:val="24"/>
                <w:lang w:val="en-US" w:bidi="hi-IN"/>
              </w:rPr>
              <w:t xml:space="preserve"> </w:t>
            </w:r>
            <w:proofErr w:type="spellStart"/>
            <w:r w:rsidR="00193B32" w:rsidRPr="00E05B1A">
              <w:rPr>
                <w:rFonts w:ascii="Times New Roman" w:eastAsia="SimSun" w:hAnsi="Times New Roman"/>
                <w:color w:val="000000" w:themeColor="text1"/>
                <w:sz w:val="24"/>
                <w:szCs w:val="24"/>
                <w:lang w:val="en-US" w:bidi="hi-IN"/>
              </w:rPr>
              <w:t>mjerodavnim</w:t>
            </w:r>
            <w:proofErr w:type="spellEnd"/>
            <w:r w:rsidR="00193B32" w:rsidRPr="00E05B1A">
              <w:rPr>
                <w:rFonts w:ascii="Times New Roman" w:eastAsia="SimSun" w:hAnsi="Times New Roman"/>
                <w:color w:val="000000" w:themeColor="text1"/>
                <w:sz w:val="24"/>
                <w:szCs w:val="24"/>
                <w:lang w:val="en-US" w:bidi="hi-IN"/>
              </w:rPr>
              <w:t xml:space="preserve"> </w:t>
            </w:r>
            <w:proofErr w:type="spellStart"/>
            <w:r w:rsidR="00193B32" w:rsidRPr="00E05B1A">
              <w:rPr>
                <w:rFonts w:ascii="Times New Roman" w:eastAsia="SimSun" w:hAnsi="Times New Roman"/>
                <w:color w:val="000000" w:themeColor="text1"/>
                <w:sz w:val="24"/>
                <w:szCs w:val="24"/>
                <w:lang w:val="en-US" w:bidi="hi-IN"/>
              </w:rPr>
              <w:t>propisima</w:t>
            </w:r>
            <w:proofErr w:type="spellEnd"/>
            <w:r w:rsidRPr="00E05B1A">
              <w:rPr>
                <w:rFonts w:ascii="Times New Roman" w:eastAsia="SimSun" w:hAnsi="Times New Roman"/>
                <w:color w:val="000000" w:themeColor="text1"/>
                <w:sz w:val="24"/>
                <w:szCs w:val="24"/>
                <w:lang w:val="en-US" w:bidi="hi-IN"/>
              </w:rPr>
              <w:t>;</w:t>
            </w:r>
          </w:p>
          <w:p w14:paraId="1CB50D02" w14:textId="77777777" w:rsidR="006D717D" w:rsidRPr="00E05B1A" w:rsidRDefault="006D717D" w:rsidP="008568DC">
            <w:pPr>
              <w:spacing w:before="0" w:after="0" w:line="240" w:lineRule="auto"/>
              <w:contextualSpacing/>
              <w:rPr>
                <w:rFonts w:ascii="Times New Roman" w:eastAsia="SimSun" w:hAnsi="Times New Roman"/>
                <w:color w:val="000000" w:themeColor="text1"/>
                <w:sz w:val="24"/>
                <w:szCs w:val="24"/>
                <w:lang w:val="en-US" w:bidi="hi-IN"/>
              </w:rPr>
            </w:pPr>
          </w:p>
          <w:p w14:paraId="1E3E0D1A" w14:textId="77777777" w:rsidR="00C91226" w:rsidRPr="00E05B1A" w:rsidRDefault="001E72F9" w:rsidP="008568DC">
            <w:pPr>
              <w:numPr>
                <w:ilvl w:val="0"/>
                <w:numId w:val="23"/>
              </w:numPr>
              <w:spacing w:before="0" w:after="0" w:line="240" w:lineRule="auto"/>
              <w:ind w:left="589"/>
              <w:contextualSpacing/>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 xml:space="preserve">on </w:t>
            </w:r>
            <w:proofErr w:type="spellStart"/>
            <w:r w:rsidRPr="00E05B1A">
              <w:rPr>
                <w:rFonts w:ascii="Times New Roman" w:eastAsia="SimSun" w:hAnsi="Times New Roman"/>
                <w:color w:val="000000" w:themeColor="text1"/>
                <w:sz w:val="24"/>
                <w:szCs w:val="24"/>
                <w:lang w:val="en-US" w:bidi="hi-IN"/>
              </w:rPr>
              <w:t>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njegovi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potpisnici</w:t>
            </w:r>
            <w:proofErr w:type="spellEnd"/>
            <w:r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ima</w:t>
            </w:r>
            <w:r w:rsidRPr="00E05B1A">
              <w:rPr>
                <w:rFonts w:ascii="Times New Roman" w:eastAsia="SimSun" w:hAnsi="Times New Roman"/>
                <w:color w:val="000000" w:themeColor="text1"/>
                <w:sz w:val="24"/>
                <w:szCs w:val="24"/>
                <w:lang w:val="en-US" w:bidi="hi-IN"/>
              </w:rPr>
              <w:t>ju</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pun</w:t>
            </w:r>
            <w:r w:rsidRPr="00E05B1A">
              <w:rPr>
                <w:rFonts w:ascii="Times New Roman" w:eastAsia="SimSun" w:hAnsi="Times New Roman"/>
                <w:color w:val="000000" w:themeColor="text1"/>
                <w:sz w:val="24"/>
                <w:szCs w:val="24"/>
                <w:lang w:val="en-US" w:bidi="hi-IN"/>
              </w:rPr>
              <w:t>o</w:t>
            </w:r>
            <w:proofErr w:type="spellEnd"/>
            <w:r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korporativn</w:t>
            </w:r>
            <w:r w:rsidRPr="00E05B1A">
              <w:rPr>
                <w:rFonts w:ascii="Times New Roman" w:eastAsia="SimSun" w:hAnsi="Times New Roman"/>
                <w:color w:val="000000" w:themeColor="text1"/>
                <w:sz w:val="24"/>
                <w:szCs w:val="24"/>
                <w:lang w:val="en-US" w:bidi="hi-IN"/>
              </w:rPr>
              <w:t>o</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ovlaštenje</w:t>
            </w:r>
            <w:proofErr w:type="spellEnd"/>
            <w:r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pravo</w:t>
            </w:r>
            <w:proofErr w:type="spellEnd"/>
            <w:r w:rsidRPr="00E05B1A">
              <w:rPr>
                <w:rFonts w:ascii="Times New Roman" w:eastAsia="SimSun" w:hAnsi="Times New Roman"/>
                <w:color w:val="000000" w:themeColor="text1"/>
                <w:sz w:val="24"/>
                <w:szCs w:val="24"/>
                <w:lang w:val="en-US" w:bidi="hi-IN"/>
              </w:rPr>
              <w:t xml:space="preserve"> </w:t>
            </w:r>
            <w:r w:rsidR="00C91226" w:rsidRPr="00E05B1A">
              <w:rPr>
                <w:rFonts w:ascii="Times New Roman" w:eastAsia="SimSun" w:hAnsi="Times New Roman"/>
                <w:color w:val="000000" w:themeColor="text1"/>
                <w:sz w:val="24"/>
                <w:szCs w:val="24"/>
                <w:lang w:val="en-US" w:bidi="hi-IN"/>
              </w:rPr>
              <w:t xml:space="preserve">da </w:t>
            </w:r>
            <w:proofErr w:type="spellStart"/>
            <w:r w:rsidR="00C91226" w:rsidRPr="00E05B1A">
              <w:rPr>
                <w:rFonts w:ascii="Times New Roman" w:eastAsia="SimSun" w:hAnsi="Times New Roman"/>
                <w:color w:val="000000" w:themeColor="text1"/>
                <w:sz w:val="24"/>
                <w:szCs w:val="24"/>
                <w:lang w:val="en-US" w:bidi="hi-IN"/>
              </w:rPr>
              <w:t>stupi</w:t>
            </w:r>
            <w:proofErr w:type="spellEnd"/>
            <w:r w:rsidR="00C91226" w:rsidRPr="00E05B1A">
              <w:rPr>
                <w:rFonts w:ascii="Times New Roman" w:eastAsia="SimSun" w:hAnsi="Times New Roman"/>
                <w:color w:val="000000" w:themeColor="text1"/>
                <w:sz w:val="24"/>
                <w:szCs w:val="24"/>
                <w:lang w:val="en-US" w:bidi="hi-IN"/>
              </w:rPr>
              <w:t xml:space="preserve"> u </w:t>
            </w:r>
            <w:proofErr w:type="spellStart"/>
            <w:r w:rsidR="00C91226" w:rsidRPr="00E05B1A">
              <w:rPr>
                <w:rFonts w:ascii="Times New Roman" w:eastAsia="SimSun" w:hAnsi="Times New Roman"/>
                <w:color w:val="000000" w:themeColor="text1"/>
                <w:sz w:val="24"/>
                <w:szCs w:val="24"/>
                <w:lang w:val="en-US" w:bidi="hi-IN"/>
              </w:rPr>
              <w:t>i</w:t>
            </w:r>
            <w:proofErr w:type="spellEnd"/>
            <w:r w:rsidR="00C91226" w:rsidRPr="00E05B1A">
              <w:rPr>
                <w:rFonts w:ascii="Times New Roman" w:eastAsia="SimSun" w:hAnsi="Times New Roman"/>
                <w:color w:val="000000" w:themeColor="text1"/>
                <w:sz w:val="24"/>
                <w:szCs w:val="24"/>
                <w:lang w:val="en-US" w:bidi="hi-IN"/>
              </w:rPr>
              <w:t xml:space="preserve"> da </w:t>
            </w:r>
            <w:proofErr w:type="spellStart"/>
            <w:r w:rsidR="00C91226" w:rsidRPr="00E05B1A">
              <w:rPr>
                <w:rFonts w:ascii="Times New Roman" w:eastAsia="SimSun" w:hAnsi="Times New Roman"/>
                <w:color w:val="000000" w:themeColor="text1"/>
                <w:sz w:val="24"/>
                <w:szCs w:val="24"/>
                <w:lang w:val="en-US" w:bidi="hi-IN"/>
              </w:rPr>
              <w:t>koristi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svoja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prava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izvršava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svoje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obaveze</w:t>
            </w:r>
            <w:proofErr w:type="spellEnd"/>
            <w:r w:rsidR="00C91226" w:rsidRPr="00E05B1A">
              <w:rPr>
                <w:rFonts w:ascii="Times New Roman" w:eastAsia="SimSun" w:hAnsi="Times New Roman"/>
                <w:color w:val="000000" w:themeColor="text1"/>
                <w:sz w:val="24"/>
                <w:szCs w:val="24"/>
                <w:lang w:val="en-US" w:bidi="hi-IN"/>
              </w:rPr>
              <w:t xml:space="preserve"> po </w:t>
            </w:r>
            <w:proofErr w:type="spellStart"/>
            <w:r w:rsidR="00C91226" w:rsidRPr="00E05B1A">
              <w:rPr>
                <w:rFonts w:ascii="Times New Roman" w:eastAsia="SimSun" w:hAnsi="Times New Roman"/>
                <w:color w:val="000000" w:themeColor="text1"/>
                <w:sz w:val="24"/>
                <w:szCs w:val="24"/>
                <w:lang w:val="en-US" w:bidi="hi-IN"/>
              </w:rPr>
              <w:t>ovom</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Ugovoru</w:t>
            </w:r>
            <w:proofErr w:type="spellEnd"/>
            <w:r w:rsidR="00C91226" w:rsidRPr="00E05B1A">
              <w:rPr>
                <w:rFonts w:ascii="Times New Roman" w:eastAsia="SimSun" w:hAnsi="Times New Roman"/>
                <w:color w:val="000000" w:themeColor="text1"/>
                <w:sz w:val="24"/>
                <w:szCs w:val="24"/>
                <w:lang w:val="en-US" w:bidi="hi-IN"/>
              </w:rPr>
              <w:t>;</w:t>
            </w:r>
          </w:p>
          <w:p w14:paraId="4D895D3C" w14:textId="77777777" w:rsidR="002124AA" w:rsidRPr="00E05B1A" w:rsidRDefault="002124AA" w:rsidP="008568DC">
            <w:pPr>
              <w:spacing w:before="0" w:after="0" w:line="240" w:lineRule="auto"/>
              <w:ind w:left="589"/>
              <w:contextualSpacing/>
              <w:rPr>
                <w:rFonts w:ascii="Times New Roman" w:eastAsia="SimSun" w:hAnsi="Times New Roman"/>
                <w:color w:val="000000" w:themeColor="text1"/>
                <w:sz w:val="24"/>
                <w:szCs w:val="24"/>
                <w:lang w:val="en-US" w:bidi="hi-IN"/>
              </w:rPr>
            </w:pPr>
          </w:p>
          <w:p w14:paraId="29CAA8E1" w14:textId="77777777" w:rsidR="00C91226" w:rsidRPr="00E05B1A" w:rsidRDefault="00C91226" w:rsidP="008568DC">
            <w:pPr>
              <w:numPr>
                <w:ilvl w:val="0"/>
                <w:numId w:val="23"/>
              </w:numPr>
              <w:spacing w:before="0" w:after="0" w:line="240" w:lineRule="auto"/>
              <w:ind w:left="589"/>
              <w:contextualSpacing/>
              <w:rPr>
                <w:rFonts w:ascii="Times New Roman" w:eastAsia="SimSun" w:hAnsi="Times New Roman"/>
                <w:color w:val="000000" w:themeColor="text1"/>
                <w:sz w:val="24"/>
                <w:szCs w:val="24"/>
                <w:lang w:val="en-US" w:bidi="hi-IN"/>
              </w:rPr>
            </w:pPr>
            <w:proofErr w:type="spellStart"/>
            <w:r w:rsidRPr="00E05B1A">
              <w:rPr>
                <w:rFonts w:ascii="Times New Roman" w:eastAsia="SimSun" w:hAnsi="Times New Roman"/>
                <w:color w:val="000000" w:themeColor="text1"/>
                <w:sz w:val="24"/>
                <w:szCs w:val="24"/>
                <w:lang w:val="en-US" w:bidi="hi-IN"/>
              </w:rPr>
              <w:lastRenderedPageBreak/>
              <w:t>obveze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koje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će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preuzeti</w:t>
            </w:r>
            <w:proofErr w:type="spellEnd"/>
            <w:r w:rsidRPr="00E05B1A">
              <w:rPr>
                <w:rFonts w:ascii="Times New Roman" w:eastAsia="SimSun" w:hAnsi="Times New Roman"/>
                <w:color w:val="000000" w:themeColor="text1"/>
                <w:sz w:val="24"/>
                <w:szCs w:val="24"/>
                <w:lang w:val="en-US" w:bidi="hi-IN"/>
              </w:rPr>
              <w:t xml:space="preserve"> po </w:t>
            </w:r>
            <w:proofErr w:type="spellStart"/>
            <w:r w:rsidRPr="00E05B1A">
              <w:rPr>
                <w:rFonts w:ascii="Times New Roman" w:eastAsia="SimSun" w:hAnsi="Times New Roman"/>
                <w:color w:val="000000" w:themeColor="text1"/>
                <w:sz w:val="24"/>
                <w:szCs w:val="24"/>
                <w:lang w:val="en-US" w:bidi="hi-IN"/>
              </w:rPr>
              <w:t>ovom</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Ugovoru</w:t>
            </w:r>
            <w:proofErr w:type="spellEnd"/>
            <w:r w:rsidRPr="00E05B1A">
              <w:rPr>
                <w:rFonts w:ascii="Times New Roman" w:eastAsia="SimSun" w:hAnsi="Times New Roman"/>
                <w:color w:val="000000" w:themeColor="text1"/>
                <w:sz w:val="24"/>
                <w:szCs w:val="24"/>
                <w:lang w:val="en-US" w:bidi="hi-IN"/>
              </w:rPr>
              <w:t xml:space="preserve"> </w:t>
            </w:r>
            <w:proofErr w:type="spellStart"/>
            <w:r w:rsidR="00FD37F2" w:rsidRPr="00E05B1A">
              <w:rPr>
                <w:rFonts w:ascii="Times New Roman" w:eastAsia="SimSun" w:hAnsi="Times New Roman"/>
                <w:color w:val="000000" w:themeColor="text1"/>
                <w:sz w:val="24"/>
                <w:szCs w:val="24"/>
                <w:lang w:val="en-US" w:bidi="hi-IN"/>
              </w:rPr>
              <w:t>zakonite</w:t>
            </w:r>
            <w:proofErr w:type="spellEnd"/>
            <w:r w:rsidR="00FD37F2"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su</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valjan</w:t>
            </w:r>
            <w:r w:rsidR="00FD37F2" w:rsidRPr="00E05B1A">
              <w:rPr>
                <w:rFonts w:ascii="Times New Roman" w:eastAsia="SimSun" w:hAnsi="Times New Roman"/>
                <w:color w:val="000000" w:themeColor="text1"/>
                <w:sz w:val="24"/>
                <w:szCs w:val="24"/>
                <w:lang w:val="en-US" w:bidi="hi-IN"/>
              </w:rPr>
              <w:t>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obaveze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koje</w:t>
            </w:r>
            <w:proofErr w:type="spellEnd"/>
            <w:r w:rsidRPr="00E05B1A">
              <w:rPr>
                <w:rFonts w:ascii="Times New Roman" w:eastAsia="SimSun" w:hAnsi="Times New Roman"/>
                <w:color w:val="000000" w:themeColor="text1"/>
                <w:sz w:val="24"/>
                <w:szCs w:val="24"/>
                <w:lang w:val="en-US" w:bidi="hi-IN"/>
              </w:rPr>
              <w:t xml:space="preserve"> ga </w:t>
            </w:r>
            <w:proofErr w:type="spellStart"/>
            <w:r w:rsidRPr="00E05B1A">
              <w:rPr>
                <w:rFonts w:ascii="Times New Roman" w:eastAsia="SimSun" w:hAnsi="Times New Roman"/>
                <w:color w:val="000000" w:themeColor="text1"/>
                <w:sz w:val="24"/>
                <w:szCs w:val="24"/>
                <w:lang w:val="en-US" w:bidi="hi-IN"/>
              </w:rPr>
              <w:t>obvezuju</w:t>
            </w:r>
            <w:proofErr w:type="spellEnd"/>
            <w:r w:rsidRPr="00E05B1A">
              <w:rPr>
                <w:rFonts w:ascii="Times New Roman" w:eastAsia="SimSun" w:hAnsi="Times New Roman"/>
                <w:color w:val="000000" w:themeColor="text1"/>
                <w:sz w:val="24"/>
                <w:szCs w:val="24"/>
                <w:lang w:val="en-US" w:bidi="hi-IN"/>
              </w:rPr>
              <w:t>;</w:t>
            </w:r>
          </w:p>
          <w:p w14:paraId="5EBD90A9" w14:textId="77777777" w:rsidR="002124AA" w:rsidRPr="00E05B1A" w:rsidRDefault="002124AA" w:rsidP="008568DC">
            <w:pPr>
              <w:spacing w:before="0" w:after="0" w:line="240" w:lineRule="auto"/>
              <w:ind w:left="589"/>
              <w:contextualSpacing/>
              <w:rPr>
                <w:rFonts w:ascii="Times New Roman" w:eastAsia="SimSun" w:hAnsi="Times New Roman"/>
                <w:color w:val="000000" w:themeColor="text1"/>
                <w:sz w:val="24"/>
                <w:szCs w:val="24"/>
                <w:lang w:val="en-US" w:bidi="hi-IN"/>
              </w:rPr>
            </w:pPr>
          </w:p>
          <w:p w14:paraId="296383D4" w14:textId="53E362A8" w:rsidR="00C91226" w:rsidRPr="00E05B1A" w:rsidRDefault="00C91226" w:rsidP="008568DC">
            <w:pPr>
              <w:numPr>
                <w:ilvl w:val="0"/>
                <w:numId w:val="23"/>
              </w:numPr>
              <w:spacing w:before="0" w:after="0" w:line="240" w:lineRule="auto"/>
              <w:ind w:left="589"/>
              <w:contextualSpacing/>
              <w:rPr>
                <w:rFonts w:ascii="Times New Roman" w:eastAsia="SimSun" w:hAnsi="Times New Roman"/>
                <w:color w:val="000000" w:themeColor="text1"/>
                <w:sz w:val="24"/>
                <w:szCs w:val="24"/>
                <w:lang w:val="en-US" w:bidi="hi-IN"/>
              </w:rPr>
            </w:pPr>
            <w:proofErr w:type="spellStart"/>
            <w:r w:rsidRPr="00E05B1A">
              <w:rPr>
                <w:rFonts w:ascii="Times New Roman" w:eastAsia="SimSun" w:hAnsi="Times New Roman"/>
                <w:color w:val="000000" w:themeColor="text1"/>
                <w:sz w:val="24"/>
                <w:szCs w:val="24"/>
                <w:lang w:val="en-US" w:bidi="hi-IN"/>
              </w:rPr>
              <w:t>radnje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potrebne</w:t>
            </w:r>
            <w:proofErr w:type="spellEnd"/>
            <w:r w:rsidRPr="00E05B1A">
              <w:rPr>
                <w:rFonts w:ascii="Times New Roman" w:eastAsia="SimSun" w:hAnsi="Times New Roman"/>
                <w:color w:val="000000" w:themeColor="text1"/>
                <w:sz w:val="24"/>
                <w:szCs w:val="24"/>
                <w:lang w:val="en-US" w:bidi="hi-IN"/>
              </w:rPr>
              <w:t xml:space="preserve"> za </w:t>
            </w:r>
            <w:proofErr w:type="spellStart"/>
            <w:r w:rsidRPr="00E05B1A">
              <w:rPr>
                <w:rFonts w:ascii="Times New Roman" w:eastAsia="SimSun" w:hAnsi="Times New Roman"/>
                <w:color w:val="000000" w:themeColor="text1"/>
                <w:sz w:val="24"/>
                <w:szCs w:val="24"/>
                <w:lang w:val="en-US" w:bidi="hi-IN"/>
              </w:rPr>
              <w:t>ovlaštenje</w:t>
            </w:r>
            <w:proofErr w:type="spellEnd"/>
            <w:r w:rsidRPr="00E05B1A">
              <w:rPr>
                <w:rFonts w:ascii="Times New Roman" w:eastAsia="SimSun" w:hAnsi="Times New Roman"/>
                <w:color w:val="000000" w:themeColor="text1"/>
                <w:sz w:val="24"/>
                <w:szCs w:val="24"/>
                <w:lang w:val="en-US" w:bidi="hi-IN"/>
              </w:rPr>
              <w:t xml:space="preserve"> </w:t>
            </w:r>
            <w:proofErr w:type="spellStart"/>
            <w:r w:rsidR="003F6C55" w:rsidRPr="00E05B1A">
              <w:rPr>
                <w:rFonts w:ascii="Times New Roman" w:eastAsia="SimSun" w:hAnsi="Times New Roman"/>
                <w:color w:val="000000" w:themeColor="text1"/>
                <w:sz w:val="24"/>
                <w:szCs w:val="24"/>
                <w:lang w:val="en-US" w:bidi="hi-IN"/>
              </w:rPr>
              <w:t>sklapanja</w:t>
            </w:r>
            <w:proofErr w:type="spellEnd"/>
            <w:r w:rsidR="003F6C55"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ovog</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Ugovora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te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izvršenje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njegovih</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obveza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navedenih</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ovdje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su</w:t>
            </w:r>
            <w:proofErr w:type="spellEnd"/>
            <w:r w:rsidRPr="00E05B1A">
              <w:rPr>
                <w:rFonts w:ascii="Times New Roman" w:eastAsia="SimSun" w:hAnsi="Times New Roman"/>
                <w:color w:val="000000" w:themeColor="text1"/>
                <w:sz w:val="24"/>
                <w:szCs w:val="24"/>
                <w:lang w:val="en-US" w:bidi="hi-IN"/>
              </w:rPr>
              <w:t xml:space="preserve"> </w:t>
            </w:r>
            <w:proofErr w:type="spellStart"/>
            <w:r w:rsidR="003F6C55" w:rsidRPr="00E05B1A">
              <w:rPr>
                <w:rFonts w:ascii="Times New Roman" w:eastAsia="SimSun" w:hAnsi="Times New Roman"/>
                <w:color w:val="000000" w:themeColor="text1"/>
                <w:sz w:val="24"/>
                <w:szCs w:val="24"/>
                <w:lang w:val="en-US" w:bidi="hi-IN"/>
              </w:rPr>
              <w:t>uredno</w:t>
            </w:r>
            <w:proofErr w:type="spellEnd"/>
            <w:r w:rsidR="003F6C55"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izvršene</w:t>
            </w:r>
            <w:proofErr w:type="spellEnd"/>
            <w:r w:rsidRPr="00E05B1A">
              <w:rPr>
                <w:rFonts w:ascii="Times New Roman" w:eastAsia="SimSun" w:hAnsi="Times New Roman"/>
                <w:color w:val="000000" w:themeColor="text1"/>
                <w:sz w:val="24"/>
                <w:szCs w:val="24"/>
                <w:lang w:val="en-US" w:bidi="hi-IN"/>
              </w:rPr>
              <w:t>;</w:t>
            </w:r>
          </w:p>
          <w:p w14:paraId="493F5B81" w14:textId="77777777" w:rsidR="006D717D" w:rsidRPr="00E05B1A" w:rsidRDefault="006D717D" w:rsidP="008568DC">
            <w:pPr>
              <w:spacing w:before="0" w:after="0" w:line="240" w:lineRule="auto"/>
              <w:contextualSpacing/>
              <w:rPr>
                <w:rFonts w:ascii="Times New Roman" w:eastAsia="SimSun" w:hAnsi="Times New Roman"/>
                <w:color w:val="000000" w:themeColor="text1"/>
                <w:sz w:val="24"/>
                <w:szCs w:val="24"/>
                <w:lang w:val="en-US" w:bidi="hi-IN"/>
              </w:rPr>
            </w:pPr>
          </w:p>
          <w:p w14:paraId="4C5F935C" w14:textId="5D47135D" w:rsidR="00C91226" w:rsidRPr="00E05B1A" w:rsidRDefault="003F6C55" w:rsidP="008568DC">
            <w:pPr>
              <w:numPr>
                <w:ilvl w:val="0"/>
                <w:numId w:val="23"/>
              </w:numPr>
              <w:spacing w:before="0" w:after="0" w:line="240" w:lineRule="auto"/>
              <w:ind w:left="589"/>
              <w:contextualSpacing/>
              <w:rPr>
                <w:rFonts w:ascii="Times New Roman" w:eastAsia="SimSun" w:hAnsi="Times New Roman"/>
                <w:color w:val="000000" w:themeColor="text1"/>
                <w:sz w:val="24"/>
                <w:szCs w:val="24"/>
                <w:lang w:val="en-US" w:bidi="hi-IN"/>
              </w:rPr>
            </w:pPr>
            <w:proofErr w:type="spellStart"/>
            <w:r w:rsidRPr="00E05B1A">
              <w:rPr>
                <w:rFonts w:ascii="Times New Roman" w:eastAsia="SimSun" w:hAnsi="Times New Roman"/>
                <w:color w:val="000000" w:themeColor="text1"/>
                <w:sz w:val="24"/>
                <w:szCs w:val="24"/>
                <w:lang w:val="en-US" w:bidi="hi-IN"/>
              </w:rPr>
              <w:t>sklapanje</w:t>
            </w:r>
            <w:proofErr w:type="spellEnd"/>
            <w:r w:rsidR="00E05B1A"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ispunjavanje</w:t>
            </w:r>
            <w:proofErr w:type="spellEnd"/>
            <w:r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ovog</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Ugovora</w:t>
            </w:r>
            <w:proofErr w:type="spellEnd"/>
            <w:r w:rsidR="00C91226" w:rsidRPr="00E05B1A">
              <w:rPr>
                <w:rFonts w:ascii="Times New Roman" w:eastAsia="SimSun" w:hAnsi="Times New Roman"/>
                <w:color w:val="000000" w:themeColor="text1"/>
                <w:sz w:val="24"/>
                <w:szCs w:val="24"/>
                <w:lang w:val="en-US" w:bidi="hi-IN"/>
              </w:rPr>
              <w:t xml:space="preserve"> ne </w:t>
            </w:r>
            <w:proofErr w:type="spellStart"/>
            <w:r w:rsidR="00C91226" w:rsidRPr="00E05B1A">
              <w:rPr>
                <w:rFonts w:ascii="Times New Roman" w:eastAsia="SimSun" w:hAnsi="Times New Roman"/>
                <w:color w:val="000000" w:themeColor="text1"/>
                <w:sz w:val="24"/>
                <w:szCs w:val="24"/>
                <w:lang w:val="en-US" w:bidi="hi-IN"/>
              </w:rPr>
              <w:t>krši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osnivačke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akte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B863B8" w:rsidRPr="00E05B1A">
              <w:rPr>
                <w:rFonts w:ascii="Times New Roman" w:eastAsia="SimSun" w:hAnsi="Times New Roman"/>
                <w:color w:val="000000" w:themeColor="text1"/>
                <w:sz w:val="24"/>
                <w:szCs w:val="24"/>
                <w:lang w:val="en-US" w:bidi="hi-IN"/>
              </w:rPr>
              <w:t>Ugovorne</w:t>
            </w:r>
            <w:proofErr w:type="spellEnd"/>
            <w:r w:rsidR="00B863B8" w:rsidRPr="00E05B1A">
              <w:rPr>
                <w:rFonts w:ascii="Times New Roman" w:eastAsia="SimSun" w:hAnsi="Times New Roman"/>
                <w:color w:val="000000" w:themeColor="text1"/>
                <w:sz w:val="24"/>
                <w:szCs w:val="24"/>
                <w:lang w:val="en-US" w:bidi="hi-IN"/>
              </w:rPr>
              <w:t xml:space="preserve"> </w:t>
            </w:r>
            <w:proofErr w:type="spellStart"/>
            <w:r w:rsidR="00B863B8" w:rsidRPr="00E05B1A">
              <w:rPr>
                <w:rFonts w:ascii="Times New Roman" w:eastAsia="SimSun" w:hAnsi="Times New Roman"/>
                <w:color w:val="000000" w:themeColor="text1"/>
                <w:sz w:val="24"/>
                <w:szCs w:val="24"/>
                <w:lang w:val="en-US" w:bidi="hi-IN"/>
              </w:rPr>
              <w:t>s</w:t>
            </w:r>
            <w:r w:rsidR="00C845CF" w:rsidRPr="00E05B1A">
              <w:rPr>
                <w:rFonts w:ascii="Times New Roman" w:eastAsia="SimSun" w:hAnsi="Times New Roman"/>
                <w:color w:val="000000" w:themeColor="text1"/>
                <w:sz w:val="24"/>
                <w:szCs w:val="24"/>
                <w:lang w:val="en-US" w:bidi="hi-IN"/>
              </w:rPr>
              <w:t>trane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niti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bilo</w:t>
            </w:r>
            <w:proofErr w:type="spellEnd"/>
            <w:r w:rsidR="00C91226" w:rsidRPr="00E05B1A">
              <w:rPr>
                <w:rFonts w:ascii="Times New Roman" w:eastAsia="SimSun" w:hAnsi="Times New Roman"/>
                <w:color w:val="000000" w:themeColor="text1"/>
                <w:sz w:val="24"/>
                <w:szCs w:val="24"/>
                <w:lang w:val="en-US" w:bidi="hi-IN"/>
              </w:rPr>
              <w:t xml:space="preserve"> koji </w:t>
            </w:r>
            <w:proofErr w:type="spellStart"/>
            <w:r w:rsidR="00C91226" w:rsidRPr="00E05B1A">
              <w:rPr>
                <w:rFonts w:ascii="Times New Roman" w:eastAsia="SimSun" w:hAnsi="Times New Roman"/>
                <w:color w:val="000000" w:themeColor="text1"/>
                <w:sz w:val="24"/>
                <w:szCs w:val="24"/>
                <w:lang w:val="en-US" w:bidi="hi-IN"/>
              </w:rPr>
              <w:t>sporazum</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ili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bilo</w:t>
            </w:r>
            <w:proofErr w:type="spellEnd"/>
            <w:r w:rsidR="00C91226" w:rsidRPr="00E05B1A">
              <w:rPr>
                <w:rFonts w:ascii="Times New Roman" w:eastAsia="SimSun" w:hAnsi="Times New Roman"/>
                <w:color w:val="000000" w:themeColor="text1"/>
                <w:sz w:val="24"/>
                <w:szCs w:val="24"/>
                <w:lang w:val="en-US" w:bidi="hi-IN"/>
              </w:rPr>
              <w:t xml:space="preserve"> koji </w:t>
            </w:r>
            <w:proofErr w:type="spellStart"/>
            <w:r w:rsidR="00782974" w:rsidRPr="00E05B1A">
              <w:rPr>
                <w:rFonts w:ascii="Times New Roman" w:eastAsia="SimSun" w:hAnsi="Times New Roman"/>
                <w:color w:val="000000" w:themeColor="text1"/>
                <w:sz w:val="24"/>
                <w:szCs w:val="24"/>
                <w:lang w:val="en-US" w:bidi="hi-IN"/>
              </w:rPr>
              <w:t>p</w:t>
            </w:r>
            <w:r w:rsidR="00C91226" w:rsidRPr="00E05B1A">
              <w:rPr>
                <w:rFonts w:ascii="Times New Roman" w:eastAsia="SimSun" w:hAnsi="Times New Roman"/>
                <w:color w:val="000000" w:themeColor="text1"/>
                <w:sz w:val="24"/>
                <w:szCs w:val="24"/>
                <w:lang w:val="en-US" w:bidi="hi-IN"/>
              </w:rPr>
              <w:t>rimjenjivi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782974" w:rsidRPr="00E05B1A">
              <w:rPr>
                <w:rFonts w:ascii="Times New Roman" w:eastAsia="SimSun" w:hAnsi="Times New Roman"/>
                <w:color w:val="000000" w:themeColor="text1"/>
                <w:sz w:val="24"/>
                <w:szCs w:val="24"/>
                <w:lang w:val="en-US" w:bidi="hi-IN"/>
              </w:rPr>
              <w:t>z</w:t>
            </w:r>
            <w:r w:rsidR="00C91226" w:rsidRPr="00E05B1A">
              <w:rPr>
                <w:rFonts w:ascii="Times New Roman" w:eastAsia="SimSun" w:hAnsi="Times New Roman"/>
                <w:color w:val="000000" w:themeColor="text1"/>
                <w:sz w:val="24"/>
                <w:szCs w:val="24"/>
                <w:lang w:val="en-US" w:bidi="hi-IN"/>
              </w:rPr>
              <w:t>akon</w:t>
            </w:r>
            <w:proofErr w:type="spellEnd"/>
            <w:r w:rsidR="00C91226" w:rsidRPr="00E05B1A">
              <w:rPr>
                <w:rFonts w:ascii="Times New Roman" w:eastAsia="SimSun" w:hAnsi="Times New Roman"/>
                <w:color w:val="000000" w:themeColor="text1"/>
                <w:sz w:val="24"/>
                <w:szCs w:val="24"/>
                <w:lang w:val="en-US" w:bidi="hi-IN"/>
              </w:rPr>
              <w:t xml:space="preserve"> po </w:t>
            </w:r>
            <w:proofErr w:type="spellStart"/>
            <w:r w:rsidR="00C91226" w:rsidRPr="00E05B1A">
              <w:rPr>
                <w:rFonts w:ascii="Times New Roman" w:eastAsia="SimSun" w:hAnsi="Times New Roman"/>
                <w:color w:val="000000" w:themeColor="text1"/>
                <w:sz w:val="24"/>
                <w:szCs w:val="24"/>
                <w:lang w:val="en-US" w:bidi="hi-IN"/>
              </w:rPr>
              <w:t>kojem</w:t>
            </w:r>
            <w:proofErr w:type="spellEnd"/>
            <w:r w:rsidR="00C91226" w:rsidRPr="00E05B1A">
              <w:rPr>
                <w:rFonts w:ascii="Times New Roman" w:eastAsia="SimSun" w:hAnsi="Times New Roman"/>
                <w:color w:val="000000" w:themeColor="text1"/>
                <w:sz w:val="24"/>
                <w:szCs w:val="24"/>
                <w:lang w:val="en-US" w:bidi="hi-IN"/>
              </w:rPr>
              <w:t xml:space="preserve"> je </w:t>
            </w:r>
            <w:proofErr w:type="spellStart"/>
            <w:r w:rsidR="00B863B8" w:rsidRPr="00E05B1A">
              <w:rPr>
                <w:rFonts w:ascii="Times New Roman" w:eastAsia="SimSun" w:hAnsi="Times New Roman"/>
                <w:color w:val="000000" w:themeColor="text1"/>
                <w:sz w:val="24"/>
                <w:szCs w:val="24"/>
                <w:lang w:val="en-US" w:bidi="hi-IN"/>
              </w:rPr>
              <w:t>Ugovorna</w:t>
            </w:r>
            <w:proofErr w:type="spellEnd"/>
            <w:r w:rsidR="00B863B8" w:rsidRPr="00E05B1A">
              <w:rPr>
                <w:rFonts w:ascii="Times New Roman" w:eastAsia="SimSun" w:hAnsi="Times New Roman"/>
                <w:color w:val="000000" w:themeColor="text1"/>
                <w:sz w:val="24"/>
                <w:szCs w:val="24"/>
                <w:lang w:val="en-US" w:bidi="hi-IN"/>
              </w:rPr>
              <w:t xml:space="preserve"> </w:t>
            </w:r>
            <w:proofErr w:type="spellStart"/>
            <w:r w:rsidR="00B863B8" w:rsidRPr="00E05B1A">
              <w:rPr>
                <w:rFonts w:ascii="Times New Roman" w:eastAsia="SimSun" w:hAnsi="Times New Roman"/>
                <w:color w:val="000000" w:themeColor="text1"/>
                <w:sz w:val="24"/>
                <w:szCs w:val="24"/>
                <w:lang w:val="en-US" w:bidi="hi-IN"/>
              </w:rPr>
              <w:t>s</w:t>
            </w:r>
            <w:r w:rsidRPr="00E05B1A">
              <w:rPr>
                <w:rFonts w:ascii="Times New Roman" w:eastAsia="SimSun" w:hAnsi="Times New Roman"/>
                <w:color w:val="000000" w:themeColor="text1"/>
                <w:sz w:val="24"/>
                <w:szCs w:val="24"/>
                <w:lang w:val="en-US" w:bidi="hi-IN"/>
              </w:rPr>
              <w:t>trana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ili</w:t>
            </w:r>
            <w:proofErr w:type="spellEnd"/>
            <w:r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njena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imovina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vezana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w:t>
            </w:r>
            <w:proofErr w:type="spellEnd"/>
          </w:p>
          <w:p w14:paraId="6B186E5F" w14:textId="6F2B593D" w:rsidR="006D717D" w:rsidRDefault="006D717D" w:rsidP="008568DC">
            <w:pPr>
              <w:spacing w:before="0" w:after="0" w:line="240" w:lineRule="auto"/>
              <w:contextualSpacing/>
              <w:rPr>
                <w:rFonts w:ascii="Times New Roman" w:eastAsia="SimSun" w:hAnsi="Times New Roman"/>
                <w:color w:val="000000" w:themeColor="text1"/>
                <w:sz w:val="24"/>
                <w:szCs w:val="24"/>
                <w:lang w:val="en-US" w:bidi="hi-IN"/>
              </w:rPr>
            </w:pPr>
          </w:p>
          <w:p w14:paraId="1EBAB928" w14:textId="77777777" w:rsidR="00C91226" w:rsidRPr="00E05B1A" w:rsidRDefault="00C91226" w:rsidP="008568DC">
            <w:pPr>
              <w:numPr>
                <w:ilvl w:val="0"/>
                <w:numId w:val="23"/>
              </w:numPr>
              <w:spacing w:before="0" w:after="0" w:line="240" w:lineRule="auto"/>
              <w:ind w:left="589"/>
              <w:contextualSpacing/>
              <w:rPr>
                <w:rFonts w:ascii="Times New Roman" w:eastAsia="SimSun" w:hAnsi="Times New Roman"/>
                <w:color w:val="000000" w:themeColor="text1"/>
                <w:sz w:val="24"/>
                <w:szCs w:val="24"/>
                <w:lang w:val="en-US" w:bidi="hi-IN"/>
              </w:rPr>
            </w:pPr>
            <w:proofErr w:type="spellStart"/>
            <w:r w:rsidRPr="00E05B1A">
              <w:rPr>
                <w:rFonts w:ascii="Times New Roman" w:eastAsia="SimSun" w:hAnsi="Times New Roman"/>
                <w:color w:val="000000" w:themeColor="text1"/>
                <w:sz w:val="24"/>
                <w:szCs w:val="24"/>
                <w:lang w:val="en-US" w:bidi="hi-IN"/>
              </w:rPr>
              <w:t>nema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prava</w:t>
            </w:r>
            <w:proofErr w:type="spellEnd"/>
            <w:r w:rsidRPr="00E05B1A">
              <w:rPr>
                <w:rFonts w:ascii="Times New Roman" w:eastAsia="SimSun" w:hAnsi="Times New Roman"/>
                <w:color w:val="000000" w:themeColor="text1"/>
                <w:sz w:val="24"/>
                <w:szCs w:val="24"/>
                <w:lang w:val="en-US" w:bidi="hi-IN"/>
              </w:rPr>
              <w:t xml:space="preserve"> pod </w:t>
            </w:r>
            <w:proofErr w:type="spellStart"/>
            <w:r w:rsidRPr="00E05B1A">
              <w:rPr>
                <w:rFonts w:ascii="Times New Roman" w:eastAsia="SimSun" w:hAnsi="Times New Roman"/>
                <w:color w:val="000000" w:themeColor="text1"/>
                <w:sz w:val="24"/>
                <w:szCs w:val="24"/>
                <w:lang w:val="en-US" w:bidi="hi-IN"/>
              </w:rPr>
              <w:t>zakonima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bilo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koje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nadležnosti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tražiti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ili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imati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koristi</w:t>
            </w:r>
            <w:proofErr w:type="spellEnd"/>
            <w:r w:rsidRPr="00E05B1A">
              <w:rPr>
                <w:rFonts w:ascii="Times New Roman" w:eastAsia="SimSun" w:hAnsi="Times New Roman"/>
                <w:color w:val="000000" w:themeColor="text1"/>
                <w:sz w:val="24"/>
                <w:szCs w:val="24"/>
                <w:lang w:val="en-US" w:bidi="hi-IN"/>
              </w:rPr>
              <w:t xml:space="preserve"> od </w:t>
            </w:r>
            <w:proofErr w:type="spellStart"/>
            <w:r w:rsidRPr="00E05B1A">
              <w:rPr>
                <w:rFonts w:ascii="Times New Roman" w:eastAsia="SimSun" w:hAnsi="Times New Roman"/>
                <w:color w:val="000000" w:themeColor="text1"/>
                <w:sz w:val="24"/>
                <w:szCs w:val="24"/>
                <w:lang w:val="en-US" w:bidi="hi-IN"/>
              </w:rPr>
              <w:t>bilo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kakvog</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imuniteta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bilo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okarakteriziranog</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kao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državni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imunitet</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suvereni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imunitet</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državni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akt</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ili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drugačije</w:t>
            </w:r>
            <w:proofErr w:type="spellEnd"/>
            <w:r w:rsidRPr="00E05B1A">
              <w:rPr>
                <w:rFonts w:ascii="Times New Roman" w:eastAsia="SimSun" w:hAnsi="Times New Roman"/>
                <w:color w:val="000000" w:themeColor="text1"/>
                <w:sz w:val="24"/>
                <w:szCs w:val="24"/>
                <w:lang w:val="en-US" w:bidi="hi-IN"/>
              </w:rPr>
              <w:t xml:space="preserve">) od </w:t>
            </w:r>
            <w:proofErr w:type="spellStart"/>
            <w:r w:rsidRPr="00E05B1A">
              <w:rPr>
                <w:rFonts w:ascii="Times New Roman" w:eastAsia="SimSun" w:hAnsi="Times New Roman"/>
                <w:color w:val="000000" w:themeColor="text1"/>
                <w:sz w:val="24"/>
                <w:szCs w:val="24"/>
                <w:lang w:val="en-US" w:bidi="hi-IN"/>
              </w:rPr>
              <w:t>nadležnosti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tužbe</w:t>
            </w:r>
            <w:proofErr w:type="spellEnd"/>
            <w:r w:rsidRPr="00E05B1A">
              <w:rPr>
                <w:rFonts w:ascii="Times New Roman" w:eastAsia="SimSun" w:hAnsi="Times New Roman"/>
                <w:color w:val="000000" w:themeColor="text1"/>
                <w:sz w:val="24"/>
                <w:szCs w:val="24"/>
                <w:lang w:val="en-US" w:bidi="hi-IN"/>
              </w:rPr>
              <w:t xml:space="preserve">, </w:t>
            </w:r>
            <w:proofErr w:type="spellStart"/>
            <w:r w:rsidR="00DB0E74" w:rsidRPr="00E05B1A">
              <w:rPr>
                <w:rFonts w:ascii="Times New Roman" w:eastAsia="SimSun" w:hAnsi="Times New Roman"/>
                <w:color w:val="000000" w:themeColor="text1"/>
                <w:sz w:val="24"/>
                <w:szCs w:val="24"/>
                <w:lang w:val="en-US" w:bidi="hi-IN"/>
              </w:rPr>
              <w:t>sudskog</w:t>
            </w:r>
            <w:proofErr w:type="spellEnd"/>
            <w:r w:rsidR="00DB0E74" w:rsidRPr="00E05B1A">
              <w:rPr>
                <w:rFonts w:ascii="Times New Roman" w:eastAsia="SimSun" w:hAnsi="Times New Roman"/>
                <w:color w:val="000000" w:themeColor="text1"/>
                <w:sz w:val="24"/>
                <w:szCs w:val="24"/>
                <w:lang w:val="en-US" w:bidi="hi-IN"/>
              </w:rPr>
              <w:t xml:space="preserve"> </w:t>
            </w:r>
            <w:proofErr w:type="spellStart"/>
            <w:r w:rsidR="003F6C55" w:rsidRPr="00E05B1A">
              <w:rPr>
                <w:rFonts w:ascii="Times New Roman" w:eastAsia="SimSun" w:hAnsi="Times New Roman"/>
                <w:color w:val="000000" w:themeColor="text1"/>
                <w:sz w:val="24"/>
                <w:szCs w:val="24"/>
                <w:lang w:val="en-US" w:bidi="hi-IN"/>
              </w:rPr>
              <w:t>postupka</w:t>
            </w:r>
            <w:proofErr w:type="spellEnd"/>
            <w:r w:rsidRPr="00E05B1A">
              <w:rPr>
                <w:rFonts w:ascii="Times New Roman" w:eastAsia="SimSun" w:hAnsi="Times New Roman"/>
                <w:color w:val="000000" w:themeColor="text1"/>
                <w:sz w:val="24"/>
                <w:szCs w:val="24"/>
                <w:lang w:val="en-US" w:bidi="hi-IN"/>
              </w:rPr>
              <w:t xml:space="preserve">, </w:t>
            </w:r>
            <w:proofErr w:type="spellStart"/>
            <w:r w:rsidR="003F6C55" w:rsidRPr="00E05B1A">
              <w:rPr>
                <w:rFonts w:ascii="Times New Roman" w:eastAsia="SimSun" w:hAnsi="Times New Roman"/>
                <w:color w:val="000000" w:themeColor="text1"/>
                <w:sz w:val="24"/>
                <w:szCs w:val="24"/>
                <w:lang w:val="en-US" w:bidi="hi-IN"/>
              </w:rPr>
              <w:t>ovrhe</w:t>
            </w:r>
            <w:proofErr w:type="spellEnd"/>
            <w:r w:rsidRPr="00E05B1A">
              <w:rPr>
                <w:rFonts w:ascii="Times New Roman" w:eastAsia="SimSun" w:hAnsi="Times New Roman"/>
                <w:color w:val="000000" w:themeColor="text1"/>
                <w:sz w:val="24"/>
                <w:szCs w:val="24"/>
                <w:lang w:val="en-US" w:bidi="hi-IN"/>
              </w:rPr>
              <w:t xml:space="preserve">, </w:t>
            </w:r>
            <w:proofErr w:type="spellStart"/>
            <w:r w:rsidR="0027285D" w:rsidRPr="00E05B1A">
              <w:rPr>
                <w:rFonts w:ascii="Times New Roman" w:eastAsia="SimSun" w:hAnsi="Times New Roman"/>
                <w:color w:val="000000" w:themeColor="text1"/>
                <w:sz w:val="24"/>
                <w:szCs w:val="24"/>
                <w:lang w:val="en-US" w:bidi="hi-IN"/>
              </w:rPr>
              <w:t>uručenja</w:t>
            </w:r>
            <w:proofErr w:type="spellEnd"/>
            <w:r w:rsidR="0027285D" w:rsidRPr="00E05B1A">
              <w:rPr>
                <w:rFonts w:ascii="Times New Roman" w:eastAsia="SimSun" w:hAnsi="Times New Roman"/>
                <w:color w:val="000000" w:themeColor="text1"/>
                <w:sz w:val="24"/>
                <w:szCs w:val="24"/>
                <w:lang w:val="en-US" w:bidi="hi-IN"/>
              </w:rPr>
              <w:t xml:space="preserve"> </w:t>
            </w:r>
            <w:proofErr w:type="spellStart"/>
            <w:r w:rsidR="0027285D" w:rsidRPr="00E05B1A">
              <w:rPr>
                <w:rFonts w:ascii="Times New Roman" w:eastAsia="SimSun" w:hAnsi="Times New Roman"/>
                <w:color w:val="000000" w:themeColor="text1"/>
                <w:sz w:val="24"/>
                <w:szCs w:val="24"/>
                <w:lang w:val="en-US" w:bidi="hi-IN"/>
              </w:rPr>
              <w:t>službene</w:t>
            </w:r>
            <w:proofErr w:type="spellEnd"/>
            <w:r w:rsidR="0027285D" w:rsidRPr="00E05B1A">
              <w:rPr>
                <w:rFonts w:ascii="Times New Roman" w:eastAsia="SimSun" w:hAnsi="Times New Roman"/>
                <w:color w:val="000000" w:themeColor="text1"/>
                <w:sz w:val="24"/>
                <w:szCs w:val="24"/>
                <w:lang w:val="en-US" w:bidi="hi-IN"/>
              </w:rPr>
              <w:t xml:space="preserve"> </w:t>
            </w:r>
            <w:proofErr w:type="spellStart"/>
            <w:r w:rsidR="0027285D" w:rsidRPr="00E05B1A">
              <w:rPr>
                <w:rFonts w:ascii="Times New Roman" w:eastAsia="SimSun" w:hAnsi="Times New Roman"/>
                <w:color w:val="000000" w:themeColor="text1"/>
                <w:sz w:val="24"/>
                <w:szCs w:val="24"/>
                <w:lang w:val="en-US" w:bidi="hi-IN"/>
              </w:rPr>
              <w:t>obavijesti</w:t>
            </w:r>
            <w:proofErr w:type="spellEnd"/>
            <w:r w:rsidR="00DB0E74" w:rsidRPr="00E05B1A">
              <w:rPr>
                <w:rFonts w:ascii="Times New Roman" w:eastAsia="SimSun" w:hAnsi="Times New Roman"/>
                <w:color w:val="000000" w:themeColor="text1"/>
                <w:sz w:val="24"/>
                <w:szCs w:val="24"/>
                <w:lang w:val="en-US" w:bidi="hi-IN"/>
              </w:rPr>
              <w:t xml:space="preserve">, </w:t>
            </w:r>
            <w:proofErr w:type="spellStart"/>
            <w:r w:rsidR="0027285D" w:rsidRPr="00E05B1A">
              <w:rPr>
                <w:rFonts w:ascii="Times New Roman" w:eastAsia="SimSun" w:hAnsi="Times New Roman"/>
                <w:color w:val="000000" w:themeColor="text1"/>
                <w:sz w:val="24"/>
                <w:szCs w:val="24"/>
                <w:lang w:val="en-US" w:bidi="hi-IN"/>
              </w:rPr>
              <w:t>pljenidbe</w:t>
            </w:r>
            <w:proofErr w:type="spellEnd"/>
            <w:r w:rsidR="00DB0E74" w:rsidRPr="00E05B1A">
              <w:rPr>
                <w:rFonts w:ascii="Times New Roman" w:eastAsia="SimSun" w:hAnsi="Times New Roman"/>
                <w:color w:val="000000" w:themeColor="text1"/>
                <w:sz w:val="24"/>
                <w:szCs w:val="24"/>
                <w:lang w:val="en-US" w:bidi="hi-IN"/>
              </w:rPr>
              <w:t xml:space="preserve">, </w:t>
            </w:r>
            <w:proofErr w:type="spellStart"/>
            <w:r w:rsidR="0027285D" w:rsidRPr="00E05B1A">
              <w:rPr>
                <w:rFonts w:ascii="Times New Roman" w:eastAsia="SimSun" w:hAnsi="Times New Roman"/>
                <w:color w:val="000000" w:themeColor="text1"/>
                <w:sz w:val="24"/>
                <w:szCs w:val="24"/>
                <w:lang w:val="en-US" w:bidi="hi-IN"/>
              </w:rPr>
              <w:t>zapljene</w:t>
            </w:r>
            <w:proofErr w:type="spellEnd"/>
            <w:r w:rsidR="00DB0E74" w:rsidRPr="00E05B1A">
              <w:rPr>
                <w:rFonts w:ascii="Times New Roman" w:eastAsia="SimSun" w:hAnsi="Times New Roman"/>
                <w:color w:val="000000" w:themeColor="text1"/>
                <w:sz w:val="24"/>
                <w:szCs w:val="24"/>
                <w:lang w:val="en-US" w:bidi="hi-IN"/>
              </w:rPr>
              <w:t xml:space="preserve">, </w:t>
            </w:r>
            <w:proofErr w:type="spellStart"/>
            <w:r w:rsidR="003F6C55" w:rsidRPr="00E05B1A">
              <w:rPr>
                <w:rFonts w:ascii="Times New Roman" w:eastAsia="SimSun" w:hAnsi="Times New Roman"/>
                <w:color w:val="000000" w:themeColor="text1"/>
                <w:sz w:val="24"/>
                <w:szCs w:val="24"/>
                <w:lang w:val="en-US" w:bidi="hi-IN"/>
              </w:rPr>
              <w:t>prijeboja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privremene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mjere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ili</w:t>
            </w:r>
            <w:proofErr w:type="spellEnd"/>
            <w:r w:rsidRPr="00E05B1A">
              <w:rPr>
                <w:rFonts w:ascii="Times New Roman" w:eastAsia="SimSun" w:hAnsi="Times New Roman"/>
                <w:color w:val="000000" w:themeColor="text1"/>
                <w:sz w:val="24"/>
                <w:szCs w:val="24"/>
                <w:lang w:val="en-US" w:bidi="hi-IN"/>
              </w:rPr>
              <w:t xml:space="preserve"> </w:t>
            </w:r>
            <w:proofErr w:type="spellStart"/>
            <w:r w:rsidR="00DB0E74" w:rsidRPr="00E05B1A">
              <w:rPr>
                <w:rFonts w:ascii="Times New Roman" w:eastAsia="SimSun" w:hAnsi="Times New Roman"/>
                <w:color w:val="000000" w:themeColor="text1"/>
                <w:sz w:val="24"/>
                <w:szCs w:val="24"/>
                <w:lang w:val="en-US" w:bidi="hi-IN"/>
              </w:rPr>
              <w:t>naloga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ili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drugih</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pravnih</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procesa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bilo</w:t>
            </w:r>
            <w:proofErr w:type="spellEnd"/>
            <w:r w:rsidRPr="00E05B1A">
              <w:rPr>
                <w:rFonts w:ascii="Times New Roman" w:eastAsia="SimSun" w:hAnsi="Times New Roman"/>
                <w:color w:val="000000" w:themeColor="text1"/>
                <w:sz w:val="24"/>
                <w:szCs w:val="24"/>
                <w:lang w:val="en-US" w:bidi="hi-IN"/>
              </w:rPr>
              <w:t xml:space="preserve"> </w:t>
            </w:r>
            <w:r w:rsidR="00DB0E74" w:rsidRPr="00E05B1A">
              <w:rPr>
                <w:rFonts w:ascii="Times New Roman" w:eastAsia="SimSun" w:hAnsi="Times New Roman"/>
                <w:color w:val="000000" w:themeColor="text1"/>
                <w:sz w:val="24"/>
                <w:szCs w:val="24"/>
                <w:lang w:val="en-US" w:bidi="hi-IN"/>
              </w:rPr>
              <w:t xml:space="preserve">u </w:t>
            </w:r>
            <w:proofErr w:type="spellStart"/>
            <w:r w:rsidR="00DB0E74" w:rsidRPr="00E05B1A">
              <w:rPr>
                <w:rFonts w:ascii="Times New Roman" w:eastAsia="SimSun" w:hAnsi="Times New Roman"/>
                <w:color w:val="000000" w:themeColor="text1"/>
                <w:sz w:val="24"/>
                <w:szCs w:val="24"/>
                <w:lang w:val="en-US" w:bidi="hi-IN"/>
              </w:rPr>
              <w:t>svrhu</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provedb</w:t>
            </w:r>
            <w:r w:rsidR="00DB0E74" w:rsidRPr="00E05B1A">
              <w:rPr>
                <w:rFonts w:ascii="Times New Roman" w:eastAsia="SimSun" w:hAnsi="Times New Roman"/>
                <w:color w:val="000000" w:themeColor="text1"/>
                <w:sz w:val="24"/>
                <w:szCs w:val="24"/>
                <w:lang w:val="en-US" w:bidi="hi-IN"/>
              </w:rPr>
              <w:t>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prije</w:t>
            </w:r>
            <w:proofErr w:type="spellEnd"/>
            <w:r w:rsidRPr="00E05B1A">
              <w:rPr>
                <w:rFonts w:ascii="Times New Roman" w:eastAsia="SimSun" w:hAnsi="Times New Roman"/>
                <w:color w:val="000000" w:themeColor="text1"/>
                <w:sz w:val="24"/>
                <w:szCs w:val="24"/>
                <w:lang w:val="en-US" w:bidi="hi-IN"/>
              </w:rPr>
              <w:t xml:space="preserve"> </w:t>
            </w:r>
            <w:proofErr w:type="spellStart"/>
            <w:r w:rsidR="00DB0E74" w:rsidRPr="00E05B1A">
              <w:rPr>
                <w:rFonts w:ascii="Times New Roman" w:eastAsia="SimSun" w:hAnsi="Times New Roman"/>
                <w:color w:val="000000" w:themeColor="text1"/>
                <w:sz w:val="24"/>
                <w:szCs w:val="24"/>
                <w:lang w:val="en-US" w:bidi="hi-IN"/>
              </w:rPr>
              <w:t>donošenja</w:t>
            </w:r>
            <w:proofErr w:type="spellEnd"/>
            <w:r w:rsidR="00DB0E74" w:rsidRPr="00E05B1A">
              <w:rPr>
                <w:rFonts w:ascii="Times New Roman" w:eastAsia="SimSun" w:hAnsi="Times New Roman"/>
                <w:color w:val="000000" w:themeColor="text1"/>
                <w:sz w:val="24"/>
                <w:szCs w:val="24"/>
                <w:lang w:val="en-US" w:bidi="hi-IN"/>
              </w:rPr>
              <w:t xml:space="preserve"> </w:t>
            </w:r>
            <w:proofErr w:type="spellStart"/>
            <w:r w:rsidR="00DB0E74" w:rsidRPr="00E05B1A">
              <w:rPr>
                <w:rFonts w:ascii="Times New Roman" w:eastAsia="SimSun" w:hAnsi="Times New Roman"/>
                <w:color w:val="000000" w:themeColor="text1"/>
                <w:sz w:val="24"/>
                <w:szCs w:val="24"/>
                <w:lang w:val="en-US" w:bidi="hi-IN"/>
              </w:rPr>
              <w:t>odluke</w:t>
            </w:r>
            <w:proofErr w:type="spellEnd"/>
            <w:r w:rsidR="00DB0E74"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ili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presude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ili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drug</w:t>
            </w:r>
            <w:r w:rsidR="00076A40" w:rsidRPr="00E05B1A">
              <w:rPr>
                <w:rFonts w:ascii="Times New Roman" w:eastAsia="SimSun" w:hAnsi="Times New Roman"/>
                <w:color w:val="000000" w:themeColor="text1"/>
                <w:sz w:val="24"/>
                <w:szCs w:val="24"/>
                <w:lang w:val="en-US" w:bidi="hi-IN"/>
              </w:rPr>
              <w:t>ačije</w:t>
            </w:r>
            <w:proofErr w:type="spellEnd"/>
            <w:r w:rsidRPr="00E05B1A">
              <w:rPr>
                <w:rFonts w:ascii="Times New Roman" w:eastAsia="SimSun" w:hAnsi="Times New Roman"/>
                <w:color w:val="000000" w:themeColor="text1"/>
                <w:sz w:val="24"/>
                <w:szCs w:val="24"/>
                <w:lang w:val="en-US" w:bidi="hi-IN"/>
              </w:rPr>
              <w:t>).</w:t>
            </w:r>
          </w:p>
          <w:p w14:paraId="7A4B0511" w14:textId="77777777" w:rsidR="00683531" w:rsidRPr="00E05B1A" w:rsidRDefault="00683531" w:rsidP="008568DC">
            <w:pPr>
              <w:widowControl w:val="0"/>
              <w:spacing w:before="0" w:after="0" w:line="240" w:lineRule="auto"/>
              <w:rPr>
                <w:rFonts w:ascii="Times New Roman" w:eastAsia="SimSun" w:hAnsi="Times New Roman"/>
                <w:color w:val="000000" w:themeColor="text1"/>
                <w:sz w:val="24"/>
                <w:szCs w:val="24"/>
                <w:lang w:val="en-US" w:bidi="hi-IN"/>
              </w:rPr>
            </w:pPr>
          </w:p>
          <w:p w14:paraId="3B9910B3" w14:textId="3BCA1317" w:rsidR="001433C9" w:rsidRPr="00E05B1A" w:rsidRDefault="008C3BAE" w:rsidP="008568DC">
            <w:pPr>
              <w:widowControl w:val="0"/>
              <w:spacing w:before="0" w:after="0" w:line="240" w:lineRule="auto"/>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w:t>
            </w:r>
            <w:r w:rsidR="00063398" w:rsidRPr="00E05B1A">
              <w:rPr>
                <w:rFonts w:ascii="Times New Roman" w:eastAsia="SimSun" w:hAnsi="Times New Roman"/>
                <w:color w:val="000000" w:themeColor="text1"/>
                <w:sz w:val="24"/>
                <w:szCs w:val="24"/>
                <w:lang w:val="en-US" w:bidi="hi-IN"/>
              </w:rPr>
              <w:t>4</w:t>
            </w:r>
            <w:r w:rsidRPr="00E05B1A">
              <w:rPr>
                <w:rFonts w:ascii="Times New Roman" w:eastAsia="SimSun" w:hAnsi="Times New Roman"/>
                <w:color w:val="000000" w:themeColor="text1"/>
                <w:sz w:val="24"/>
                <w:szCs w:val="24"/>
                <w:lang w:val="en-US" w:bidi="hi-IN"/>
              </w:rPr>
              <w:t xml:space="preserve">) </w:t>
            </w:r>
            <w:r w:rsidR="001305C6" w:rsidRPr="00E05B1A">
              <w:rPr>
                <w:rFonts w:ascii="Times New Roman" w:eastAsia="SimSun" w:hAnsi="Times New Roman"/>
                <w:color w:val="000000" w:themeColor="text1"/>
                <w:sz w:val="24"/>
                <w:szCs w:val="24"/>
                <w:lang w:val="en-US" w:bidi="hi-IN"/>
              </w:rPr>
              <w:t xml:space="preserve">Operator </w:t>
            </w:r>
            <w:r w:rsidR="00C91226" w:rsidRPr="00E05B1A">
              <w:rPr>
                <w:rFonts w:ascii="Times New Roman" w:eastAsia="SimSun" w:hAnsi="Times New Roman"/>
                <w:color w:val="000000" w:themeColor="text1"/>
                <w:sz w:val="24"/>
                <w:szCs w:val="24"/>
                <w:lang w:val="en-US" w:bidi="hi-IN"/>
              </w:rPr>
              <w:t xml:space="preserve">se </w:t>
            </w:r>
            <w:proofErr w:type="spellStart"/>
            <w:r w:rsidR="00C91226" w:rsidRPr="00E05B1A">
              <w:rPr>
                <w:rFonts w:ascii="Times New Roman" w:eastAsia="SimSun" w:hAnsi="Times New Roman"/>
                <w:color w:val="000000" w:themeColor="text1"/>
                <w:sz w:val="24"/>
                <w:szCs w:val="24"/>
                <w:lang w:val="en-US" w:bidi="hi-IN"/>
              </w:rPr>
              <w:t>ovime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obavezuje</w:t>
            </w:r>
            <w:proofErr w:type="spellEnd"/>
            <w:r w:rsidR="00C91226" w:rsidRPr="00E05B1A">
              <w:rPr>
                <w:rFonts w:ascii="Times New Roman" w:eastAsia="SimSun" w:hAnsi="Times New Roman"/>
                <w:color w:val="000000" w:themeColor="text1"/>
                <w:sz w:val="24"/>
                <w:szCs w:val="24"/>
                <w:lang w:val="en-US" w:bidi="hi-IN"/>
              </w:rPr>
              <w:t xml:space="preserve">, za </w:t>
            </w:r>
            <w:proofErr w:type="spellStart"/>
            <w:r w:rsidR="00C91226" w:rsidRPr="00E05B1A">
              <w:rPr>
                <w:rFonts w:ascii="Times New Roman" w:eastAsia="SimSun" w:hAnsi="Times New Roman"/>
                <w:color w:val="000000" w:themeColor="text1"/>
                <w:sz w:val="24"/>
                <w:szCs w:val="24"/>
                <w:lang w:val="en-US" w:bidi="hi-IN"/>
              </w:rPr>
              <w:t>trajanja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ovog</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Ugovora</w:t>
            </w:r>
            <w:proofErr w:type="spellEnd"/>
            <w:r w:rsidR="00C91226" w:rsidRPr="00E05B1A">
              <w:rPr>
                <w:rFonts w:ascii="Times New Roman" w:eastAsia="SimSun" w:hAnsi="Times New Roman"/>
                <w:color w:val="000000" w:themeColor="text1"/>
                <w:sz w:val="24"/>
                <w:szCs w:val="24"/>
                <w:lang w:val="en-US" w:bidi="hi-IN"/>
              </w:rPr>
              <w:t xml:space="preserve">, da </w:t>
            </w:r>
            <w:proofErr w:type="spellStart"/>
            <w:r w:rsidR="00C91226" w:rsidRPr="00E05B1A">
              <w:rPr>
                <w:rFonts w:ascii="Times New Roman" w:eastAsia="SimSun" w:hAnsi="Times New Roman"/>
                <w:color w:val="000000" w:themeColor="text1"/>
                <w:sz w:val="24"/>
                <w:szCs w:val="24"/>
                <w:lang w:val="en-US" w:bidi="hi-IN"/>
              </w:rPr>
              <w:t>neće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dopustiti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ili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izvršiti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4C4393" w:rsidRPr="00E05B1A">
              <w:rPr>
                <w:rFonts w:ascii="Times New Roman" w:eastAsia="SimSun" w:hAnsi="Times New Roman"/>
                <w:color w:val="000000" w:themeColor="text1"/>
                <w:sz w:val="24"/>
                <w:szCs w:val="24"/>
                <w:lang w:val="en-US" w:bidi="hi-IN"/>
              </w:rPr>
              <w:t>bilo</w:t>
            </w:r>
            <w:proofErr w:type="spellEnd"/>
            <w:r w:rsidR="004C4393" w:rsidRPr="00E05B1A">
              <w:rPr>
                <w:rFonts w:ascii="Times New Roman" w:eastAsia="SimSun" w:hAnsi="Times New Roman"/>
                <w:color w:val="000000" w:themeColor="text1"/>
                <w:sz w:val="24"/>
                <w:szCs w:val="24"/>
                <w:lang w:val="en-US" w:bidi="hi-IN"/>
              </w:rPr>
              <w:t xml:space="preserve"> </w:t>
            </w:r>
            <w:proofErr w:type="spellStart"/>
            <w:r w:rsidR="004C4393" w:rsidRPr="00E05B1A">
              <w:rPr>
                <w:rFonts w:ascii="Times New Roman" w:eastAsia="SimSun" w:hAnsi="Times New Roman"/>
                <w:color w:val="000000" w:themeColor="text1"/>
                <w:sz w:val="24"/>
                <w:szCs w:val="24"/>
                <w:lang w:val="en-US" w:bidi="hi-IN"/>
              </w:rPr>
              <w:t>kakve</w:t>
            </w:r>
            <w:proofErr w:type="spellEnd"/>
            <w:r w:rsidR="004C4393" w:rsidRPr="00E05B1A">
              <w:rPr>
                <w:rFonts w:ascii="Times New Roman" w:eastAsia="SimSun" w:hAnsi="Times New Roman"/>
                <w:color w:val="000000" w:themeColor="text1"/>
                <w:sz w:val="24"/>
                <w:szCs w:val="24"/>
                <w:lang w:val="en-US" w:bidi="hi-IN"/>
              </w:rPr>
              <w:t xml:space="preserve"> </w:t>
            </w:r>
            <w:proofErr w:type="spellStart"/>
            <w:r w:rsidR="00782974" w:rsidRPr="00E05B1A">
              <w:rPr>
                <w:rFonts w:ascii="Times New Roman" w:eastAsia="SimSun" w:hAnsi="Times New Roman"/>
                <w:color w:val="000000" w:themeColor="text1"/>
                <w:sz w:val="24"/>
                <w:szCs w:val="24"/>
                <w:lang w:val="en-US" w:bidi="hi-IN"/>
              </w:rPr>
              <w:t>bitne</w:t>
            </w:r>
            <w:proofErr w:type="spellEnd"/>
            <w:r w:rsidR="00782974"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promjene</w:t>
            </w:r>
            <w:proofErr w:type="spellEnd"/>
            <w:r w:rsidR="00082FEF" w:rsidRPr="00E05B1A">
              <w:rPr>
                <w:rFonts w:ascii="Times New Roman" w:eastAsia="SimSun" w:hAnsi="Times New Roman"/>
                <w:color w:val="000000" w:themeColor="text1"/>
                <w:sz w:val="24"/>
                <w:szCs w:val="24"/>
                <w:lang w:val="en-US" w:bidi="hi-IN"/>
              </w:rPr>
              <w:t xml:space="preserve"> </w:t>
            </w:r>
            <w:proofErr w:type="spellStart"/>
            <w:r w:rsidR="002E335F" w:rsidRPr="00E05B1A">
              <w:rPr>
                <w:rFonts w:ascii="Times New Roman" w:eastAsia="SimSun" w:hAnsi="Times New Roman"/>
                <w:color w:val="000000" w:themeColor="text1"/>
                <w:sz w:val="24"/>
                <w:szCs w:val="24"/>
                <w:lang w:val="en-US" w:bidi="hi-IN"/>
              </w:rPr>
              <w:t>t</w:t>
            </w:r>
            <w:r w:rsidR="0017684E" w:rsidRPr="00E05B1A">
              <w:rPr>
                <w:rFonts w:ascii="Times New Roman" w:eastAsia="SimSun" w:hAnsi="Times New Roman"/>
                <w:color w:val="000000" w:themeColor="text1"/>
                <w:sz w:val="24"/>
                <w:szCs w:val="24"/>
                <w:lang w:val="en-US" w:bidi="hi-IN"/>
              </w:rPr>
              <w:t>ehničkih</w:t>
            </w:r>
            <w:proofErr w:type="spellEnd"/>
            <w:r w:rsidR="0017684E" w:rsidRPr="00E05B1A">
              <w:rPr>
                <w:rFonts w:ascii="Times New Roman" w:eastAsia="SimSun" w:hAnsi="Times New Roman"/>
                <w:color w:val="000000" w:themeColor="text1"/>
                <w:sz w:val="24"/>
                <w:szCs w:val="24"/>
                <w:lang w:val="en-US" w:bidi="hi-IN"/>
              </w:rPr>
              <w:t xml:space="preserve"> </w:t>
            </w:r>
            <w:proofErr w:type="spellStart"/>
            <w:r w:rsidR="00A74EBC" w:rsidRPr="00037AEB">
              <w:rPr>
                <w:rFonts w:ascii="Times New Roman" w:eastAsia="SimSun" w:hAnsi="Times New Roman"/>
                <w:color w:val="000000" w:themeColor="text1"/>
                <w:sz w:val="24"/>
                <w:szCs w:val="24"/>
                <w:lang w:val="en-US" w:bidi="hi-IN"/>
              </w:rPr>
              <w:t>uvjeta</w:t>
            </w:r>
            <w:proofErr w:type="spellEnd"/>
            <w:r w:rsidR="00A74EBC">
              <w:rPr>
                <w:rFonts w:ascii="Times New Roman" w:eastAsia="SimSun" w:hAnsi="Times New Roman"/>
                <w:color w:val="000000" w:themeColor="text1"/>
                <w:sz w:val="24"/>
                <w:szCs w:val="24"/>
                <w:lang w:val="en-US" w:bidi="hi-IN"/>
              </w:rPr>
              <w:t xml:space="preserve"> </w:t>
            </w:r>
            <w:proofErr w:type="spellStart"/>
            <w:r w:rsidR="00DE63CD" w:rsidRPr="00E05B1A">
              <w:rPr>
                <w:rFonts w:ascii="Times New Roman" w:eastAsia="SimSun" w:hAnsi="Times New Roman"/>
                <w:color w:val="000000" w:themeColor="text1"/>
                <w:sz w:val="24"/>
                <w:szCs w:val="24"/>
                <w:lang w:val="en-US" w:bidi="hi-IN"/>
              </w:rPr>
              <w:t>t</w:t>
            </w:r>
            <w:r w:rsidR="00C91226" w:rsidRPr="00E05B1A">
              <w:rPr>
                <w:rFonts w:ascii="Times New Roman" w:eastAsia="SimSun" w:hAnsi="Times New Roman"/>
                <w:color w:val="000000" w:themeColor="text1"/>
                <w:sz w:val="24"/>
                <w:szCs w:val="24"/>
                <w:lang w:val="en-US" w:bidi="hi-IN"/>
              </w:rPr>
              <w:t>erminala</w:t>
            </w:r>
            <w:proofErr w:type="spellEnd"/>
            <w:r w:rsidR="00DE63CD" w:rsidRPr="00E05B1A">
              <w:rPr>
                <w:rFonts w:ascii="Times New Roman" w:eastAsia="SimSun" w:hAnsi="Times New Roman"/>
                <w:color w:val="000000" w:themeColor="text1"/>
                <w:sz w:val="24"/>
                <w:szCs w:val="24"/>
                <w:lang w:val="en-US" w:bidi="hi-IN"/>
              </w:rPr>
              <w:t xml:space="preserve"> za UPP</w:t>
            </w:r>
            <w:r w:rsidR="00A74EBC">
              <w:rPr>
                <w:rFonts w:ascii="Times New Roman" w:eastAsia="SimSun" w:hAnsi="Times New Roman"/>
                <w:color w:val="000000" w:themeColor="text1"/>
                <w:sz w:val="24"/>
                <w:szCs w:val="24"/>
                <w:lang w:val="en-US" w:bidi="hi-IN"/>
              </w:rPr>
              <w:t xml:space="preserve"> </w:t>
            </w:r>
            <w:proofErr w:type="spellStart"/>
            <w:r w:rsidR="00A74EBC" w:rsidRPr="00B2783E">
              <w:rPr>
                <w:rFonts w:asciiTheme="majorBidi" w:eastAsia="SimSun" w:hAnsiTheme="majorBidi" w:cstheme="majorBidi"/>
                <w:color w:val="000000" w:themeColor="text1"/>
                <w:sz w:val="24"/>
                <w:szCs w:val="24"/>
                <w:lang w:val="en-US" w:bidi="hi-IN"/>
              </w:rPr>
              <w:t>koje</w:t>
            </w:r>
            <w:proofErr w:type="spellEnd"/>
            <w:r w:rsidR="00A74EBC" w:rsidRPr="00B2783E">
              <w:rPr>
                <w:rFonts w:asciiTheme="majorBidi" w:eastAsia="SimSun" w:hAnsiTheme="majorBidi" w:cstheme="majorBidi"/>
                <w:color w:val="000000" w:themeColor="text1"/>
                <w:sz w:val="24"/>
                <w:szCs w:val="24"/>
                <w:lang w:val="en-US" w:bidi="hi-IN"/>
              </w:rPr>
              <w:t xml:space="preserve"> </w:t>
            </w:r>
            <w:proofErr w:type="spellStart"/>
            <w:r w:rsidR="00A74EBC" w:rsidRPr="00B2783E">
              <w:rPr>
                <w:rFonts w:asciiTheme="majorBidi" w:eastAsia="Times New Roman" w:hAnsiTheme="majorBidi" w:cstheme="majorBidi"/>
                <w:sz w:val="24"/>
                <w:szCs w:val="24"/>
              </w:rPr>
              <w:t>uzrokuju</w:t>
            </w:r>
            <w:proofErr w:type="spellEnd"/>
            <w:r w:rsidR="00A74EBC" w:rsidRPr="00B2783E">
              <w:rPr>
                <w:rFonts w:asciiTheme="majorBidi" w:eastAsia="Times New Roman" w:hAnsiTheme="majorBidi" w:cstheme="majorBidi"/>
                <w:sz w:val="24"/>
                <w:szCs w:val="24"/>
              </w:rPr>
              <w:t xml:space="preserve"> </w:t>
            </w:r>
            <w:proofErr w:type="spellStart"/>
            <w:r w:rsidR="00A74EBC" w:rsidRPr="00B2783E">
              <w:rPr>
                <w:rFonts w:asciiTheme="majorBidi" w:eastAsia="Times New Roman" w:hAnsiTheme="majorBidi" w:cstheme="majorBidi"/>
                <w:sz w:val="24"/>
                <w:szCs w:val="24"/>
              </w:rPr>
              <w:t>nerazmjerne</w:t>
            </w:r>
            <w:proofErr w:type="spellEnd"/>
            <w:r w:rsidR="00A74EBC" w:rsidRPr="00B2783E">
              <w:rPr>
                <w:rFonts w:asciiTheme="majorBidi" w:eastAsia="Times New Roman" w:hAnsiTheme="majorBidi" w:cstheme="majorBidi"/>
                <w:sz w:val="24"/>
                <w:szCs w:val="24"/>
              </w:rPr>
              <w:t xml:space="preserve"> </w:t>
            </w:r>
            <w:proofErr w:type="spellStart"/>
            <w:r w:rsidR="00A74EBC" w:rsidRPr="00B2783E">
              <w:rPr>
                <w:rFonts w:asciiTheme="majorBidi" w:eastAsia="Times New Roman" w:hAnsiTheme="majorBidi" w:cstheme="majorBidi"/>
                <w:sz w:val="24"/>
                <w:szCs w:val="24"/>
              </w:rPr>
              <w:t>promjene</w:t>
            </w:r>
            <w:proofErr w:type="spellEnd"/>
            <w:r w:rsidR="00A74EBC" w:rsidRPr="00B2783E">
              <w:rPr>
                <w:rFonts w:asciiTheme="majorBidi" w:eastAsia="Times New Roman" w:hAnsiTheme="majorBidi" w:cstheme="majorBidi"/>
                <w:sz w:val="24"/>
                <w:szCs w:val="24"/>
              </w:rPr>
              <w:t xml:space="preserve"> u </w:t>
            </w:r>
            <w:proofErr w:type="spellStart"/>
            <w:r w:rsidR="00A74EBC" w:rsidRPr="00B2783E">
              <w:rPr>
                <w:rFonts w:asciiTheme="majorBidi" w:eastAsia="Times New Roman" w:hAnsiTheme="majorBidi" w:cstheme="majorBidi"/>
                <w:sz w:val="24"/>
                <w:szCs w:val="24"/>
              </w:rPr>
              <w:t>poslovnim</w:t>
            </w:r>
            <w:proofErr w:type="spellEnd"/>
            <w:r w:rsidR="00A74EBC" w:rsidRPr="00B2783E">
              <w:rPr>
                <w:rFonts w:asciiTheme="majorBidi" w:eastAsia="Times New Roman" w:hAnsiTheme="majorBidi" w:cstheme="majorBidi"/>
                <w:sz w:val="24"/>
                <w:szCs w:val="24"/>
              </w:rPr>
              <w:t xml:space="preserve"> </w:t>
            </w:r>
            <w:proofErr w:type="spellStart"/>
            <w:r w:rsidR="00A74EBC" w:rsidRPr="00B2783E">
              <w:rPr>
                <w:rFonts w:asciiTheme="majorBidi" w:eastAsia="Times New Roman" w:hAnsiTheme="majorBidi" w:cstheme="majorBidi"/>
                <w:sz w:val="24"/>
                <w:szCs w:val="24"/>
              </w:rPr>
              <w:t>uvjetima</w:t>
            </w:r>
            <w:proofErr w:type="spellEnd"/>
            <w:r w:rsidR="00A74EBC" w:rsidRPr="00B2783E">
              <w:rPr>
                <w:rFonts w:asciiTheme="majorBidi" w:eastAsia="Times New Roman" w:hAnsiTheme="majorBidi" w:cstheme="majorBidi"/>
                <w:sz w:val="24"/>
                <w:szCs w:val="24"/>
              </w:rPr>
              <w:t xml:space="preserve"> </w:t>
            </w:r>
            <w:proofErr w:type="spellStart"/>
            <w:r w:rsidR="00A74EBC" w:rsidRPr="00B2783E">
              <w:rPr>
                <w:rFonts w:asciiTheme="majorBidi" w:eastAsia="Times New Roman" w:hAnsiTheme="majorBidi" w:cstheme="majorBidi"/>
                <w:sz w:val="24"/>
                <w:szCs w:val="24"/>
              </w:rPr>
              <w:t>korisnika</w:t>
            </w:r>
            <w:proofErr w:type="spellEnd"/>
            <w:r w:rsidR="00A74EBC" w:rsidRPr="00B2783E">
              <w:rPr>
                <w:rFonts w:asciiTheme="majorBidi" w:eastAsia="Times New Roman" w:hAnsiTheme="majorBidi" w:cstheme="majorBidi"/>
                <w:sz w:val="24"/>
                <w:szCs w:val="24"/>
              </w:rPr>
              <w:t xml:space="preserve"> </w:t>
            </w:r>
            <w:proofErr w:type="spellStart"/>
            <w:r w:rsidR="00A74EBC" w:rsidRPr="00B2783E">
              <w:rPr>
                <w:rFonts w:asciiTheme="majorBidi" w:eastAsia="Times New Roman" w:hAnsiTheme="majorBidi" w:cstheme="majorBidi"/>
                <w:sz w:val="24"/>
                <w:szCs w:val="24"/>
              </w:rPr>
              <w:t>terminala</w:t>
            </w:r>
            <w:proofErr w:type="spellEnd"/>
            <w:r w:rsidR="00A74EBC" w:rsidRPr="00B2783E">
              <w:rPr>
                <w:rFonts w:asciiTheme="majorBidi" w:eastAsia="Times New Roman" w:hAnsiTheme="majorBidi" w:cstheme="majorBidi"/>
                <w:sz w:val="24"/>
                <w:szCs w:val="24"/>
              </w:rPr>
              <w:t xml:space="preserve"> </w:t>
            </w:r>
            <w:proofErr w:type="spellStart"/>
            <w:r w:rsidR="00A74EBC" w:rsidRPr="00B2783E">
              <w:rPr>
                <w:rFonts w:asciiTheme="majorBidi" w:eastAsia="Times New Roman" w:hAnsiTheme="majorBidi" w:cstheme="majorBidi"/>
                <w:sz w:val="24"/>
                <w:szCs w:val="24"/>
              </w:rPr>
              <w:t>ili</w:t>
            </w:r>
            <w:proofErr w:type="spellEnd"/>
            <w:r w:rsidR="00A74EBC" w:rsidRPr="00B2783E">
              <w:rPr>
                <w:rFonts w:asciiTheme="majorBidi" w:eastAsia="Times New Roman" w:hAnsiTheme="majorBidi" w:cstheme="majorBidi"/>
                <w:sz w:val="24"/>
                <w:szCs w:val="24"/>
              </w:rPr>
              <w:t xml:space="preserve"> </w:t>
            </w:r>
            <w:proofErr w:type="spellStart"/>
            <w:r w:rsidR="00A74EBC" w:rsidRPr="00B2783E">
              <w:rPr>
                <w:rFonts w:asciiTheme="majorBidi" w:eastAsia="Times New Roman" w:hAnsiTheme="majorBidi" w:cstheme="majorBidi"/>
                <w:sz w:val="24"/>
                <w:szCs w:val="24"/>
              </w:rPr>
              <w:t>njegovim</w:t>
            </w:r>
            <w:proofErr w:type="spellEnd"/>
            <w:r w:rsidR="00A74EBC" w:rsidRPr="00B2783E">
              <w:rPr>
                <w:rFonts w:asciiTheme="majorBidi" w:eastAsia="Times New Roman" w:hAnsiTheme="majorBidi" w:cstheme="majorBidi"/>
                <w:sz w:val="24"/>
                <w:szCs w:val="24"/>
              </w:rPr>
              <w:t xml:space="preserve"> </w:t>
            </w:r>
            <w:proofErr w:type="spellStart"/>
            <w:r w:rsidR="00A74EBC" w:rsidRPr="00B2783E">
              <w:rPr>
                <w:rFonts w:asciiTheme="majorBidi" w:eastAsia="Times New Roman" w:hAnsiTheme="majorBidi" w:cstheme="majorBidi"/>
                <w:sz w:val="24"/>
                <w:szCs w:val="24"/>
              </w:rPr>
              <w:t>stečenim</w:t>
            </w:r>
            <w:proofErr w:type="spellEnd"/>
            <w:r w:rsidR="00A74EBC" w:rsidRPr="00B2783E">
              <w:rPr>
                <w:rFonts w:asciiTheme="majorBidi" w:eastAsia="Times New Roman" w:hAnsiTheme="majorBidi" w:cstheme="majorBidi"/>
                <w:sz w:val="24"/>
                <w:szCs w:val="24"/>
              </w:rPr>
              <w:t xml:space="preserve"> </w:t>
            </w:r>
            <w:proofErr w:type="spellStart"/>
            <w:r w:rsidR="00A74EBC" w:rsidRPr="00B2783E">
              <w:rPr>
                <w:rFonts w:asciiTheme="majorBidi" w:eastAsia="Times New Roman" w:hAnsiTheme="majorBidi" w:cstheme="majorBidi"/>
                <w:sz w:val="24"/>
                <w:szCs w:val="24"/>
              </w:rPr>
              <w:t>subjektivnim</w:t>
            </w:r>
            <w:proofErr w:type="spellEnd"/>
            <w:r w:rsidR="00A74EBC" w:rsidRPr="00B2783E">
              <w:rPr>
                <w:rFonts w:asciiTheme="majorBidi" w:eastAsia="Times New Roman" w:hAnsiTheme="majorBidi" w:cstheme="majorBidi"/>
                <w:sz w:val="24"/>
                <w:szCs w:val="24"/>
              </w:rPr>
              <w:t xml:space="preserve"> </w:t>
            </w:r>
            <w:proofErr w:type="spellStart"/>
            <w:r w:rsidR="00A74EBC" w:rsidRPr="00B2783E">
              <w:rPr>
                <w:rFonts w:asciiTheme="majorBidi" w:eastAsia="Times New Roman" w:hAnsiTheme="majorBidi" w:cstheme="majorBidi"/>
                <w:sz w:val="24"/>
                <w:szCs w:val="24"/>
              </w:rPr>
              <w:t>pravima</w:t>
            </w:r>
            <w:proofErr w:type="spellEnd"/>
            <w:r w:rsidR="00B11E30" w:rsidRPr="00B2783E">
              <w:rPr>
                <w:rFonts w:asciiTheme="majorBidi" w:eastAsia="SimSun" w:hAnsiTheme="majorBidi" w:cstheme="majorBidi"/>
                <w:color w:val="000000" w:themeColor="text1"/>
                <w:sz w:val="24"/>
                <w:szCs w:val="24"/>
                <w:lang w:val="en-US" w:bidi="hi-IN"/>
              </w:rPr>
              <w:t xml:space="preserve">. </w:t>
            </w:r>
            <w:r w:rsidR="00B11E30">
              <w:rPr>
                <w:rFonts w:ascii="Times New Roman" w:eastAsia="SimSun" w:hAnsi="Times New Roman"/>
                <w:color w:val="000000" w:themeColor="text1"/>
                <w:sz w:val="24"/>
                <w:szCs w:val="24"/>
                <w:lang w:val="en-US" w:bidi="hi-IN"/>
              </w:rPr>
              <w:t xml:space="preserve">Radi </w:t>
            </w:r>
            <w:proofErr w:type="spellStart"/>
            <w:r w:rsidR="00B11E30">
              <w:rPr>
                <w:rFonts w:ascii="Times New Roman" w:eastAsia="SimSun" w:hAnsi="Times New Roman"/>
                <w:color w:val="000000" w:themeColor="text1"/>
                <w:sz w:val="24"/>
                <w:szCs w:val="24"/>
                <w:lang w:val="en-US" w:bidi="hi-IN"/>
              </w:rPr>
              <w:t>izbjegavanja</w:t>
            </w:r>
            <w:proofErr w:type="spellEnd"/>
            <w:r w:rsidR="00B11E30">
              <w:rPr>
                <w:rFonts w:ascii="Times New Roman" w:eastAsia="SimSun" w:hAnsi="Times New Roman"/>
                <w:color w:val="000000" w:themeColor="text1"/>
                <w:sz w:val="24"/>
                <w:szCs w:val="24"/>
                <w:lang w:val="en-US" w:bidi="hi-IN"/>
              </w:rPr>
              <w:t xml:space="preserve"> </w:t>
            </w:r>
            <w:proofErr w:type="spellStart"/>
            <w:r w:rsidR="00B11E30">
              <w:rPr>
                <w:rFonts w:ascii="Times New Roman" w:eastAsia="SimSun" w:hAnsi="Times New Roman"/>
                <w:color w:val="000000" w:themeColor="text1"/>
                <w:sz w:val="24"/>
                <w:szCs w:val="24"/>
                <w:lang w:val="en-US" w:bidi="hi-IN"/>
              </w:rPr>
              <w:t>dvojbe</w:t>
            </w:r>
            <w:proofErr w:type="spellEnd"/>
            <w:r w:rsidR="00B11E30">
              <w:rPr>
                <w:rFonts w:ascii="Times New Roman" w:eastAsia="SimSun" w:hAnsi="Times New Roman"/>
                <w:color w:val="000000" w:themeColor="text1"/>
                <w:sz w:val="24"/>
                <w:szCs w:val="24"/>
                <w:lang w:val="en-US" w:bidi="hi-IN"/>
              </w:rPr>
              <w:t xml:space="preserve"> ova </w:t>
            </w:r>
            <w:proofErr w:type="spellStart"/>
            <w:r w:rsidR="00B11E30">
              <w:rPr>
                <w:rFonts w:ascii="Times New Roman" w:eastAsia="SimSun" w:hAnsi="Times New Roman"/>
                <w:color w:val="000000" w:themeColor="text1"/>
                <w:sz w:val="24"/>
                <w:szCs w:val="24"/>
                <w:lang w:val="en-US" w:bidi="hi-IN"/>
              </w:rPr>
              <w:t>odredba</w:t>
            </w:r>
            <w:proofErr w:type="spellEnd"/>
            <w:r w:rsidR="00B11E30">
              <w:rPr>
                <w:rFonts w:ascii="Times New Roman" w:eastAsia="SimSun" w:hAnsi="Times New Roman"/>
                <w:color w:val="000000" w:themeColor="text1"/>
                <w:sz w:val="24"/>
                <w:szCs w:val="24"/>
                <w:lang w:val="en-US" w:bidi="hi-IN"/>
              </w:rPr>
              <w:t xml:space="preserve"> se ne </w:t>
            </w:r>
            <w:proofErr w:type="spellStart"/>
            <w:r w:rsidR="00B11E30">
              <w:rPr>
                <w:rFonts w:ascii="Times New Roman" w:eastAsia="SimSun" w:hAnsi="Times New Roman"/>
                <w:color w:val="000000" w:themeColor="text1"/>
                <w:sz w:val="24"/>
                <w:szCs w:val="24"/>
                <w:lang w:val="en-US" w:bidi="hi-IN"/>
              </w:rPr>
              <w:t>odnosi</w:t>
            </w:r>
            <w:proofErr w:type="spellEnd"/>
            <w:r w:rsidR="00B11E30">
              <w:rPr>
                <w:rFonts w:ascii="Times New Roman" w:eastAsia="SimSun" w:hAnsi="Times New Roman"/>
                <w:color w:val="000000" w:themeColor="text1"/>
                <w:sz w:val="24"/>
                <w:szCs w:val="24"/>
                <w:lang w:val="en-US" w:bidi="hi-IN"/>
              </w:rPr>
              <w:t xml:space="preserve"> </w:t>
            </w:r>
            <w:proofErr w:type="spellStart"/>
            <w:r w:rsidR="00B11E30">
              <w:rPr>
                <w:rFonts w:ascii="Times New Roman" w:eastAsia="SimSun" w:hAnsi="Times New Roman"/>
                <w:color w:val="000000" w:themeColor="text1"/>
                <w:sz w:val="24"/>
                <w:szCs w:val="24"/>
                <w:lang w:val="en-US" w:bidi="hi-IN"/>
              </w:rPr>
              <w:t>na</w:t>
            </w:r>
            <w:proofErr w:type="spellEnd"/>
            <w:r w:rsidR="00B11E30">
              <w:rPr>
                <w:rFonts w:ascii="Times New Roman" w:eastAsia="SimSun" w:hAnsi="Times New Roman"/>
                <w:color w:val="000000" w:themeColor="text1"/>
                <w:sz w:val="24"/>
                <w:szCs w:val="24"/>
                <w:lang w:val="en-US" w:bidi="hi-IN"/>
              </w:rPr>
              <w:t xml:space="preserve">: </w:t>
            </w:r>
          </w:p>
          <w:p w14:paraId="7A2268A2" w14:textId="77777777" w:rsidR="00E850A5" w:rsidRDefault="00E850A5" w:rsidP="008568DC">
            <w:pPr>
              <w:widowControl w:val="0"/>
              <w:spacing w:before="0" w:after="0" w:line="240" w:lineRule="auto"/>
              <w:rPr>
                <w:rFonts w:ascii="Times New Roman" w:eastAsia="SimSun" w:hAnsi="Times New Roman"/>
                <w:color w:val="000000" w:themeColor="text1"/>
                <w:sz w:val="24"/>
                <w:szCs w:val="24"/>
                <w:lang w:val="en-US" w:bidi="hi-IN"/>
              </w:rPr>
            </w:pPr>
          </w:p>
          <w:p w14:paraId="522FEA13" w14:textId="77777777" w:rsidR="001B7F5F" w:rsidRPr="00E05B1A" w:rsidRDefault="001B7F5F" w:rsidP="008568DC">
            <w:pPr>
              <w:widowControl w:val="0"/>
              <w:spacing w:before="0" w:after="0" w:line="240" w:lineRule="auto"/>
              <w:rPr>
                <w:rFonts w:ascii="Times New Roman" w:eastAsia="SimSun" w:hAnsi="Times New Roman"/>
                <w:color w:val="000000" w:themeColor="text1"/>
                <w:sz w:val="24"/>
                <w:szCs w:val="24"/>
                <w:lang w:val="en-US" w:bidi="hi-IN"/>
              </w:rPr>
            </w:pPr>
          </w:p>
          <w:p w14:paraId="1515053E" w14:textId="02CAB84D" w:rsidR="005E69C5" w:rsidRPr="00E05B1A" w:rsidRDefault="001433C9" w:rsidP="008568DC">
            <w:pPr>
              <w:widowControl w:val="0"/>
              <w:spacing w:before="0" w:after="0" w:line="240" w:lineRule="auto"/>
              <w:ind w:left="311" w:hanging="311"/>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 xml:space="preserve">(a) </w:t>
            </w:r>
            <w:proofErr w:type="spellStart"/>
            <w:r w:rsidR="00C07B39" w:rsidRPr="00E05B1A">
              <w:rPr>
                <w:rFonts w:ascii="Times New Roman" w:eastAsia="SimSun" w:hAnsi="Times New Roman"/>
                <w:color w:val="000000" w:themeColor="text1"/>
                <w:sz w:val="24"/>
                <w:szCs w:val="24"/>
                <w:lang w:val="en-US" w:bidi="hi-IN"/>
              </w:rPr>
              <w:t>odluku</w:t>
            </w:r>
            <w:proofErr w:type="spellEnd"/>
            <w:r w:rsidR="00C07B39" w:rsidRPr="00E05B1A">
              <w:rPr>
                <w:rFonts w:ascii="Times New Roman" w:eastAsia="SimSun" w:hAnsi="Times New Roman"/>
                <w:color w:val="000000" w:themeColor="text1"/>
                <w:sz w:val="24"/>
                <w:szCs w:val="24"/>
                <w:lang w:val="en-US" w:bidi="hi-IN"/>
              </w:rPr>
              <w:t xml:space="preserve"> </w:t>
            </w:r>
            <w:proofErr w:type="spellStart"/>
            <w:r w:rsidR="001305C6" w:rsidRPr="00E05B1A">
              <w:rPr>
                <w:rFonts w:ascii="Times New Roman" w:eastAsia="SimSun" w:hAnsi="Times New Roman"/>
                <w:color w:val="000000" w:themeColor="text1"/>
                <w:sz w:val="24"/>
                <w:szCs w:val="24"/>
                <w:lang w:val="en-US" w:bidi="hi-IN"/>
              </w:rPr>
              <w:t>Operator</w:t>
            </w:r>
            <w:r w:rsidR="006A235A" w:rsidRPr="00E05B1A">
              <w:rPr>
                <w:rFonts w:ascii="Times New Roman" w:eastAsia="SimSun" w:hAnsi="Times New Roman"/>
                <w:color w:val="000000" w:themeColor="text1"/>
                <w:sz w:val="24"/>
                <w:szCs w:val="24"/>
                <w:lang w:val="en-US" w:bidi="hi-IN"/>
              </w:rPr>
              <w:t>a</w:t>
            </w:r>
            <w:proofErr w:type="spellEnd"/>
            <w:r w:rsidR="001305C6" w:rsidRPr="00E05B1A">
              <w:rPr>
                <w:rFonts w:ascii="Times New Roman" w:eastAsia="SimSun" w:hAnsi="Times New Roman"/>
                <w:color w:val="000000" w:themeColor="text1"/>
                <w:sz w:val="24"/>
                <w:szCs w:val="24"/>
                <w:lang w:val="en-US" w:bidi="hi-IN"/>
              </w:rPr>
              <w:t xml:space="preserve"> </w:t>
            </w:r>
            <w:r w:rsidR="00C07B39" w:rsidRPr="00E05B1A">
              <w:rPr>
                <w:rFonts w:ascii="Times New Roman" w:eastAsia="SimSun" w:hAnsi="Times New Roman"/>
                <w:color w:val="000000" w:themeColor="text1"/>
                <w:sz w:val="24"/>
                <w:szCs w:val="24"/>
                <w:lang w:val="en-US" w:bidi="hi-IN"/>
              </w:rPr>
              <w:t xml:space="preserve">da </w:t>
            </w:r>
            <w:proofErr w:type="spellStart"/>
            <w:r w:rsidR="00C07B39" w:rsidRPr="00E05B1A">
              <w:rPr>
                <w:rFonts w:ascii="Times New Roman" w:eastAsia="SimSun" w:hAnsi="Times New Roman"/>
                <w:color w:val="000000" w:themeColor="text1"/>
                <w:sz w:val="24"/>
                <w:szCs w:val="24"/>
                <w:lang w:val="en-US" w:bidi="hi-IN"/>
              </w:rPr>
              <w:t>unaprijedi</w:t>
            </w:r>
            <w:proofErr w:type="spellEnd"/>
            <w:r w:rsidR="00B338E6" w:rsidRPr="00E05B1A">
              <w:rPr>
                <w:rFonts w:ascii="Times New Roman" w:eastAsia="SimSun" w:hAnsi="Times New Roman"/>
                <w:color w:val="000000" w:themeColor="text1"/>
                <w:sz w:val="24"/>
                <w:szCs w:val="24"/>
                <w:lang w:val="en-US" w:bidi="hi-IN"/>
              </w:rPr>
              <w:t xml:space="preserve"> </w:t>
            </w:r>
            <w:proofErr w:type="spellStart"/>
            <w:r w:rsidR="005A3C80" w:rsidRPr="00E05B1A">
              <w:rPr>
                <w:rFonts w:ascii="Times New Roman" w:eastAsia="SimSun" w:hAnsi="Times New Roman"/>
                <w:color w:val="000000" w:themeColor="text1"/>
                <w:sz w:val="24"/>
                <w:szCs w:val="24"/>
                <w:lang w:val="en-US" w:bidi="hi-IN"/>
              </w:rPr>
              <w:t>ili</w:t>
            </w:r>
            <w:proofErr w:type="spellEnd"/>
            <w:r w:rsidR="00B338E6" w:rsidRPr="00E05B1A">
              <w:rPr>
                <w:rFonts w:ascii="Times New Roman" w:eastAsia="SimSun" w:hAnsi="Times New Roman"/>
                <w:color w:val="000000" w:themeColor="text1"/>
                <w:sz w:val="24"/>
                <w:szCs w:val="24"/>
                <w:lang w:val="en-US" w:bidi="hi-IN"/>
              </w:rPr>
              <w:t xml:space="preserve"> </w:t>
            </w:r>
            <w:proofErr w:type="spellStart"/>
            <w:r w:rsidR="00B338E6" w:rsidRPr="00E05B1A">
              <w:rPr>
                <w:rFonts w:ascii="Times New Roman" w:eastAsia="SimSun" w:hAnsi="Times New Roman"/>
                <w:color w:val="000000" w:themeColor="text1"/>
                <w:sz w:val="24"/>
                <w:szCs w:val="24"/>
                <w:lang w:val="en-US" w:bidi="hi-IN"/>
              </w:rPr>
              <w:t>poboljša</w:t>
            </w:r>
            <w:proofErr w:type="spellEnd"/>
            <w:r w:rsidR="00B338E6" w:rsidRPr="00E05B1A">
              <w:rPr>
                <w:rFonts w:ascii="Times New Roman" w:eastAsia="SimSun" w:hAnsi="Times New Roman"/>
                <w:color w:val="000000" w:themeColor="text1"/>
                <w:sz w:val="24"/>
                <w:szCs w:val="24"/>
                <w:lang w:val="en-US" w:bidi="hi-IN"/>
              </w:rPr>
              <w:t xml:space="preserve"> </w:t>
            </w:r>
            <w:proofErr w:type="spellStart"/>
            <w:r w:rsidR="00B338E6" w:rsidRPr="00E05B1A">
              <w:rPr>
                <w:rFonts w:ascii="Times New Roman" w:eastAsia="SimSun" w:hAnsi="Times New Roman"/>
                <w:color w:val="000000" w:themeColor="text1"/>
                <w:sz w:val="24"/>
                <w:szCs w:val="24"/>
                <w:lang w:val="en-US" w:bidi="hi-IN"/>
              </w:rPr>
              <w:t>karakteristike</w:t>
            </w:r>
            <w:proofErr w:type="spellEnd"/>
            <w:r w:rsidR="00C07B39" w:rsidRPr="00E05B1A">
              <w:rPr>
                <w:rFonts w:ascii="Times New Roman" w:eastAsia="SimSun" w:hAnsi="Times New Roman"/>
                <w:color w:val="000000" w:themeColor="text1"/>
                <w:sz w:val="24"/>
                <w:szCs w:val="24"/>
                <w:lang w:val="en-US" w:bidi="hi-IN"/>
              </w:rPr>
              <w:t xml:space="preserve"> </w:t>
            </w:r>
            <w:proofErr w:type="spellStart"/>
            <w:r w:rsidR="002E335F" w:rsidRPr="00E05B1A">
              <w:rPr>
                <w:rFonts w:ascii="Times New Roman" w:eastAsia="SimSun" w:hAnsi="Times New Roman"/>
                <w:color w:val="000000" w:themeColor="text1"/>
                <w:sz w:val="24"/>
                <w:szCs w:val="24"/>
                <w:lang w:val="en-US" w:bidi="hi-IN"/>
              </w:rPr>
              <w:t>t</w:t>
            </w:r>
            <w:r w:rsidR="00C07B39" w:rsidRPr="00E05B1A">
              <w:rPr>
                <w:rFonts w:ascii="Times New Roman" w:eastAsia="SimSun" w:hAnsi="Times New Roman"/>
                <w:color w:val="000000" w:themeColor="text1"/>
                <w:sz w:val="24"/>
                <w:szCs w:val="24"/>
                <w:lang w:val="en-US" w:bidi="hi-IN"/>
              </w:rPr>
              <w:t>erminal</w:t>
            </w:r>
            <w:r w:rsidR="00B338E6" w:rsidRPr="00E05B1A">
              <w:rPr>
                <w:rFonts w:ascii="Times New Roman" w:eastAsia="SimSun" w:hAnsi="Times New Roman"/>
                <w:color w:val="000000" w:themeColor="text1"/>
                <w:sz w:val="24"/>
                <w:szCs w:val="24"/>
                <w:lang w:val="en-US" w:bidi="hi-IN"/>
              </w:rPr>
              <w:t>a</w:t>
            </w:r>
            <w:proofErr w:type="spellEnd"/>
            <w:r w:rsidR="00DE63CD" w:rsidRPr="00E05B1A">
              <w:rPr>
                <w:rFonts w:ascii="Times New Roman" w:eastAsia="SimSun" w:hAnsi="Times New Roman"/>
                <w:color w:val="000000" w:themeColor="text1"/>
                <w:sz w:val="24"/>
                <w:szCs w:val="24"/>
                <w:lang w:val="en-US" w:bidi="hi-IN"/>
              </w:rPr>
              <w:t xml:space="preserve"> za UPP</w:t>
            </w:r>
            <w:r w:rsidR="00B338E6" w:rsidRPr="00E05B1A">
              <w:rPr>
                <w:rFonts w:ascii="Times New Roman" w:eastAsia="SimSun" w:hAnsi="Times New Roman"/>
                <w:color w:val="000000" w:themeColor="text1"/>
                <w:sz w:val="24"/>
                <w:szCs w:val="24"/>
                <w:lang w:val="en-US" w:bidi="hi-IN"/>
              </w:rPr>
              <w:t xml:space="preserve">, </w:t>
            </w:r>
            <w:proofErr w:type="spellStart"/>
            <w:r w:rsidR="00B338E6" w:rsidRPr="00E05B1A">
              <w:rPr>
                <w:rFonts w:ascii="Times New Roman" w:eastAsia="SimSun" w:hAnsi="Times New Roman"/>
                <w:color w:val="000000" w:themeColor="text1"/>
                <w:sz w:val="24"/>
                <w:szCs w:val="24"/>
                <w:lang w:val="en-US" w:bidi="hi-IN"/>
              </w:rPr>
              <w:t>poboljša</w:t>
            </w:r>
            <w:proofErr w:type="spellEnd"/>
            <w:r w:rsidR="00B338E6" w:rsidRPr="00E05B1A">
              <w:rPr>
                <w:rFonts w:ascii="Times New Roman" w:eastAsia="SimSun" w:hAnsi="Times New Roman"/>
                <w:color w:val="000000" w:themeColor="text1"/>
                <w:sz w:val="24"/>
                <w:szCs w:val="24"/>
                <w:lang w:val="en-US" w:bidi="hi-IN"/>
              </w:rPr>
              <w:t xml:space="preserve"> </w:t>
            </w:r>
            <w:proofErr w:type="spellStart"/>
            <w:r w:rsidR="00677B7D" w:rsidRPr="00E05B1A">
              <w:rPr>
                <w:rFonts w:ascii="Times New Roman" w:eastAsia="SimSun" w:hAnsi="Times New Roman"/>
                <w:color w:val="000000" w:themeColor="text1"/>
                <w:sz w:val="24"/>
                <w:szCs w:val="24"/>
                <w:lang w:val="en-US" w:bidi="hi-IN"/>
              </w:rPr>
              <w:t>učinkovitost</w:t>
            </w:r>
            <w:proofErr w:type="spellEnd"/>
            <w:r w:rsidR="00677B7D" w:rsidRPr="00E05B1A">
              <w:rPr>
                <w:rFonts w:ascii="Times New Roman" w:eastAsia="SimSun" w:hAnsi="Times New Roman"/>
                <w:color w:val="000000" w:themeColor="text1"/>
                <w:sz w:val="24"/>
                <w:szCs w:val="24"/>
                <w:lang w:val="en-US" w:bidi="hi-IN"/>
              </w:rPr>
              <w:t xml:space="preserve"> </w:t>
            </w:r>
            <w:proofErr w:type="spellStart"/>
            <w:r w:rsidR="00677B7D" w:rsidRPr="00E05B1A">
              <w:rPr>
                <w:rFonts w:ascii="Times New Roman" w:eastAsia="SimSun" w:hAnsi="Times New Roman"/>
                <w:color w:val="000000" w:themeColor="text1"/>
                <w:sz w:val="24"/>
                <w:szCs w:val="24"/>
                <w:lang w:val="en-US" w:bidi="hi-IN"/>
              </w:rPr>
              <w:t>rada</w:t>
            </w:r>
            <w:proofErr w:type="spellEnd"/>
            <w:r w:rsidR="00B338E6" w:rsidRPr="00E05B1A">
              <w:rPr>
                <w:rFonts w:ascii="Times New Roman" w:eastAsia="SimSun" w:hAnsi="Times New Roman"/>
                <w:color w:val="000000" w:themeColor="text1"/>
                <w:sz w:val="24"/>
                <w:szCs w:val="24"/>
                <w:lang w:val="en-US" w:bidi="hi-IN"/>
              </w:rPr>
              <w:t xml:space="preserve"> </w:t>
            </w:r>
            <w:proofErr w:type="spellStart"/>
            <w:r w:rsidR="002E335F" w:rsidRPr="00E05B1A">
              <w:rPr>
                <w:rFonts w:ascii="Times New Roman" w:eastAsia="SimSun" w:hAnsi="Times New Roman"/>
                <w:color w:val="000000" w:themeColor="text1"/>
                <w:sz w:val="24"/>
                <w:szCs w:val="24"/>
                <w:lang w:val="en-US" w:bidi="hi-IN"/>
              </w:rPr>
              <w:t>t</w:t>
            </w:r>
            <w:r w:rsidR="00B338E6" w:rsidRPr="00E05B1A">
              <w:rPr>
                <w:rFonts w:ascii="Times New Roman" w:eastAsia="SimSun" w:hAnsi="Times New Roman"/>
                <w:color w:val="000000" w:themeColor="text1"/>
                <w:sz w:val="24"/>
                <w:szCs w:val="24"/>
                <w:lang w:val="en-US" w:bidi="hi-IN"/>
              </w:rPr>
              <w:t>erminala</w:t>
            </w:r>
            <w:proofErr w:type="spellEnd"/>
            <w:r w:rsidR="00B338E6" w:rsidRPr="00E05B1A">
              <w:rPr>
                <w:rFonts w:ascii="Times New Roman" w:eastAsia="SimSun" w:hAnsi="Times New Roman"/>
                <w:color w:val="000000" w:themeColor="text1"/>
                <w:sz w:val="24"/>
                <w:szCs w:val="24"/>
                <w:lang w:val="en-US" w:bidi="hi-IN"/>
              </w:rPr>
              <w:t xml:space="preserve"> </w:t>
            </w:r>
            <w:r w:rsidR="00DE63CD" w:rsidRPr="00E05B1A">
              <w:rPr>
                <w:rFonts w:ascii="Times New Roman" w:eastAsia="SimSun" w:hAnsi="Times New Roman"/>
                <w:color w:val="000000" w:themeColor="text1"/>
                <w:sz w:val="24"/>
                <w:szCs w:val="24"/>
                <w:lang w:val="en-US" w:bidi="hi-IN"/>
              </w:rPr>
              <w:t xml:space="preserve">za UPP </w:t>
            </w:r>
            <w:proofErr w:type="spellStart"/>
            <w:r w:rsidR="00B338E6" w:rsidRPr="00E05B1A">
              <w:rPr>
                <w:rFonts w:ascii="Times New Roman" w:eastAsia="SimSun" w:hAnsi="Times New Roman"/>
                <w:color w:val="000000" w:themeColor="text1"/>
                <w:sz w:val="24"/>
                <w:szCs w:val="24"/>
                <w:lang w:val="en-US" w:bidi="hi-IN"/>
              </w:rPr>
              <w:t>i</w:t>
            </w:r>
            <w:proofErr w:type="spellEnd"/>
            <w:r w:rsidR="00B338E6" w:rsidRPr="00E05B1A">
              <w:rPr>
                <w:rFonts w:ascii="Times New Roman" w:eastAsia="SimSun" w:hAnsi="Times New Roman"/>
                <w:color w:val="000000" w:themeColor="text1"/>
                <w:sz w:val="24"/>
                <w:szCs w:val="24"/>
                <w:lang w:val="en-US" w:bidi="hi-IN"/>
              </w:rPr>
              <w:t>/</w:t>
            </w:r>
            <w:proofErr w:type="spellStart"/>
            <w:r w:rsidR="00B338E6" w:rsidRPr="00E05B1A">
              <w:rPr>
                <w:rFonts w:ascii="Times New Roman" w:eastAsia="SimSun" w:hAnsi="Times New Roman"/>
                <w:color w:val="000000" w:themeColor="text1"/>
                <w:sz w:val="24"/>
                <w:szCs w:val="24"/>
                <w:lang w:val="en-US" w:bidi="hi-IN"/>
              </w:rPr>
              <w:t>ili</w:t>
            </w:r>
            <w:proofErr w:type="spellEnd"/>
            <w:r w:rsidR="00B338E6" w:rsidRPr="00E05B1A">
              <w:rPr>
                <w:rFonts w:ascii="Times New Roman" w:eastAsia="SimSun" w:hAnsi="Times New Roman"/>
                <w:color w:val="000000" w:themeColor="text1"/>
                <w:sz w:val="24"/>
                <w:szCs w:val="24"/>
                <w:lang w:val="en-US" w:bidi="hi-IN"/>
              </w:rPr>
              <w:t xml:space="preserve"> </w:t>
            </w:r>
            <w:proofErr w:type="spellStart"/>
            <w:r w:rsidR="00B338E6" w:rsidRPr="00E05B1A">
              <w:rPr>
                <w:rFonts w:ascii="Times New Roman" w:eastAsia="SimSun" w:hAnsi="Times New Roman"/>
                <w:color w:val="000000" w:themeColor="text1"/>
                <w:sz w:val="24"/>
                <w:szCs w:val="24"/>
                <w:lang w:val="en-US" w:bidi="hi-IN"/>
              </w:rPr>
              <w:t>sigurnost</w:t>
            </w:r>
            <w:proofErr w:type="spellEnd"/>
            <w:r w:rsidR="00B338E6" w:rsidRPr="00E05B1A">
              <w:rPr>
                <w:rFonts w:ascii="Times New Roman" w:eastAsia="SimSun" w:hAnsi="Times New Roman"/>
                <w:color w:val="000000" w:themeColor="text1"/>
                <w:sz w:val="24"/>
                <w:szCs w:val="24"/>
                <w:lang w:val="en-US" w:bidi="hi-IN"/>
              </w:rPr>
              <w:t xml:space="preserve"> </w:t>
            </w:r>
            <w:proofErr w:type="spellStart"/>
            <w:r w:rsidR="002E335F" w:rsidRPr="00E05B1A">
              <w:rPr>
                <w:rFonts w:ascii="Times New Roman" w:eastAsia="SimSun" w:hAnsi="Times New Roman"/>
                <w:color w:val="000000" w:themeColor="text1"/>
                <w:sz w:val="24"/>
                <w:szCs w:val="24"/>
                <w:lang w:val="en-US" w:bidi="hi-IN"/>
              </w:rPr>
              <w:t>t</w:t>
            </w:r>
            <w:r w:rsidR="00B338E6" w:rsidRPr="00E05B1A">
              <w:rPr>
                <w:rFonts w:ascii="Times New Roman" w:eastAsia="SimSun" w:hAnsi="Times New Roman"/>
                <w:color w:val="000000" w:themeColor="text1"/>
                <w:sz w:val="24"/>
                <w:szCs w:val="24"/>
                <w:lang w:val="en-US" w:bidi="hi-IN"/>
              </w:rPr>
              <w:t>erminala</w:t>
            </w:r>
            <w:proofErr w:type="spellEnd"/>
            <w:r w:rsidR="00DE63CD" w:rsidRPr="00E05B1A">
              <w:rPr>
                <w:rFonts w:ascii="Times New Roman" w:eastAsia="SimSun" w:hAnsi="Times New Roman"/>
                <w:color w:val="000000" w:themeColor="text1"/>
                <w:sz w:val="24"/>
                <w:szCs w:val="24"/>
                <w:lang w:val="en-US" w:bidi="hi-IN"/>
              </w:rPr>
              <w:t xml:space="preserve"> za UPP</w:t>
            </w:r>
            <w:r w:rsidR="00D77D0C" w:rsidRPr="00E05B1A">
              <w:rPr>
                <w:rFonts w:ascii="Times New Roman" w:eastAsia="SimSun" w:hAnsi="Times New Roman"/>
                <w:color w:val="000000" w:themeColor="text1"/>
                <w:sz w:val="24"/>
                <w:szCs w:val="24"/>
                <w:lang w:val="en-US" w:bidi="hi-IN"/>
              </w:rPr>
              <w:t>,</w:t>
            </w:r>
            <w:r w:rsidR="00BB3235" w:rsidRPr="00E05B1A">
              <w:rPr>
                <w:rFonts w:ascii="Times New Roman" w:eastAsia="SimSun" w:hAnsi="Times New Roman"/>
                <w:color w:val="000000" w:themeColor="text1"/>
                <w:sz w:val="24"/>
                <w:szCs w:val="24"/>
                <w:lang w:val="en-US" w:bidi="hi-IN"/>
              </w:rPr>
              <w:t xml:space="preserve"> </w:t>
            </w:r>
            <w:proofErr w:type="spellStart"/>
            <w:r w:rsidR="00A75B10" w:rsidRPr="00E05B1A">
              <w:rPr>
                <w:rFonts w:ascii="Times New Roman" w:eastAsia="SimSun" w:hAnsi="Times New Roman"/>
                <w:color w:val="000000" w:themeColor="text1"/>
                <w:sz w:val="24"/>
                <w:szCs w:val="24"/>
                <w:lang w:val="en-US" w:bidi="hi-IN"/>
              </w:rPr>
              <w:t>pri</w:t>
            </w:r>
            <w:proofErr w:type="spellEnd"/>
            <w:r w:rsidR="00A75B10" w:rsidRPr="00E05B1A">
              <w:rPr>
                <w:rFonts w:ascii="Times New Roman" w:eastAsia="SimSun" w:hAnsi="Times New Roman"/>
                <w:color w:val="000000" w:themeColor="text1"/>
                <w:sz w:val="24"/>
                <w:szCs w:val="24"/>
                <w:lang w:val="en-US" w:bidi="hi-IN"/>
              </w:rPr>
              <w:t xml:space="preserve"> </w:t>
            </w:r>
            <w:proofErr w:type="spellStart"/>
            <w:r w:rsidR="00A75B10" w:rsidRPr="00E05B1A">
              <w:rPr>
                <w:rFonts w:ascii="Times New Roman" w:eastAsia="SimSun" w:hAnsi="Times New Roman"/>
                <w:color w:val="000000" w:themeColor="text1"/>
                <w:sz w:val="24"/>
                <w:szCs w:val="24"/>
                <w:lang w:val="en-US" w:bidi="hi-IN"/>
              </w:rPr>
              <w:t>čemu</w:t>
            </w:r>
            <w:proofErr w:type="spellEnd"/>
            <w:r w:rsidR="00B338E6" w:rsidRPr="00E05B1A">
              <w:rPr>
                <w:rFonts w:ascii="Times New Roman" w:eastAsia="SimSun" w:hAnsi="Times New Roman"/>
                <w:color w:val="000000" w:themeColor="text1"/>
                <w:sz w:val="24"/>
                <w:szCs w:val="24"/>
                <w:lang w:val="en-US" w:bidi="hi-IN"/>
              </w:rPr>
              <w:t xml:space="preserve"> se time </w:t>
            </w:r>
            <w:r w:rsidR="009A35D0" w:rsidRPr="00E05B1A">
              <w:rPr>
                <w:rFonts w:ascii="Times New Roman" w:eastAsia="SimSun" w:hAnsi="Times New Roman"/>
                <w:color w:val="000000" w:themeColor="text1"/>
                <w:sz w:val="24"/>
                <w:szCs w:val="24"/>
                <w:lang w:val="en-US" w:bidi="hi-IN"/>
              </w:rPr>
              <w:t xml:space="preserve">ne </w:t>
            </w:r>
            <w:proofErr w:type="spellStart"/>
            <w:r w:rsidR="009A35D0" w:rsidRPr="00E05B1A">
              <w:rPr>
                <w:rFonts w:ascii="Times New Roman" w:eastAsia="SimSun" w:hAnsi="Times New Roman"/>
                <w:color w:val="000000" w:themeColor="text1"/>
                <w:sz w:val="24"/>
                <w:szCs w:val="24"/>
                <w:lang w:val="en-US" w:bidi="hi-IN"/>
              </w:rPr>
              <w:t>utječ</w:t>
            </w:r>
            <w:r w:rsidR="00B338E6" w:rsidRPr="00E05B1A">
              <w:rPr>
                <w:rFonts w:ascii="Times New Roman" w:eastAsia="SimSun" w:hAnsi="Times New Roman"/>
                <w:color w:val="000000" w:themeColor="text1"/>
                <w:sz w:val="24"/>
                <w:szCs w:val="24"/>
                <w:lang w:val="en-US" w:bidi="hi-IN"/>
              </w:rPr>
              <w:t>e</w:t>
            </w:r>
            <w:proofErr w:type="spellEnd"/>
            <w:r w:rsidR="009A35D0" w:rsidRPr="00E05B1A">
              <w:rPr>
                <w:rFonts w:ascii="Times New Roman" w:eastAsia="SimSun" w:hAnsi="Times New Roman"/>
                <w:color w:val="000000" w:themeColor="text1"/>
                <w:sz w:val="24"/>
                <w:szCs w:val="24"/>
                <w:lang w:val="en-US" w:bidi="hi-IN"/>
              </w:rPr>
              <w:t xml:space="preserve"> </w:t>
            </w:r>
            <w:proofErr w:type="spellStart"/>
            <w:r w:rsidR="009A35D0" w:rsidRPr="00E05B1A">
              <w:rPr>
                <w:rFonts w:ascii="Times New Roman" w:eastAsia="SimSun" w:hAnsi="Times New Roman"/>
                <w:color w:val="000000" w:themeColor="text1"/>
                <w:sz w:val="24"/>
                <w:szCs w:val="24"/>
                <w:lang w:val="en-US" w:bidi="hi-IN"/>
              </w:rPr>
              <w:t>na</w:t>
            </w:r>
            <w:proofErr w:type="spellEnd"/>
            <w:r w:rsidR="009A35D0" w:rsidRPr="00E05B1A">
              <w:rPr>
                <w:rFonts w:ascii="Times New Roman" w:eastAsia="SimSun" w:hAnsi="Times New Roman"/>
                <w:color w:val="000000" w:themeColor="text1"/>
                <w:sz w:val="24"/>
                <w:szCs w:val="24"/>
                <w:lang w:val="en-US" w:bidi="hi-IN"/>
              </w:rPr>
              <w:t xml:space="preserve"> </w:t>
            </w:r>
            <w:proofErr w:type="spellStart"/>
            <w:r w:rsidR="00B338E6" w:rsidRPr="00E05B1A">
              <w:rPr>
                <w:rFonts w:ascii="Times New Roman" w:eastAsia="SimSun" w:hAnsi="Times New Roman"/>
                <w:color w:val="000000" w:themeColor="text1"/>
                <w:sz w:val="24"/>
                <w:szCs w:val="24"/>
                <w:lang w:val="en-US" w:bidi="hi-IN"/>
              </w:rPr>
              <w:t>pružanje</w:t>
            </w:r>
            <w:proofErr w:type="spellEnd"/>
            <w:r w:rsidR="00B338E6" w:rsidRPr="00E05B1A">
              <w:rPr>
                <w:rFonts w:ascii="Times New Roman" w:eastAsia="SimSun" w:hAnsi="Times New Roman"/>
                <w:color w:val="000000" w:themeColor="text1"/>
                <w:sz w:val="24"/>
                <w:szCs w:val="24"/>
                <w:lang w:val="en-US" w:bidi="hi-IN"/>
              </w:rPr>
              <w:t xml:space="preserve"> </w:t>
            </w:r>
            <w:proofErr w:type="spellStart"/>
            <w:r w:rsidR="009A35D0" w:rsidRPr="00E05B1A">
              <w:rPr>
                <w:rFonts w:ascii="Times New Roman" w:eastAsia="SimSun" w:hAnsi="Times New Roman"/>
                <w:color w:val="000000" w:themeColor="text1"/>
                <w:sz w:val="24"/>
                <w:szCs w:val="24"/>
                <w:lang w:val="en-US" w:bidi="hi-IN"/>
              </w:rPr>
              <w:t>ugovoren</w:t>
            </w:r>
            <w:r w:rsidR="00B338E6" w:rsidRPr="00E05B1A">
              <w:rPr>
                <w:rFonts w:ascii="Times New Roman" w:eastAsia="SimSun" w:hAnsi="Times New Roman"/>
                <w:color w:val="000000" w:themeColor="text1"/>
                <w:sz w:val="24"/>
                <w:szCs w:val="24"/>
                <w:lang w:val="en-US" w:bidi="hi-IN"/>
              </w:rPr>
              <w:t>e</w:t>
            </w:r>
            <w:proofErr w:type="spellEnd"/>
            <w:r w:rsidR="009A35D0" w:rsidRPr="00E05B1A">
              <w:rPr>
                <w:rFonts w:ascii="Times New Roman" w:eastAsia="SimSun" w:hAnsi="Times New Roman"/>
                <w:color w:val="000000" w:themeColor="text1"/>
                <w:sz w:val="24"/>
                <w:szCs w:val="24"/>
                <w:lang w:val="en-US" w:bidi="hi-IN"/>
              </w:rPr>
              <w:t xml:space="preserve"> </w:t>
            </w:r>
            <w:proofErr w:type="spellStart"/>
            <w:r w:rsidR="002E335F" w:rsidRPr="00E05B1A">
              <w:rPr>
                <w:rFonts w:ascii="Times New Roman" w:eastAsia="SimSun" w:hAnsi="Times New Roman"/>
                <w:color w:val="000000" w:themeColor="text1"/>
                <w:sz w:val="24"/>
                <w:szCs w:val="24"/>
                <w:lang w:val="en-US" w:bidi="hi-IN"/>
              </w:rPr>
              <w:t>u</w:t>
            </w:r>
            <w:r w:rsidR="009A35D0" w:rsidRPr="00E05B1A">
              <w:rPr>
                <w:rFonts w:ascii="Times New Roman" w:eastAsia="SimSun" w:hAnsi="Times New Roman"/>
                <w:color w:val="000000" w:themeColor="text1"/>
                <w:sz w:val="24"/>
                <w:szCs w:val="24"/>
                <w:lang w:val="en-US" w:bidi="hi-IN"/>
              </w:rPr>
              <w:t>slug</w:t>
            </w:r>
            <w:r w:rsidR="008C75FD" w:rsidRPr="00E05B1A">
              <w:rPr>
                <w:rFonts w:ascii="Times New Roman" w:eastAsia="SimSun" w:hAnsi="Times New Roman"/>
                <w:color w:val="000000" w:themeColor="text1"/>
                <w:sz w:val="24"/>
                <w:szCs w:val="24"/>
                <w:lang w:val="en-US" w:bidi="hi-IN"/>
              </w:rPr>
              <w:t>e</w:t>
            </w:r>
            <w:proofErr w:type="spellEnd"/>
            <w:r w:rsidR="00B338E6" w:rsidRPr="00E05B1A">
              <w:rPr>
                <w:rFonts w:ascii="Times New Roman" w:eastAsia="SimSun" w:hAnsi="Times New Roman"/>
                <w:color w:val="000000" w:themeColor="text1"/>
                <w:sz w:val="24"/>
                <w:szCs w:val="24"/>
                <w:lang w:val="en-US" w:bidi="hi-IN"/>
              </w:rPr>
              <w:t xml:space="preserve"> </w:t>
            </w:r>
            <w:proofErr w:type="spellStart"/>
            <w:r w:rsidR="00FD7EE3" w:rsidRPr="00E05B1A">
              <w:rPr>
                <w:rFonts w:ascii="Times New Roman" w:eastAsia="SimSun" w:hAnsi="Times New Roman"/>
                <w:color w:val="000000" w:themeColor="text1"/>
                <w:sz w:val="24"/>
                <w:szCs w:val="24"/>
                <w:lang w:val="en-US" w:bidi="hi-IN"/>
              </w:rPr>
              <w:t>prihvata</w:t>
            </w:r>
            <w:proofErr w:type="spellEnd"/>
            <w:r w:rsidR="00FD7EE3" w:rsidRPr="00E05B1A">
              <w:rPr>
                <w:rFonts w:ascii="Times New Roman" w:eastAsia="SimSun" w:hAnsi="Times New Roman"/>
                <w:color w:val="000000" w:themeColor="text1"/>
                <w:sz w:val="24"/>
                <w:szCs w:val="24"/>
                <w:lang w:val="en-US" w:bidi="hi-IN"/>
              </w:rPr>
              <w:t xml:space="preserve"> </w:t>
            </w:r>
            <w:proofErr w:type="spellStart"/>
            <w:r w:rsidR="00FD7EE3" w:rsidRPr="00E05B1A">
              <w:rPr>
                <w:rFonts w:ascii="Times New Roman" w:eastAsia="SimSun" w:hAnsi="Times New Roman"/>
                <w:color w:val="000000" w:themeColor="text1"/>
                <w:sz w:val="24"/>
                <w:szCs w:val="24"/>
                <w:lang w:val="en-US" w:bidi="hi-IN"/>
              </w:rPr>
              <w:t>i</w:t>
            </w:r>
            <w:proofErr w:type="spellEnd"/>
            <w:r w:rsidR="00FD7EE3" w:rsidRPr="00E05B1A">
              <w:rPr>
                <w:rFonts w:ascii="Times New Roman" w:eastAsia="SimSun" w:hAnsi="Times New Roman"/>
                <w:color w:val="000000" w:themeColor="text1"/>
                <w:sz w:val="24"/>
                <w:szCs w:val="24"/>
                <w:lang w:val="en-US" w:bidi="hi-IN"/>
              </w:rPr>
              <w:t xml:space="preserve"> </w:t>
            </w:r>
            <w:proofErr w:type="spellStart"/>
            <w:r w:rsidR="00FD7EE3" w:rsidRPr="00E05B1A">
              <w:rPr>
                <w:rFonts w:ascii="Times New Roman" w:eastAsia="SimSun" w:hAnsi="Times New Roman"/>
                <w:color w:val="000000" w:themeColor="text1"/>
                <w:sz w:val="24"/>
                <w:szCs w:val="24"/>
                <w:lang w:val="en-US" w:bidi="hi-IN"/>
              </w:rPr>
              <w:t>otpreme</w:t>
            </w:r>
            <w:proofErr w:type="spellEnd"/>
            <w:r w:rsidR="00FD7EE3" w:rsidRPr="00E05B1A">
              <w:rPr>
                <w:rFonts w:ascii="Times New Roman" w:eastAsia="SimSun" w:hAnsi="Times New Roman"/>
                <w:color w:val="000000" w:themeColor="text1"/>
                <w:sz w:val="24"/>
                <w:szCs w:val="24"/>
                <w:lang w:val="en-US" w:bidi="hi-IN"/>
              </w:rPr>
              <w:t xml:space="preserve"> UPP-a</w:t>
            </w:r>
            <w:r w:rsidR="00E529CD" w:rsidRPr="00E05B1A">
              <w:rPr>
                <w:rFonts w:ascii="Times New Roman" w:eastAsia="SimSun" w:hAnsi="Times New Roman"/>
                <w:color w:val="000000" w:themeColor="text1"/>
                <w:sz w:val="24"/>
                <w:szCs w:val="24"/>
                <w:lang w:val="en-US" w:bidi="hi-IN"/>
              </w:rPr>
              <w:t xml:space="preserve"> </w:t>
            </w:r>
            <w:proofErr w:type="spellStart"/>
            <w:r w:rsidR="002465E4" w:rsidRPr="00E05B1A">
              <w:rPr>
                <w:rFonts w:ascii="Times New Roman" w:eastAsia="SimSun" w:hAnsi="Times New Roman"/>
                <w:color w:val="000000" w:themeColor="text1"/>
                <w:sz w:val="24"/>
                <w:szCs w:val="24"/>
                <w:lang w:val="en-US" w:bidi="hi-IN"/>
              </w:rPr>
              <w:t>sukladno</w:t>
            </w:r>
            <w:proofErr w:type="spellEnd"/>
            <w:r w:rsidR="002E335F" w:rsidRPr="00E05B1A">
              <w:rPr>
                <w:rFonts w:ascii="Times New Roman" w:eastAsia="SimSun" w:hAnsi="Times New Roman"/>
                <w:color w:val="000000" w:themeColor="text1"/>
                <w:sz w:val="24"/>
                <w:szCs w:val="24"/>
                <w:lang w:val="en-US" w:bidi="hi-IN"/>
              </w:rPr>
              <w:t xml:space="preserve"> </w:t>
            </w:r>
            <w:proofErr w:type="spellStart"/>
            <w:r w:rsidR="002E335F" w:rsidRPr="00E05B1A">
              <w:rPr>
                <w:rFonts w:ascii="Times New Roman" w:eastAsia="SimSun" w:hAnsi="Times New Roman"/>
                <w:color w:val="000000" w:themeColor="text1"/>
                <w:sz w:val="24"/>
                <w:szCs w:val="24"/>
                <w:lang w:val="en-US" w:bidi="hi-IN"/>
              </w:rPr>
              <w:t>ovom</w:t>
            </w:r>
            <w:proofErr w:type="spellEnd"/>
            <w:r w:rsidR="002465E4" w:rsidRPr="00E05B1A">
              <w:rPr>
                <w:rFonts w:ascii="Times New Roman" w:eastAsia="SimSun" w:hAnsi="Times New Roman"/>
                <w:color w:val="000000" w:themeColor="text1"/>
                <w:sz w:val="24"/>
                <w:szCs w:val="24"/>
                <w:lang w:val="en-US" w:bidi="hi-IN"/>
              </w:rPr>
              <w:t xml:space="preserve"> </w:t>
            </w:r>
            <w:proofErr w:type="spellStart"/>
            <w:r w:rsidR="002465E4" w:rsidRPr="00E05B1A">
              <w:rPr>
                <w:rFonts w:ascii="Times New Roman" w:eastAsia="SimSun" w:hAnsi="Times New Roman"/>
                <w:color w:val="000000" w:themeColor="text1"/>
                <w:sz w:val="24"/>
                <w:szCs w:val="24"/>
                <w:lang w:val="en-US" w:bidi="hi-IN"/>
              </w:rPr>
              <w:t>Ugovoru</w:t>
            </w:r>
            <w:proofErr w:type="spellEnd"/>
            <w:r w:rsidR="009A35D0" w:rsidRPr="00E05B1A">
              <w:rPr>
                <w:rFonts w:ascii="Times New Roman" w:eastAsia="SimSun" w:hAnsi="Times New Roman"/>
                <w:color w:val="000000" w:themeColor="text1"/>
                <w:sz w:val="24"/>
                <w:szCs w:val="24"/>
                <w:lang w:val="en-US" w:bidi="hi-IN"/>
              </w:rPr>
              <w:t xml:space="preserve">, </w:t>
            </w:r>
            <w:proofErr w:type="spellStart"/>
            <w:r w:rsidR="009A35D0" w:rsidRPr="00E05B1A">
              <w:rPr>
                <w:rFonts w:ascii="Times New Roman" w:eastAsia="SimSun" w:hAnsi="Times New Roman"/>
                <w:color w:val="000000" w:themeColor="text1"/>
                <w:sz w:val="24"/>
                <w:szCs w:val="24"/>
                <w:lang w:val="en-US" w:bidi="hi-IN"/>
              </w:rPr>
              <w:t>ili</w:t>
            </w:r>
            <w:proofErr w:type="spellEnd"/>
          </w:p>
          <w:p w14:paraId="6276CEB3" w14:textId="77777777" w:rsidR="005E69C5" w:rsidRPr="00E05B1A" w:rsidRDefault="005E69C5" w:rsidP="008568DC">
            <w:pPr>
              <w:widowControl w:val="0"/>
              <w:spacing w:before="0" w:after="0" w:line="240" w:lineRule="auto"/>
              <w:ind w:left="311" w:hanging="311"/>
              <w:rPr>
                <w:rFonts w:ascii="Times New Roman" w:eastAsia="SimSun" w:hAnsi="Times New Roman"/>
                <w:color w:val="000000" w:themeColor="text1"/>
                <w:sz w:val="24"/>
                <w:szCs w:val="24"/>
                <w:lang w:val="en-US" w:bidi="hi-IN"/>
              </w:rPr>
            </w:pPr>
          </w:p>
          <w:p w14:paraId="2C1C2C2D" w14:textId="77777777" w:rsidR="00B11E30" w:rsidRDefault="001433C9" w:rsidP="008568DC">
            <w:pPr>
              <w:widowControl w:val="0"/>
              <w:spacing w:before="0" w:after="0" w:line="240" w:lineRule="auto"/>
              <w:ind w:left="311" w:hanging="311"/>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lastRenderedPageBreak/>
              <w:t xml:space="preserve">(b) </w:t>
            </w:r>
            <w:proofErr w:type="spellStart"/>
            <w:r w:rsidR="0072517D" w:rsidRPr="00E05B1A">
              <w:rPr>
                <w:rFonts w:ascii="Times New Roman" w:eastAsia="SimSun" w:hAnsi="Times New Roman"/>
                <w:color w:val="000000" w:themeColor="text1"/>
                <w:sz w:val="24"/>
                <w:szCs w:val="24"/>
                <w:lang w:val="en-US" w:bidi="hi-IN"/>
              </w:rPr>
              <w:t>izmjena</w:t>
            </w:r>
            <w:proofErr w:type="spellEnd"/>
            <w:r w:rsidR="0072517D" w:rsidRPr="00E05B1A">
              <w:rPr>
                <w:rFonts w:ascii="Times New Roman" w:eastAsia="SimSun" w:hAnsi="Times New Roman"/>
                <w:color w:val="000000" w:themeColor="text1"/>
                <w:sz w:val="24"/>
                <w:szCs w:val="24"/>
                <w:lang w:val="en-US" w:bidi="hi-IN"/>
              </w:rPr>
              <w:t xml:space="preserve"> </w:t>
            </w:r>
            <w:proofErr w:type="spellStart"/>
            <w:r w:rsidR="0072517D" w:rsidRPr="00E05B1A">
              <w:rPr>
                <w:rFonts w:ascii="Times New Roman" w:eastAsia="SimSun" w:hAnsi="Times New Roman"/>
                <w:color w:val="000000" w:themeColor="text1"/>
                <w:sz w:val="24"/>
                <w:szCs w:val="24"/>
                <w:lang w:val="en-US" w:bidi="hi-IN"/>
              </w:rPr>
              <w:t>propisa</w:t>
            </w:r>
            <w:proofErr w:type="spellEnd"/>
            <w:r w:rsidR="00635030" w:rsidRPr="00E05B1A">
              <w:rPr>
                <w:rFonts w:ascii="Times New Roman" w:eastAsia="SimSun" w:hAnsi="Times New Roman"/>
                <w:color w:val="000000" w:themeColor="text1"/>
                <w:sz w:val="24"/>
                <w:szCs w:val="24"/>
                <w:lang w:val="en-US" w:bidi="hi-IN"/>
              </w:rPr>
              <w:t xml:space="preserve"> (</w:t>
            </w:r>
            <w:proofErr w:type="spellStart"/>
            <w:r w:rsidR="00635030" w:rsidRPr="00E05B1A">
              <w:rPr>
                <w:rFonts w:ascii="Times New Roman" w:eastAsia="SimSun" w:hAnsi="Times New Roman"/>
                <w:color w:val="000000" w:themeColor="text1"/>
                <w:sz w:val="24"/>
                <w:szCs w:val="24"/>
                <w:lang w:val="en-US" w:bidi="hi-IN"/>
              </w:rPr>
              <w:t>uključujući</w:t>
            </w:r>
            <w:proofErr w:type="spellEnd"/>
            <w:r w:rsidR="00635030" w:rsidRPr="00E05B1A">
              <w:rPr>
                <w:rFonts w:ascii="Times New Roman" w:eastAsia="SimSun" w:hAnsi="Times New Roman"/>
                <w:color w:val="000000" w:themeColor="text1"/>
                <w:sz w:val="24"/>
                <w:szCs w:val="24"/>
                <w:lang w:val="en-US" w:bidi="hi-IN"/>
              </w:rPr>
              <w:t xml:space="preserve">, </w:t>
            </w:r>
            <w:proofErr w:type="spellStart"/>
            <w:r w:rsidR="00635030" w:rsidRPr="00E05B1A">
              <w:rPr>
                <w:rFonts w:ascii="Times New Roman" w:eastAsia="SimSun" w:hAnsi="Times New Roman"/>
                <w:color w:val="000000" w:themeColor="text1"/>
                <w:sz w:val="24"/>
                <w:szCs w:val="24"/>
                <w:lang w:val="en-US" w:bidi="hi-IN"/>
              </w:rPr>
              <w:t>ali</w:t>
            </w:r>
            <w:proofErr w:type="spellEnd"/>
            <w:r w:rsidR="00635030" w:rsidRPr="00E05B1A">
              <w:rPr>
                <w:rFonts w:ascii="Times New Roman" w:eastAsia="SimSun" w:hAnsi="Times New Roman"/>
                <w:color w:val="000000" w:themeColor="text1"/>
                <w:sz w:val="24"/>
                <w:szCs w:val="24"/>
                <w:lang w:val="en-US" w:bidi="hi-IN"/>
              </w:rPr>
              <w:t xml:space="preserve"> ne </w:t>
            </w:r>
            <w:proofErr w:type="spellStart"/>
            <w:r w:rsidR="00635030" w:rsidRPr="00E05B1A">
              <w:rPr>
                <w:rFonts w:ascii="Times New Roman" w:eastAsia="SimSun" w:hAnsi="Times New Roman"/>
                <w:color w:val="000000" w:themeColor="text1"/>
                <w:sz w:val="24"/>
                <w:szCs w:val="24"/>
                <w:lang w:val="en-US" w:bidi="hi-IN"/>
              </w:rPr>
              <w:t>ograničeno</w:t>
            </w:r>
            <w:proofErr w:type="spellEnd"/>
            <w:r w:rsidR="00635030" w:rsidRPr="00E05B1A">
              <w:rPr>
                <w:rFonts w:ascii="Times New Roman" w:eastAsia="SimSun" w:hAnsi="Times New Roman"/>
                <w:color w:val="000000" w:themeColor="text1"/>
                <w:sz w:val="24"/>
                <w:szCs w:val="24"/>
                <w:lang w:val="en-US" w:bidi="hi-IN"/>
              </w:rPr>
              <w:t xml:space="preserve"> </w:t>
            </w:r>
            <w:proofErr w:type="spellStart"/>
            <w:r w:rsidR="00635030" w:rsidRPr="00E05B1A">
              <w:rPr>
                <w:rFonts w:ascii="Times New Roman" w:eastAsia="SimSun" w:hAnsi="Times New Roman"/>
                <w:color w:val="000000" w:themeColor="text1"/>
                <w:sz w:val="24"/>
                <w:szCs w:val="24"/>
                <w:lang w:val="en-US" w:bidi="hi-IN"/>
              </w:rPr>
              <w:t>na</w:t>
            </w:r>
            <w:proofErr w:type="spellEnd"/>
            <w:r w:rsidR="00635030" w:rsidRPr="00E05B1A">
              <w:rPr>
                <w:rFonts w:ascii="Times New Roman" w:eastAsia="SimSun" w:hAnsi="Times New Roman"/>
                <w:color w:val="000000" w:themeColor="text1"/>
                <w:sz w:val="24"/>
                <w:szCs w:val="24"/>
                <w:lang w:val="en-US" w:bidi="hi-IN"/>
              </w:rPr>
              <w:t xml:space="preserve">, </w:t>
            </w:r>
            <w:proofErr w:type="spellStart"/>
            <w:r w:rsidR="00635030" w:rsidRPr="00E05B1A">
              <w:rPr>
                <w:rFonts w:ascii="Times New Roman" w:eastAsia="SimSun" w:hAnsi="Times New Roman"/>
                <w:color w:val="000000" w:themeColor="text1"/>
                <w:sz w:val="24"/>
                <w:szCs w:val="24"/>
                <w:lang w:val="en-US" w:bidi="hi-IN"/>
              </w:rPr>
              <w:t>propis</w:t>
            </w:r>
            <w:r w:rsidR="001E605B" w:rsidRPr="00E05B1A">
              <w:rPr>
                <w:rFonts w:ascii="Times New Roman" w:eastAsia="SimSun" w:hAnsi="Times New Roman"/>
                <w:color w:val="000000" w:themeColor="text1"/>
                <w:sz w:val="24"/>
                <w:szCs w:val="24"/>
                <w:lang w:val="en-US" w:bidi="hi-IN"/>
              </w:rPr>
              <w:t>e</w:t>
            </w:r>
            <w:proofErr w:type="spellEnd"/>
            <w:r w:rsidR="00635030" w:rsidRPr="00E05B1A">
              <w:rPr>
                <w:rFonts w:ascii="Times New Roman" w:eastAsia="SimSun" w:hAnsi="Times New Roman"/>
                <w:color w:val="000000" w:themeColor="text1"/>
                <w:sz w:val="24"/>
                <w:szCs w:val="24"/>
                <w:lang w:val="en-US" w:bidi="hi-IN"/>
              </w:rPr>
              <w:t xml:space="preserve"> </w:t>
            </w:r>
            <w:proofErr w:type="spellStart"/>
            <w:r w:rsidR="00635030" w:rsidRPr="00E05B1A">
              <w:rPr>
                <w:rFonts w:ascii="Times New Roman" w:eastAsia="SimSun" w:hAnsi="Times New Roman"/>
                <w:color w:val="000000" w:themeColor="text1"/>
                <w:sz w:val="24"/>
                <w:szCs w:val="24"/>
                <w:lang w:val="en-US" w:bidi="hi-IN"/>
              </w:rPr>
              <w:t>i</w:t>
            </w:r>
            <w:proofErr w:type="spellEnd"/>
            <w:r w:rsidR="00635030" w:rsidRPr="00E05B1A">
              <w:rPr>
                <w:rFonts w:ascii="Times New Roman" w:eastAsia="SimSun" w:hAnsi="Times New Roman"/>
                <w:color w:val="000000" w:themeColor="text1"/>
                <w:sz w:val="24"/>
                <w:szCs w:val="24"/>
                <w:lang w:val="en-US" w:bidi="hi-IN"/>
              </w:rPr>
              <w:t xml:space="preserve"> </w:t>
            </w:r>
            <w:proofErr w:type="spellStart"/>
            <w:r w:rsidR="00635030" w:rsidRPr="00E05B1A">
              <w:rPr>
                <w:rFonts w:ascii="Times New Roman" w:eastAsia="SimSun" w:hAnsi="Times New Roman"/>
                <w:color w:val="000000" w:themeColor="text1"/>
                <w:sz w:val="24"/>
                <w:szCs w:val="24"/>
                <w:lang w:val="en-US" w:bidi="hi-IN"/>
              </w:rPr>
              <w:t>standard</w:t>
            </w:r>
            <w:r w:rsidR="001E605B" w:rsidRPr="00E05B1A">
              <w:rPr>
                <w:rFonts w:ascii="Times New Roman" w:eastAsia="SimSun" w:hAnsi="Times New Roman"/>
                <w:color w:val="000000" w:themeColor="text1"/>
                <w:sz w:val="24"/>
                <w:szCs w:val="24"/>
                <w:lang w:val="en-US" w:bidi="hi-IN"/>
              </w:rPr>
              <w:t>e</w:t>
            </w:r>
            <w:proofErr w:type="spellEnd"/>
            <w:r w:rsidR="00830969" w:rsidRPr="00E05B1A">
              <w:rPr>
                <w:rFonts w:ascii="Times New Roman" w:eastAsia="SimSun" w:hAnsi="Times New Roman"/>
                <w:color w:val="000000" w:themeColor="text1"/>
                <w:sz w:val="24"/>
                <w:szCs w:val="24"/>
                <w:lang w:val="en-US" w:bidi="hi-IN"/>
              </w:rPr>
              <w:t xml:space="preserve"> o </w:t>
            </w:r>
            <w:proofErr w:type="spellStart"/>
            <w:r w:rsidR="00830969" w:rsidRPr="00E05B1A">
              <w:rPr>
                <w:rFonts w:ascii="Times New Roman" w:eastAsia="SimSun" w:hAnsi="Times New Roman"/>
                <w:color w:val="000000" w:themeColor="text1"/>
                <w:sz w:val="24"/>
                <w:szCs w:val="24"/>
                <w:lang w:val="en-US" w:bidi="hi-IN"/>
              </w:rPr>
              <w:t>zaštiti</w:t>
            </w:r>
            <w:proofErr w:type="spellEnd"/>
            <w:r w:rsidR="00830969" w:rsidRPr="00E05B1A">
              <w:rPr>
                <w:rFonts w:ascii="Times New Roman" w:eastAsia="SimSun" w:hAnsi="Times New Roman"/>
                <w:color w:val="000000" w:themeColor="text1"/>
                <w:sz w:val="24"/>
                <w:szCs w:val="24"/>
                <w:lang w:val="en-US" w:bidi="hi-IN"/>
              </w:rPr>
              <w:t xml:space="preserve"> </w:t>
            </w:r>
            <w:proofErr w:type="spellStart"/>
            <w:r w:rsidR="00830969" w:rsidRPr="00E05B1A">
              <w:rPr>
                <w:rFonts w:ascii="Times New Roman" w:eastAsia="SimSun" w:hAnsi="Times New Roman"/>
                <w:color w:val="000000" w:themeColor="text1"/>
                <w:sz w:val="24"/>
                <w:szCs w:val="24"/>
                <w:lang w:val="en-US" w:bidi="hi-IN"/>
              </w:rPr>
              <w:t>okoliša</w:t>
            </w:r>
            <w:proofErr w:type="spellEnd"/>
            <w:r w:rsidR="00635030" w:rsidRPr="00E05B1A">
              <w:rPr>
                <w:rFonts w:ascii="Times New Roman" w:eastAsia="SimSun" w:hAnsi="Times New Roman"/>
                <w:color w:val="000000" w:themeColor="text1"/>
                <w:sz w:val="24"/>
                <w:szCs w:val="24"/>
                <w:lang w:val="en-US" w:bidi="hi-IN"/>
              </w:rPr>
              <w:t>)</w:t>
            </w:r>
            <w:r w:rsidR="0072517D" w:rsidRPr="00E05B1A">
              <w:rPr>
                <w:rFonts w:ascii="Times New Roman" w:eastAsia="SimSun" w:hAnsi="Times New Roman"/>
                <w:color w:val="000000" w:themeColor="text1"/>
                <w:sz w:val="24"/>
                <w:szCs w:val="24"/>
                <w:lang w:val="en-US" w:bidi="hi-IN"/>
              </w:rPr>
              <w:t xml:space="preserve"> </w:t>
            </w:r>
            <w:proofErr w:type="spellStart"/>
            <w:r w:rsidR="0072517D" w:rsidRPr="00E05B1A">
              <w:rPr>
                <w:rFonts w:ascii="Times New Roman" w:eastAsia="SimSun" w:hAnsi="Times New Roman"/>
                <w:color w:val="000000" w:themeColor="text1"/>
                <w:sz w:val="24"/>
                <w:szCs w:val="24"/>
                <w:lang w:val="en-US" w:bidi="hi-IN"/>
              </w:rPr>
              <w:t>ili</w:t>
            </w:r>
            <w:proofErr w:type="spellEnd"/>
            <w:r w:rsidR="0072517D" w:rsidRPr="00E05B1A">
              <w:rPr>
                <w:rFonts w:ascii="Times New Roman" w:eastAsia="SimSun" w:hAnsi="Times New Roman"/>
                <w:color w:val="000000" w:themeColor="text1"/>
                <w:sz w:val="24"/>
                <w:szCs w:val="24"/>
                <w:lang w:val="en-US" w:bidi="hi-IN"/>
              </w:rPr>
              <w:t xml:space="preserve"> </w:t>
            </w:r>
            <w:proofErr w:type="spellStart"/>
            <w:r w:rsidR="0072517D" w:rsidRPr="00E05B1A">
              <w:rPr>
                <w:rFonts w:ascii="Times New Roman" w:eastAsia="SimSun" w:hAnsi="Times New Roman"/>
                <w:color w:val="000000" w:themeColor="text1"/>
                <w:sz w:val="24"/>
                <w:szCs w:val="24"/>
                <w:lang w:val="en-US" w:bidi="hi-IN"/>
              </w:rPr>
              <w:t>normi</w:t>
            </w:r>
            <w:proofErr w:type="spellEnd"/>
            <w:r w:rsidR="0072517D" w:rsidRPr="00E05B1A">
              <w:rPr>
                <w:rFonts w:ascii="Times New Roman" w:eastAsia="SimSun" w:hAnsi="Times New Roman"/>
                <w:color w:val="000000" w:themeColor="text1"/>
                <w:sz w:val="24"/>
                <w:szCs w:val="24"/>
                <w:lang w:val="en-US" w:bidi="hi-IN"/>
              </w:rPr>
              <w:t xml:space="preserve"> </w:t>
            </w:r>
            <w:proofErr w:type="spellStart"/>
            <w:r w:rsidR="0072517D" w:rsidRPr="00E05B1A">
              <w:rPr>
                <w:rFonts w:ascii="Times New Roman" w:eastAsia="SimSun" w:hAnsi="Times New Roman"/>
                <w:color w:val="000000" w:themeColor="text1"/>
                <w:sz w:val="24"/>
                <w:szCs w:val="24"/>
                <w:lang w:val="en-US" w:bidi="hi-IN"/>
              </w:rPr>
              <w:t>koje</w:t>
            </w:r>
            <w:proofErr w:type="spellEnd"/>
            <w:r w:rsidR="0072517D" w:rsidRPr="00E05B1A">
              <w:rPr>
                <w:rFonts w:ascii="Times New Roman" w:eastAsia="SimSun" w:hAnsi="Times New Roman"/>
                <w:color w:val="000000" w:themeColor="text1"/>
                <w:sz w:val="24"/>
                <w:szCs w:val="24"/>
                <w:lang w:val="en-US" w:bidi="hi-IN"/>
              </w:rPr>
              <w:t xml:space="preserve"> se </w:t>
            </w:r>
            <w:proofErr w:type="spellStart"/>
            <w:r w:rsidR="0072517D" w:rsidRPr="00E05B1A">
              <w:rPr>
                <w:rFonts w:ascii="Times New Roman" w:eastAsia="SimSun" w:hAnsi="Times New Roman"/>
                <w:color w:val="000000" w:themeColor="text1"/>
                <w:sz w:val="24"/>
                <w:szCs w:val="24"/>
                <w:lang w:val="en-US" w:bidi="hi-IN"/>
              </w:rPr>
              <w:t>primjenjuju</w:t>
            </w:r>
            <w:proofErr w:type="spellEnd"/>
            <w:r w:rsidR="0072517D" w:rsidRPr="00E05B1A">
              <w:rPr>
                <w:rFonts w:ascii="Times New Roman" w:eastAsia="SimSun" w:hAnsi="Times New Roman"/>
                <w:color w:val="000000" w:themeColor="text1"/>
                <w:sz w:val="24"/>
                <w:szCs w:val="24"/>
                <w:lang w:val="en-US" w:bidi="hi-IN"/>
              </w:rPr>
              <w:t xml:space="preserve"> </w:t>
            </w:r>
            <w:proofErr w:type="spellStart"/>
            <w:r w:rsidR="008B3152" w:rsidRPr="00E05B1A">
              <w:rPr>
                <w:rFonts w:ascii="Times New Roman" w:eastAsia="SimSun" w:hAnsi="Times New Roman"/>
                <w:color w:val="000000" w:themeColor="text1"/>
                <w:sz w:val="24"/>
                <w:szCs w:val="24"/>
                <w:lang w:val="en-US" w:bidi="hi-IN"/>
              </w:rPr>
              <w:t>ili</w:t>
            </w:r>
            <w:proofErr w:type="spellEnd"/>
            <w:r w:rsidR="008B3152" w:rsidRPr="00E05B1A">
              <w:rPr>
                <w:rFonts w:ascii="Times New Roman" w:eastAsia="SimSun" w:hAnsi="Times New Roman"/>
                <w:color w:val="000000" w:themeColor="text1"/>
                <w:sz w:val="24"/>
                <w:szCs w:val="24"/>
                <w:lang w:val="en-US" w:bidi="hi-IN"/>
              </w:rPr>
              <w:t xml:space="preserve"> </w:t>
            </w:r>
            <w:proofErr w:type="spellStart"/>
            <w:r w:rsidR="008B3152" w:rsidRPr="00E05B1A">
              <w:rPr>
                <w:rFonts w:ascii="Times New Roman" w:eastAsia="SimSun" w:hAnsi="Times New Roman"/>
                <w:color w:val="000000" w:themeColor="text1"/>
                <w:sz w:val="24"/>
                <w:szCs w:val="24"/>
                <w:lang w:val="en-US" w:bidi="hi-IN"/>
              </w:rPr>
              <w:t>utječu</w:t>
            </w:r>
            <w:proofErr w:type="spellEnd"/>
            <w:r w:rsidR="008B3152" w:rsidRPr="00E05B1A">
              <w:rPr>
                <w:rFonts w:ascii="Times New Roman" w:eastAsia="SimSun" w:hAnsi="Times New Roman"/>
                <w:color w:val="000000" w:themeColor="text1"/>
                <w:sz w:val="24"/>
                <w:szCs w:val="24"/>
                <w:lang w:val="en-US" w:bidi="hi-IN"/>
              </w:rPr>
              <w:t xml:space="preserve"> </w:t>
            </w:r>
            <w:proofErr w:type="spellStart"/>
            <w:r w:rsidR="0072517D" w:rsidRPr="00E05B1A">
              <w:rPr>
                <w:rFonts w:ascii="Times New Roman" w:eastAsia="SimSun" w:hAnsi="Times New Roman"/>
                <w:color w:val="000000" w:themeColor="text1"/>
                <w:sz w:val="24"/>
                <w:szCs w:val="24"/>
                <w:lang w:val="en-US" w:bidi="hi-IN"/>
              </w:rPr>
              <w:t>na</w:t>
            </w:r>
            <w:proofErr w:type="spellEnd"/>
            <w:r w:rsidR="0072517D" w:rsidRPr="00E05B1A">
              <w:rPr>
                <w:rFonts w:ascii="Times New Roman" w:eastAsia="SimSun" w:hAnsi="Times New Roman"/>
                <w:color w:val="000000" w:themeColor="text1"/>
                <w:sz w:val="24"/>
                <w:szCs w:val="24"/>
                <w:lang w:val="en-US" w:bidi="hi-IN"/>
              </w:rPr>
              <w:t xml:space="preserve"> </w:t>
            </w:r>
            <w:r w:rsidR="002E335F" w:rsidRPr="00E05B1A">
              <w:rPr>
                <w:rFonts w:ascii="Times New Roman" w:eastAsia="SimSun" w:hAnsi="Times New Roman"/>
                <w:color w:val="000000" w:themeColor="text1"/>
                <w:sz w:val="24"/>
                <w:szCs w:val="24"/>
                <w:lang w:val="en-US" w:bidi="hi-IN"/>
              </w:rPr>
              <w:t>t</w:t>
            </w:r>
            <w:r w:rsidR="0072517D" w:rsidRPr="00E05B1A">
              <w:rPr>
                <w:rFonts w:ascii="Times New Roman" w:eastAsia="SimSun" w:hAnsi="Times New Roman"/>
                <w:color w:val="000000" w:themeColor="text1"/>
                <w:sz w:val="24"/>
                <w:szCs w:val="24"/>
                <w:lang w:val="en-US" w:bidi="hi-IN"/>
              </w:rPr>
              <w:t>erminal</w:t>
            </w:r>
            <w:r w:rsidR="00DE63CD" w:rsidRPr="00E05B1A">
              <w:rPr>
                <w:rFonts w:ascii="Times New Roman" w:eastAsia="SimSun" w:hAnsi="Times New Roman"/>
                <w:color w:val="000000" w:themeColor="text1"/>
                <w:sz w:val="24"/>
                <w:szCs w:val="24"/>
                <w:lang w:val="en-US" w:bidi="hi-IN"/>
              </w:rPr>
              <w:t xml:space="preserve"> za UPP</w:t>
            </w:r>
            <w:r w:rsidR="00B11E30">
              <w:rPr>
                <w:rFonts w:ascii="Times New Roman" w:eastAsia="SimSun" w:hAnsi="Times New Roman"/>
                <w:color w:val="000000" w:themeColor="text1"/>
                <w:sz w:val="24"/>
                <w:szCs w:val="24"/>
                <w:lang w:val="en-US" w:bidi="hi-IN"/>
              </w:rPr>
              <w:t xml:space="preserve"> </w:t>
            </w:r>
            <w:proofErr w:type="spellStart"/>
            <w:r w:rsidR="00B11E30">
              <w:rPr>
                <w:rFonts w:ascii="Times New Roman" w:eastAsia="SimSun" w:hAnsi="Times New Roman"/>
                <w:color w:val="000000" w:themeColor="text1"/>
                <w:sz w:val="24"/>
                <w:szCs w:val="24"/>
                <w:lang w:val="en-US" w:bidi="hi-IN"/>
              </w:rPr>
              <w:t>ili</w:t>
            </w:r>
            <w:proofErr w:type="spellEnd"/>
            <w:r w:rsidR="00B11E30">
              <w:rPr>
                <w:rFonts w:ascii="Times New Roman" w:eastAsia="SimSun" w:hAnsi="Times New Roman"/>
                <w:color w:val="000000" w:themeColor="text1"/>
                <w:sz w:val="24"/>
                <w:szCs w:val="24"/>
                <w:lang w:val="en-US" w:bidi="hi-IN"/>
              </w:rPr>
              <w:t xml:space="preserve"> </w:t>
            </w:r>
          </w:p>
          <w:p w14:paraId="40167045" w14:textId="77777777" w:rsidR="00B11E30" w:rsidRDefault="00B11E30" w:rsidP="008568DC">
            <w:pPr>
              <w:widowControl w:val="0"/>
              <w:spacing w:before="0" w:after="0" w:line="240" w:lineRule="auto"/>
              <w:ind w:left="311" w:hanging="311"/>
              <w:rPr>
                <w:rFonts w:ascii="Times New Roman" w:eastAsia="SimSun" w:hAnsi="Times New Roman"/>
                <w:color w:val="000000" w:themeColor="text1"/>
                <w:sz w:val="24"/>
                <w:szCs w:val="24"/>
                <w:lang w:val="en-US" w:bidi="hi-IN"/>
              </w:rPr>
            </w:pPr>
          </w:p>
          <w:p w14:paraId="02E48531" w14:textId="2FEE2397" w:rsidR="00F62C32" w:rsidRPr="00B2783E" w:rsidRDefault="00B11E30" w:rsidP="008568DC">
            <w:pPr>
              <w:widowControl w:val="0"/>
              <w:spacing w:before="0" w:after="0" w:line="240" w:lineRule="auto"/>
              <w:ind w:left="311" w:hanging="311"/>
              <w:rPr>
                <w:rFonts w:ascii="Times New Roman" w:eastAsia="SimSun" w:hAnsi="Times New Roman"/>
                <w:color w:val="000000" w:themeColor="text1"/>
                <w:sz w:val="24"/>
                <w:szCs w:val="24"/>
                <w:lang w:val="fr-FR" w:bidi="hi-IN"/>
              </w:rPr>
            </w:pPr>
            <w:r w:rsidRPr="00B2783E">
              <w:rPr>
                <w:rFonts w:ascii="Times New Roman" w:eastAsia="SimSun" w:hAnsi="Times New Roman"/>
                <w:color w:val="000000" w:themeColor="text1"/>
                <w:sz w:val="24"/>
                <w:szCs w:val="24"/>
                <w:lang w:val="fr-FR" w:bidi="hi-IN"/>
              </w:rPr>
              <w:t xml:space="preserve">(c) </w:t>
            </w:r>
            <w:proofErr w:type="spellStart"/>
            <w:r w:rsidR="00A74EBC">
              <w:rPr>
                <w:rFonts w:ascii="Times New Roman" w:eastAsia="SimSun" w:hAnsi="Times New Roman"/>
                <w:color w:val="000000" w:themeColor="text1"/>
                <w:sz w:val="24"/>
                <w:szCs w:val="24"/>
                <w:lang w:val="fr-FR" w:bidi="hi-IN"/>
              </w:rPr>
              <w:t>izmjenama</w:t>
            </w:r>
            <w:proofErr w:type="spellEnd"/>
            <w:r w:rsidR="00A74EBC">
              <w:rPr>
                <w:rFonts w:ascii="Times New Roman" w:eastAsia="SimSun" w:hAnsi="Times New Roman"/>
                <w:color w:val="000000" w:themeColor="text1"/>
                <w:sz w:val="24"/>
                <w:szCs w:val="24"/>
                <w:lang w:val="fr-FR" w:bidi="hi-IN"/>
              </w:rPr>
              <w:t xml:space="preserve"> </w:t>
            </w:r>
            <w:proofErr w:type="spellStart"/>
            <w:r w:rsidR="00A74EBC">
              <w:rPr>
                <w:rFonts w:ascii="Times New Roman" w:eastAsia="SimSun" w:hAnsi="Times New Roman"/>
                <w:color w:val="000000" w:themeColor="text1"/>
                <w:sz w:val="24"/>
                <w:szCs w:val="24"/>
                <w:lang w:val="fr-FR" w:bidi="hi-IN"/>
              </w:rPr>
              <w:t>tehničkih</w:t>
            </w:r>
            <w:proofErr w:type="spellEnd"/>
            <w:r w:rsidR="00A74EBC">
              <w:rPr>
                <w:rFonts w:ascii="Times New Roman" w:eastAsia="SimSun" w:hAnsi="Times New Roman"/>
                <w:color w:val="000000" w:themeColor="text1"/>
                <w:sz w:val="24"/>
                <w:szCs w:val="24"/>
                <w:lang w:val="fr-FR" w:bidi="hi-IN"/>
              </w:rPr>
              <w:t xml:space="preserve"> </w:t>
            </w:r>
            <w:proofErr w:type="spellStart"/>
            <w:r w:rsidR="00A74EBC">
              <w:rPr>
                <w:rFonts w:ascii="Times New Roman" w:eastAsia="SimSun" w:hAnsi="Times New Roman"/>
                <w:color w:val="000000" w:themeColor="text1"/>
                <w:sz w:val="24"/>
                <w:szCs w:val="24"/>
                <w:lang w:val="fr-FR" w:bidi="hi-IN"/>
              </w:rPr>
              <w:t>uvjeta</w:t>
            </w:r>
            <w:proofErr w:type="spellEnd"/>
            <w:r w:rsidRPr="00B2783E">
              <w:rPr>
                <w:rFonts w:ascii="Times New Roman" w:eastAsia="SimSun" w:hAnsi="Times New Roman"/>
                <w:color w:val="000000" w:themeColor="text1"/>
                <w:sz w:val="24"/>
                <w:szCs w:val="24"/>
                <w:lang w:val="fr-FR" w:bidi="hi-IN"/>
              </w:rPr>
              <w:t xml:space="preserve"> o </w:t>
            </w:r>
            <w:proofErr w:type="spellStart"/>
            <w:r w:rsidR="00A74EBC">
              <w:rPr>
                <w:rFonts w:ascii="Times New Roman" w:eastAsia="SimSun" w:hAnsi="Times New Roman"/>
                <w:color w:val="000000" w:themeColor="text1"/>
                <w:sz w:val="24"/>
                <w:szCs w:val="24"/>
                <w:lang w:val="fr-FR" w:bidi="hi-IN"/>
              </w:rPr>
              <w:t>k</w:t>
            </w:r>
            <w:r w:rsidRPr="00B2783E">
              <w:rPr>
                <w:rFonts w:ascii="Times New Roman" w:eastAsia="SimSun" w:hAnsi="Times New Roman"/>
                <w:color w:val="000000" w:themeColor="text1"/>
                <w:sz w:val="24"/>
                <w:szCs w:val="24"/>
                <w:lang w:val="fr-FR" w:bidi="hi-IN"/>
              </w:rPr>
              <w:t>ojima</w:t>
            </w:r>
            <w:proofErr w:type="spellEnd"/>
            <w:r w:rsidRPr="00B2783E">
              <w:rPr>
                <w:rFonts w:ascii="Times New Roman" w:eastAsia="SimSun" w:hAnsi="Times New Roman"/>
                <w:color w:val="000000" w:themeColor="text1"/>
                <w:sz w:val="24"/>
                <w:szCs w:val="24"/>
                <w:lang w:val="fr-FR" w:bidi="hi-IN"/>
              </w:rPr>
              <w:t xml:space="preserve"> su se </w:t>
            </w:r>
            <w:proofErr w:type="spellStart"/>
            <w:r w:rsidRPr="00B2783E">
              <w:rPr>
                <w:rFonts w:ascii="Times New Roman" w:eastAsia="SimSun" w:hAnsi="Times New Roman"/>
                <w:color w:val="000000" w:themeColor="text1"/>
                <w:sz w:val="24"/>
                <w:szCs w:val="24"/>
                <w:lang w:val="fr-FR" w:bidi="hi-IN"/>
              </w:rPr>
              <w:t>stranke</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suglasile</w:t>
            </w:r>
            <w:proofErr w:type="spellEnd"/>
            <w:r w:rsidRPr="00B2783E">
              <w:rPr>
                <w:rFonts w:ascii="Times New Roman" w:eastAsia="SimSun" w:hAnsi="Times New Roman"/>
                <w:color w:val="000000" w:themeColor="text1"/>
                <w:sz w:val="24"/>
                <w:szCs w:val="24"/>
                <w:lang w:val="fr-FR" w:bidi="hi-IN"/>
              </w:rPr>
              <w:t>.</w:t>
            </w:r>
          </w:p>
          <w:p w14:paraId="13D66C50" w14:textId="77777777" w:rsidR="00C91226" w:rsidRPr="00B2783E" w:rsidRDefault="0072517D" w:rsidP="008568DC">
            <w:pPr>
              <w:widowControl w:val="0"/>
              <w:spacing w:before="0" w:after="0" w:line="240" w:lineRule="auto"/>
              <w:ind w:left="311" w:hanging="311"/>
              <w:rPr>
                <w:rFonts w:ascii="Times New Roman" w:eastAsia="SimSun" w:hAnsi="Times New Roman"/>
                <w:color w:val="000000" w:themeColor="text1"/>
                <w:sz w:val="24"/>
                <w:szCs w:val="24"/>
                <w:lang w:val="fr-FR" w:bidi="hi-IN"/>
              </w:rPr>
            </w:pPr>
            <w:r w:rsidRPr="00B2783E">
              <w:rPr>
                <w:rFonts w:ascii="Times New Roman" w:eastAsia="SimSun" w:hAnsi="Times New Roman"/>
                <w:color w:val="000000" w:themeColor="text1"/>
                <w:sz w:val="24"/>
                <w:szCs w:val="24"/>
                <w:lang w:val="fr-FR" w:bidi="hi-IN"/>
              </w:rPr>
              <w:t xml:space="preserve"> </w:t>
            </w:r>
          </w:p>
          <w:p w14:paraId="240605CB" w14:textId="6AFE4762" w:rsidR="00FB4A46" w:rsidRPr="00E05B1A" w:rsidRDefault="001E605B" w:rsidP="008568DC">
            <w:pPr>
              <w:widowControl w:val="0"/>
              <w:spacing w:before="0" w:after="0" w:line="240" w:lineRule="auto"/>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w:t>
            </w:r>
            <w:r w:rsidR="00063398" w:rsidRPr="00E05B1A">
              <w:rPr>
                <w:rFonts w:ascii="Times New Roman" w:eastAsia="SimSun" w:hAnsi="Times New Roman"/>
                <w:color w:val="000000" w:themeColor="text1"/>
                <w:sz w:val="24"/>
                <w:szCs w:val="24"/>
                <w:lang w:val="en-US" w:bidi="hi-IN"/>
              </w:rPr>
              <w:t>5</w:t>
            </w:r>
            <w:r w:rsidR="00FB4A46" w:rsidRPr="00E05B1A">
              <w:rPr>
                <w:rFonts w:ascii="Times New Roman" w:eastAsia="SimSun" w:hAnsi="Times New Roman"/>
                <w:color w:val="000000" w:themeColor="text1"/>
                <w:sz w:val="24"/>
                <w:szCs w:val="24"/>
                <w:lang w:val="en-US" w:bidi="hi-IN"/>
              </w:rPr>
              <w:t xml:space="preserve">) Ako </w:t>
            </w:r>
            <w:r w:rsidR="001305C6" w:rsidRPr="00E05B1A">
              <w:rPr>
                <w:rFonts w:ascii="Times New Roman" w:eastAsia="SimSun" w:hAnsi="Times New Roman"/>
                <w:color w:val="000000" w:themeColor="text1"/>
                <w:sz w:val="24"/>
                <w:szCs w:val="24"/>
                <w:lang w:val="en-US" w:bidi="hi-IN"/>
              </w:rPr>
              <w:t>Operator</w:t>
            </w:r>
            <w:r w:rsidR="00F15041" w:rsidRPr="00E05B1A">
              <w:rPr>
                <w:rFonts w:ascii="Times New Roman" w:eastAsia="SimSun" w:hAnsi="Times New Roman"/>
                <w:color w:val="000000" w:themeColor="text1"/>
                <w:sz w:val="24"/>
                <w:szCs w:val="24"/>
                <w:lang w:val="en-US" w:bidi="hi-IN"/>
              </w:rPr>
              <w:t>,</w:t>
            </w:r>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nakon</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1D7158" w:rsidRPr="00E05B1A">
              <w:rPr>
                <w:rFonts w:ascii="Times New Roman" w:eastAsia="SimSun" w:hAnsi="Times New Roman"/>
                <w:color w:val="000000" w:themeColor="text1"/>
                <w:sz w:val="24"/>
                <w:szCs w:val="24"/>
                <w:lang w:val="en-US" w:bidi="hi-IN"/>
              </w:rPr>
              <w:t>sklapanja</w:t>
            </w:r>
            <w:proofErr w:type="spellEnd"/>
            <w:r w:rsidR="001D7158" w:rsidRPr="00E05B1A">
              <w:rPr>
                <w:rFonts w:ascii="Times New Roman" w:eastAsia="SimSun" w:hAnsi="Times New Roman"/>
                <w:color w:val="000000" w:themeColor="text1"/>
                <w:sz w:val="24"/>
                <w:szCs w:val="24"/>
                <w:lang w:val="en-US" w:bidi="hi-IN"/>
              </w:rPr>
              <w:t xml:space="preserve"> </w:t>
            </w:r>
            <w:proofErr w:type="spellStart"/>
            <w:r w:rsidR="001D7158" w:rsidRPr="00E05B1A">
              <w:rPr>
                <w:rFonts w:ascii="Times New Roman" w:eastAsia="SimSun" w:hAnsi="Times New Roman"/>
                <w:color w:val="000000" w:themeColor="text1"/>
                <w:sz w:val="24"/>
                <w:szCs w:val="24"/>
                <w:lang w:val="en-US" w:bidi="hi-IN"/>
              </w:rPr>
              <w:t>ovog</w:t>
            </w:r>
            <w:proofErr w:type="spellEnd"/>
            <w:r w:rsidR="001D7158" w:rsidRPr="00E05B1A">
              <w:rPr>
                <w:rFonts w:ascii="Times New Roman" w:eastAsia="SimSun" w:hAnsi="Times New Roman"/>
                <w:color w:val="000000" w:themeColor="text1"/>
                <w:sz w:val="24"/>
                <w:szCs w:val="24"/>
                <w:lang w:val="en-US" w:bidi="hi-IN"/>
              </w:rPr>
              <w:t xml:space="preserve"> </w:t>
            </w:r>
            <w:proofErr w:type="spellStart"/>
            <w:r w:rsidR="001D7158" w:rsidRPr="00E05B1A">
              <w:rPr>
                <w:rFonts w:ascii="Times New Roman" w:eastAsia="SimSun" w:hAnsi="Times New Roman"/>
                <w:color w:val="000000" w:themeColor="text1"/>
                <w:sz w:val="24"/>
                <w:szCs w:val="24"/>
                <w:lang w:val="en-US" w:bidi="hi-IN"/>
              </w:rPr>
              <w:t>Ugovora</w:t>
            </w:r>
            <w:proofErr w:type="spellEnd"/>
            <w:r w:rsidR="00F15041" w:rsidRPr="00E05B1A">
              <w:rPr>
                <w:rFonts w:ascii="Times New Roman" w:eastAsia="SimSun" w:hAnsi="Times New Roman"/>
                <w:color w:val="000000" w:themeColor="text1"/>
                <w:sz w:val="24"/>
                <w:szCs w:val="24"/>
                <w:lang w:val="en-US" w:bidi="hi-IN"/>
              </w:rPr>
              <w:t>,</w:t>
            </w:r>
            <w:r w:rsidR="00DC5D2A" w:rsidRPr="00E05B1A">
              <w:rPr>
                <w:rFonts w:ascii="Times New Roman" w:eastAsia="SimSun" w:hAnsi="Times New Roman"/>
                <w:color w:val="000000" w:themeColor="text1"/>
                <w:sz w:val="24"/>
                <w:szCs w:val="24"/>
                <w:lang w:val="en-US" w:bidi="hi-IN"/>
              </w:rPr>
              <w:t xml:space="preserve"> </w:t>
            </w:r>
            <w:proofErr w:type="spellStart"/>
            <w:r w:rsidR="00336103" w:rsidRPr="00E05B1A">
              <w:rPr>
                <w:rFonts w:ascii="Times New Roman" w:eastAsia="SimSun" w:hAnsi="Times New Roman"/>
                <w:color w:val="000000" w:themeColor="text1"/>
                <w:sz w:val="24"/>
                <w:szCs w:val="24"/>
                <w:lang w:val="en-US" w:bidi="hi-IN"/>
              </w:rPr>
              <w:t>učini</w:t>
            </w:r>
            <w:proofErr w:type="spellEnd"/>
            <w:r w:rsidR="002F1EA7" w:rsidRPr="00E05B1A">
              <w:rPr>
                <w:rFonts w:ascii="Times New Roman" w:eastAsia="SimSun" w:hAnsi="Times New Roman"/>
                <w:color w:val="000000" w:themeColor="text1"/>
                <w:sz w:val="24"/>
                <w:szCs w:val="24"/>
                <w:lang w:val="en-US" w:bidi="hi-IN"/>
              </w:rPr>
              <w:t xml:space="preserve"> </w:t>
            </w:r>
            <w:proofErr w:type="spellStart"/>
            <w:r w:rsidR="002F1EA7" w:rsidRPr="00E05B1A">
              <w:rPr>
                <w:rFonts w:ascii="Times New Roman" w:eastAsia="SimSun" w:hAnsi="Times New Roman"/>
                <w:color w:val="000000" w:themeColor="text1"/>
                <w:sz w:val="24"/>
                <w:szCs w:val="24"/>
                <w:lang w:val="en-US" w:bidi="hi-IN"/>
              </w:rPr>
              <w:t>bitne</w:t>
            </w:r>
            <w:proofErr w:type="spellEnd"/>
            <w:r w:rsidR="002F1EA7"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prom</w:t>
            </w:r>
            <w:r w:rsidR="002F1EA7" w:rsidRPr="00E05B1A">
              <w:rPr>
                <w:rFonts w:ascii="Times New Roman" w:eastAsia="SimSun" w:hAnsi="Times New Roman"/>
                <w:color w:val="000000" w:themeColor="text1"/>
                <w:sz w:val="24"/>
                <w:szCs w:val="24"/>
                <w:lang w:val="en-US" w:bidi="hi-IN"/>
              </w:rPr>
              <w:t>jene</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1D7158" w:rsidRPr="00E05B1A">
              <w:rPr>
                <w:rFonts w:ascii="Times New Roman" w:eastAsia="SimSun" w:hAnsi="Times New Roman"/>
                <w:color w:val="000000" w:themeColor="text1"/>
                <w:sz w:val="24"/>
                <w:szCs w:val="24"/>
                <w:lang w:val="en-US" w:bidi="hi-IN"/>
              </w:rPr>
              <w:t>t</w:t>
            </w:r>
            <w:r w:rsidR="00FB4A46" w:rsidRPr="00E05B1A">
              <w:rPr>
                <w:rFonts w:ascii="Times New Roman" w:eastAsia="SimSun" w:hAnsi="Times New Roman"/>
                <w:color w:val="000000" w:themeColor="text1"/>
                <w:sz w:val="24"/>
                <w:szCs w:val="24"/>
                <w:lang w:val="en-US" w:bidi="hi-IN"/>
              </w:rPr>
              <w:t>ehničk</w:t>
            </w:r>
            <w:r w:rsidR="002F1EA7" w:rsidRPr="00E05B1A">
              <w:rPr>
                <w:rFonts w:ascii="Times New Roman" w:eastAsia="SimSun" w:hAnsi="Times New Roman"/>
                <w:color w:val="000000" w:themeColor="text1"/>
                <w:sz w:val="24"/>
                <w:szCs w:val="24"/>
                <w:lang w:val="en-US" w:bidi="hi-IN"/>
              </w:rPr>
              <w:t>ih</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karakteristik</w:t>
            </w:r>
            <w:r w:rsidR="002F1EA7" w:rsidRPr="00E05B1A">
              <w:rPr>
                <w:rFonts w:ascii="Times New Roman" w:eastAsia="SimSun" w:hAnsi="Times New Roman"/>
                <w:color w:val="000000" w:themeColor="text1"/>
                <w:sz w:val="24"/>
                <w:szCs w:val="24"/>
                <w:lang w:val="en-US" w:bidi="hi-IN"/>
              </w:rPr>
              <w:t>a</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DE63CD" w:rsidRPr="00E05B1A">
              <w:rPr>
                <w:rFonts w:ascii="Times New Roman" w:eastAsia="SimSun" w:hAnsi="Times New Roman"/>
                <w:color w:val="000000" w:themeColor="text1"/>
                <w:sz w:val="24"/>
                <w:szCs w:val="24"/>
                <w:lang w:val="en-US" w:bidi="hi-IN"/>
              </w:rPr>
              <w:t>t</w:t>
            </w:r>
            <w:r w:rsidR="00FB4A46" w:rsidRPr="00E05B1A">
              <w:rPr>
                <w:rFonts w:ascii="Times New Roman" w:eastAsia="SimSun" w:hAnsi="Times New Roman"/>
                <w:color w:val="000000" w:themeColor="text1"/>
                <w:sz w:val="24"/>
                <w:szCs w:val="24"/>
                <w:lang w:val="en-US" w:bidi="hi-IN"/>
              </w:rPr>
              <w:t>erminala</w:t>
            </w:r>
            <w:proofErr w:type="spellEnd"/>
            <w:r w:rsidR="00DE63CD" w:rsidRPr="00E05B1A">
              <w:rPr>
                <w:rFonts w:ascii="Times New Roman" w:eastAsia="SimSun" w:hAnsi="Times New Roman"/>
                <w:color w:val="000000" w:themeColor="text1"/>
                <w:sz w:val="24"/>
                <w:szCs w:val="24"/>
                <w:lang w:val="en-US" w:bidi="hi-IN"/>
              </w:rPr>
              <w:t xml:space="preserve"> za UPP</w:t>
            </w:r>
            <w:r w:rsidR="003914B9" w:rsidRPr="00E05B1A">
              <w:rPr>
                <w:rFonts w:ascii="Times New Roman" w:eastAsia="SimSun" w:hAnsi="Times New Roman"/>
                <w:color w:val="000000" w:themeColor="text1"/>
                <w:sz w:val="24"/>
                <w:szCs w:val="24"/>
                <w:lang w:val="en-US" w:bidi="hi-IN"/>
              </w:rPr>
              <w:t xml:space="preserve">, </w:t>
            </w:r>
            <w:proofErr w:type="spellStart"/>
            <w:r w:rsidR="00000459" w:rsidRPr="00E05B1A">
              <w:rPr>
                <w:rFonts w:ascii="Times New Roman" w:eastAsia="SimSun" w:hAnsi="Times New Roman"/>
                <w:color w:val="000000" w:themeColor="text1"/>
                <w:sz w:val="24"/>
                <w:szCs w:val="24"/>
                <w:lang w:val="en-US" w:bidi="hi-IN"/>
              </w:rPr>
              <w:t>protivno</w:t>
            </w:r>
            <w:proofErr w:type="spellEnd"/>
            <w:r w:rsidR="00000459" w:rsidRPr="00E05B1A">
              <w:rPr>
                <w:rFonts w:ascii="Times New Roman" w:eastAsia="SimSun" w:hAnsi="Times New Roman"/>
                <w:color w:val="000000" w:themeColor="text1"/>
                <w:sz w:val="24"/>
                <w:szCs w:val="24"/>
                <w:lang w:val="en-US" w:bidi="hi-IN"/>
              </w:rPr>
              <w:t xml:space="preserve"> </w:t>
            </w:r>
            <w:proofErr w:type="spellStart"/>
            <w:r w:rsidR="00000459" w:rsidRPr="00E05B1A">
              <w:rPr>
                <w:rFonts w:ascii="Times New Roman" w:eastAsia="SimSun" w:hAnsi="Times New Roman"/>
                <w:color w:val="000000" w:themeColor="text1"/>
                <w:sz w:val="24"/>
                <w:szCs w:val="24"/>
                <w:lang w:val="en-US" w:bidi="hi-IN"/>
              </w:rPr>
              <w:t>odredbama</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3914B9" w:rsidRPr="00E05B1A">
              <w:rPr>
                <w:rFonts w:ascii="Times New Roman" w:eastAsia="SimSun" w:hAnsi="Times New Roman"/>
                <w:color w:val="000000" w:themeColor="text1"/>
                <w:sz w:val="24"/>
                <w:szCs w:val="24"/>
                <w:lang w:val="en-US" w:bidi="hi-IN"/>
              </w:rPr>
              <w:t>stavka</w:t>
            </w:r>
            <w:proofErr w:type="spellEnd"/>
            <w:r w:rsidR="00FB4A46" w:rsidRPr="00E05B1A">
              <w:rPr>
                <w:rFonts w:ascii="Times New Roman" w:eastAsia="SimSun" w:hAnsi="Times New Roman"/>
                <w:color w:val="000000" w:themeColor="text1"/>
                <w:sz w:val="24"/>
                <w:szCs w:val="24"/>
                <w:lang w:val="en-US" w:bidi="hi-IN"/>
              </w:rPr>
              <w:t xml:space="preserve"> (</w:t>
            </w:r>
            <w:r w:rsidRPr="00E05B1A">
              <w:rPr>
                <w:rFonts w:ascii="Times New Roman" w:eastAsia="SimSun" w:hAnsi="Times New Roman"/>
                <w:color w:val="000000" w:themeColor="text1"/>
                <w:sz w:val="24"/>
                <w:szCs w:val="24"/>
                <w:lang w:val="en-US" w:bidi="hi-IN"/>
              </w:rPr>
              <w:t>4</w:t>
            </w:r>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ovog</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članka</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1D7158" w:rsidRPr="00E05B1A">
              <w:rPr>
                <w:rFonts w:ascii="Times New Roman" w:eastAsia="SimSun" w:hAnsi="Times New Roman"/>
                <w:color w:val="000000" w:themeColor="text1"/>
                <w:sz w:val="24"/>
                <w:szCs w:val="24"/>
                <w:lang w:val="en-US" w:bidi="hi-IN"/>
              </w:rPr>
              <w:t>Ugovorne</w:t>
            </w:r>
            <w:proofErr w:type="spellEnd"/>
            <w:r w:rsidR="001D7158" w:rsidRPr="00E05B1A">
              <w:rPr>
                <w:rFonts w:ascii="Times New Roman" w:eastAsia="SimSun" w:hAnsi="Times New Roman"/>
                <w:color w:val="000000" w:themeColor="text1"/>
                <w:sz w:val="24"/>
                <w:szCs w:val="24"/>
                <w:lang w:val="en-US" w:bidi="hi-IN"/>
              </w:rPr>
              <w:t xml:space="preserve"> </w:t>
            </w:r>
            <w:proofErr w:type="spellStart"/>
            <w:r w:rsidR="001D7158" w:rsidRPr="00E05B1A">
              <w:rPr>
                <w:rFonts w:ascii="Times New Roman" w:eastAsia="SimSun" w:hAnsi="Times New Roman"/>
                <w:color w:val="000000" w:themeColor="text1"/>
                <w:sz w:val="24"/>
                <w:szCs w:val="24"/>
                <w:lang w:val="en-US" w:bidi="hi-IN"/>
              </w:rPr>
              <w:t>s</w:t>
            </w:r>
            <w:r w:rsidR="00C845CF" w:rsidRPr="00E05B1A">
              <w:rPr>
                <w:rFonts w:ascii="Times New Roman" w:eastAsia="SimSun" w:hAnsi="Times New Roman"/>
                <w:color w:val="000000" w:themeColor="text1"/>
                <w:sz w:val="24"/>
                <w:szCs w:val="24"/>
                <w:lang w:val="en-US" w:bidi="hi-IN"/>
              </w:rPr>
              <w:t>trane</w:t>
            </w:r>
            <w:proofErr w:type="spellEnd"/>
            <w:r w:rsidR="00A646C4" w:rsidRPr="00E05B1A">
              <w:rPr>
                <w:rFonts w:ascii="Times New Roman" w:eastAsia="SimSun" w:hAnsi="Times New Roman"/>
                <w:color w:val="000000" w:themeColor="text1"/>
                <w:sz w:val="24"/>
                <w:szCs w:val="24"/>
                <w:lang w:val="en-US" w:bidi="hi-IN"/>
              </w:rPr>
              <w:t xml:space="preserve"> </w:t>
            </w:r>
            <w:proofErr w:type="spellStart"/>
            <w:r w:rsidR="00A646C4" w:rsidRPr="00E05B1A">
              <w:rPr>
                <w:rFonts w:ascii="Times New Roman" w:eastAsia="SimSun" w:hAnsi="Times New Roman"/>
                <w:color w:val="000000" w:themeColor="text1"/>
                <w:sz w:val="24"/>
                <w:szCs w:val="24"/>
                <w:lang w:val="en-US" w:bidi="hi-IN"/>
              </w:rPr>
              <w:t>će</w:t>
            </w:r>
            <w:proofErr w:type="spellEnd"/>
            <w:r w:rsidR="00A646C4" w:rsidRPr="00E05B1A">
              <w:rPr>
                <w:rFonts w:ascii="Times New Roman" w:eastAsia="SimSun" w:hAnsi="Times New Roman"/>
                <w:color w:val="000000" w:themeColor="text1"/>
                <w:sz w:val="24"/>
                <w:szCs w:val="24"/>
                <w:lang w:val="en-US" w:bidi="hi-IN"/>
              </w:rPr>
              <w:t xml:space="preserve"> </w:t>
            </w:r>
            <w:proofErr w:type="spellStart"/>
            <w:r w:rsidR="00A646C4" w:rsidRPr="00E05B1A">
              <w:rPr>
                <w:rFonts w:ascii="Times New Roman" w:eastAsia="SimSun" w:hAnsi="Times New Roman"/>
                <w:color w:val="000000" w:themeColor="text1"/>
                <w:sz w:val="24"/>
                <w:szCs w:val="24"/>
                <w:lang w:val="en-US" w:bidi="hi-IN"/>
              </w:rPr>
              <w:t>pregovarati</w:t>
            </w:r>
            <w:proofErr w:type="spellEnd"/>
            <w:r w:rsidR="00A646C4" w:rsidRPr="00E05B1A">
              <w:rPr>
                <w:rFonts w:ascii="Times New Roman" w:eastAsia="SimSun" w:hAnsi="Times New Roman"/>
                <w:color w:val="000000" w:themeColor="text1"/>
                <w:sz w:val="24"/>
                <w:szCs w:val="24"/>
                <w:lang w:val="en-US" w:bidi="hi-IN"/>
              </w:rPr>
              <w:t xml:space="preserve"> u </w:t>
            </w:r>
            <w:proofErr w:type="spellStart"/>
            <w:r w:rsidR="00A646C4" w:rsidRPr="00E05B1A">
              <w:rPr>
                <w:rFonts w:ascii="Times New Roman" w:eastAsia="SimSun" w:hAnsi="Times New Roman"/>
                <w:color w:val="000000" w:themeColor="text1"/>
                <w:sz w:val="24"/>
                <w:szCs w:val="24"/>
                <w:lang w:val="en-US" w:bidi="hi-IN"/>
              </w:rPr>
              <w:t>dobroj</w:t>
            </w:r>
            <w:proofErr w:type="spellEnd"/>
            <w:r w:rsidR="00A646C4" w:rsidRPr="00E05B1A">
              <w:rPr>
                <w:rFonts w:ascii="Times New Roman" w:eastAsia="SimSun" w:hAnsi="Times New Roman"/>
                <w:color w:val="000000" w:themeColor="text1"/>
                <w:sz w:val="24"/>
                <w:szCs w:val="24"/>
                <w:lang w:val="en-US" w:bidi="hi-IN"/>
              </w:rPr>
              <w:t xml:space="preserve"> </w:t>
            </w:r>
            <w:proofErr w:type="spellStart"/>
            <w:r w:rsidR="00A646C4" w:rsidRPr="00E05B1A">
              <w:rPr>
                <w:rFonts w:ascii="Times New Roman" w:eastAsia="SimSun" w:hAnsi="Times New Roman"/>
                <w:color w:val="000000" w:themeColor="text1"/>
                <w:sz w:val="24"/>
                <w:szCs w:val="24"/>
                <w:lang w:val="en-US" w:bidi="hi-IN"/>
              </w:rPr>
              <w:t>vjeri</w:t>
            </w:r>
            <w:proofErr w:type="spellEnd"/>
            <w:r w:rsidR="00A646C4" w:rsidRPr="00E05B1A">
              <w:rPr>
                <w:rFonts w:ascii="Times New Roman" w:eastAsia="SimSun" w:hAnsi="Times New Roman"/>
                <w:color w:val="000000" w:themeColor="text1"/>
                <w:sz w:val="24"/>
                <w:szCs w:val="24"/>
                <w:lang w:val="en-US" w:bidi="hi-IN"/>
              </w:rPr>
              <w:t xml:space="preserve"> </w:t>
            </w:r>
            <w:proofErr w:type="spellStart"/>
            <w:r w:rsidR="00A646C4" w:rsidRPr="00E05B1A">
              <w:rPr>
                <w:rFonts w:ascii="Times New Roman" w:eastAsia="SimSun" w:hAnsi="Times New Roman"/>
                <w:color w:val="000000" w:themeColor="text1"/>
                <w:sz w:val="24"/>
                <w:szCs w:val="24"/>
                <w:lang w:val="en-US" w:bidi="hi-IN"/>
              </w:rPr>
              <w:t>i</w:t>
            </w:r>
            <w:proofErr w:type="spellEnd"/>
            <w:r w:rsidR="00A646C4" w:rsidRPr="00E05B1A">
              <w:rPr>
                <w:rFonts w:ascii="Times New Roman" w:eastAsia="SimSun" w:hAnsi="Times New Roman"/>
                <w:color w:val="000000" w:themeColor="text1"/>
                <w:sz w:val="24"/>
                <w:szCs w:val="24"/>
                <w:lang w:val="en-US" w:bidi="hi-IN"/>
              </w:rPr>
              <w:t xml:space="preserve"> </w:t>
            </w:r>
            <w:proofErr w:type="spellStart"/>
            <w:r w:rsidR="00A646C4" w:rsidRPr="00E05B1A">
              <w:rPr>
                <w:rFonts w:ascii="Times New Roman" w:eastAsia="SimSun" w:hAnsi="Times New Roman"/>
                <w:color w:val="000000" w:themeColor="text1"/>
                <w:sz w:val="24"/>
                <w:szCs w:val="24"/>
                <w:lang w:val="en-US" w:bidi="hi-IN"/>
              </w:rPr>
              <w:t>uložiti</w:t>
            </w:r>
            <w:proofErr w:type="spellEnd"/>
            <w:r w:rsidR="00A646C4" w:rsidRPr="00E05B1A">
              <w:rPr>
                <w:rFonts w:ascii="Times New Roman" w:eastAsia="SimSun" w:hAnsi="Times New Roman"/>
                <w:color w:val="000000" w:themeColor="text1"/>
                <w:sz w:val="24"/>
                <w:szCs w:val="24"/>
                <w:lang w:val="en-US" w:bidi="hi-IN"/>
              </w:rPr>
              <w:t xml:space="preserve"> </w:t>
            </w:r>
            <w:proofErr w:type="spellStart"/>
            <w:r w:rsidR="00A646C4" w:rsidRPr="00E05B1A">
              <w:rPr>
                <w:rFonts w:ascii="Times New Roman" w:eastAsia="SimSun" w:hAnsi="Times New Roman"/>
                <w:color w:val="000000" w:themeColor="text1"/>
                <w:sz w:val="24"/>
                <w:szCs w:val="24"/>
                <w:lang w:val="en-US" w:bidi="hi-IN"/>
              </w:rPr>
              <w:t>najbolje</w:t>
            </w:r>
            <w:proofErr w:type="spellEnd"/>
            <w:r w:rsidR="00A646C4" w:rsidRPr="00E05B1A">
              <w:rPr>
                <w:rFonts w:ascii="Times New Roman" w:eastAsia="SimSun" w:hAnsi="Times New Roman"/>
                <w:color w:val="000000" w:themeColor="text1"/>
                <w:sz w:val="24"/>
                <w:szCs w:val="24"/>
                <w:lang w:val="en-US" w:bidi="hi-IN"/>
              </w:rPr>
              <w:t xml:space="preserve"> </w:t>
            </w:r>
            <w:proofErr w:type="spellStart"/>
            <w:r w:rsidR="00A646C4" w:rsidRPr="00E05B1A">
              <w:rPr>
                <w:rFonts w:ascii="Times New Roman" w:eastAsia="SimSun" w:hAnsi="Times New Roman"/>
                <w:color w:val="000000" w:themeColor="text1"/>
                <w:sz w:val="24"/>
                <w:szCs w:val="24"/>
                <w:lang w:val="en-US" w:bidi="hi-IN"/>
              </w:rPr>
              <w:t>napore</w:t>
            </w:r>
            <w:proofErr w:type="spellEnd"/>
            <w:r w:rsidR="00A646C4" w:rsidRPr="00E05B1A">
              <w:rPr>
                <w:rFonts w:ascii="Times New Roman" w:eastAsia="SimSun" w:hAnsi="Times New Roman"/>
                <w:color w:val="000000" w:themeColor="text1"/>
                <w:sz w:val="24"/>
                <w:szCs w:val="24"/>
                <w:lang w:val="en-US" w:bidi="hi-IN"/>
              </w:rPr>
              <w:t xml:space="preserve"> </w:t>
            </w:r>
            <w:proofErr w:type="spellStart"/>
            <w:r w:rsidR="00A646C4" w:rsidRPr="00E05B1A">
              <w:rPr>
                <w:rFonts w:ascii="Times New Roman" w:eastAsia="SimSun" w:hAnsi="Times New Roman"/>
                <w:color w:val="000000" w:themeColor="text1"/>
                <w:sz w:val="24"/>
                <w:szCs w:val="24"/>
                <w:lang w:val="en-US" w:bidi="hi-IN"/>
              </w:rPr>
              <w:t>kako</w:t>
            </w:r>
            <w:proofErr w:type="spellEnd"/>
            <w:r w:rsidR="00A646C4" w:rsidRPr="00E05B1A">
              <w:rPr>
                <w:rFonts w:ascii="Times New Roman" w:eastAsia="SimSun" w:hAnsi="Times New Roman"/>
                <w:color w:val="000000" w:themeColor="text1"/>
                <w:sz w:val="24"/>
                <w:szCs w:val="24"/>
                <w:lang w:val="en-US" w:bidi="hi-IN"/>
              </w:rPr>
              <w:t xml:space="preserve"> bi </w:t>
            </w:r>
            <w:proofErr w:type="spellStart"/>
            <w:r w:rsidR="00A646C4" w:rsidRPr="00E05B1A">
              <w:rPr>
                <w:rFonts w:ascii="Times New Roman" w:eastAsia="SimSun" w:hAnsi="Times New Roman"/>
                <w:color w:val="000000" w:themeColor="text1"/>
                <w:sz w:val="24"/>
                <w:szCs w:val="24"/>
                <w:lang w:val="en-US" w:bidi="hi-IN"/>
              </w:rPr>
              <w:t>pokušale</w:t>
            </w:r>
            <w:proofErr w:type="spellEnd"/>
            <w:r w:rsidR="00A646C4" w:rsidRPr="00E05B1A">
              <w:rPr>
                <w:rFonts w:ascii="Times New Roman" w:eastAsia="SimSun" w:hAnsi="Times New Roman"/>
                <w:color w:val="000000" w:themeColor="text1"/>
                <w:sz w:val="24"/>
                <w:szCs w:val="24"/>
                <w:lang w:val="en-US" w:bidi="hi-IN"/>
              </w:rPr>
              <w:t xml:space="preserve"> </w:t>
            </w:r>
            <w:proofErr w:type="spellStart"/>
            <w:r w:rsidR="00A646C4" w:rsidRPr="00E05B1A">
              <w:rPr>
                <w:rFonts w:ascii="Times New Roman" w:eastAsia="SimSun" w:hAnsi="Times New Roman"/>
                <w:color w:val="000000" w:themeColor="text1"/>
                <w:sz w:val="24"/>
                <w:szCs w:val="24"/>
                <w:lang w:val="en-US" w:bidi="hi-IN"/>
              </w:rPr>
              <w:t>pronaći</w:t>
            </w:r>
            <w:proofErr w:type="spellEnd"/>
            <w:r w:rsidR="00A646C4" w:rsidRPr="00E05B1A">
              <w:rPr>
                <w:rFonts w:ascii="Times New Roman" w:eastAsia="SimSun" w:hAnsi="Times New Roman"/>
                <w:color w:val="000000" w:themeColor="text1"/>
                <w:sz w:val="24"/>
                <w:szCs w:val="24"/>
                <w:lang w:val="en-US" w:bidi="hi-IN"/>
              </w:rPr>
              <w:t xml:space="preserve"> </w:t>
            </w:r>
            <w:proofErr w:type="spellStart"/>
            <w:r w:rsidR="00A646C4" w:rsidRPr="00E05B1A">
              <w:rPr>
                <w:rFonts w:ascii="Times New Roman" w:eastAsia="SimSun" w:hAnsi="Times New Roman"/>
                <w:color w:val="000000" w:themeColor="text1"/>
                <w:sz w:val="24"/>
                <w:szCs w:val="24"/>
                <w:lang w:val="en-US" w:bidi="hi-IN"/>
              </w:rPr>
              <w:t>zajedničko</w:t>
            </w:r>
            <w:proofErr w:type="spellEnd"/>
            <w:r w:rsidR="00A646C4" w:rsidRPr="00E05B1A">
              <w:rPr>
                <w:rFonts w:ascii="Times New Roman" w:eastAsia="SimSun" w:hAnsi="Times New Roman"/>
                <w:color w:val="000000" w:themeColor="text1"/>
                <w:sz w:val="24"/>
                <w:szCs w:val="24"/>
                <w:lang w:val="en-US" w:bidi="hi-IN"/>
              </w:rPr>
              <w:t xml:space="preserve"> </w:t>
            </w:r>
            <w:proofErr w:type="spellStart"/>
            <w:r w:rsidR="00A646C4" w:rsidRPr="00E05B1A">
              <w:rPr>
                <w:rFonts w:ascii="Times New Roman" w:eastAsia="SimSun" w:hAnsi="Times New Roman"/>
                <w:color w:val="000000" w:themeColor="text1"/>
                <w:sz w:val="24"/>
                <w:szCs w:val="24"/>
                <w:lang w:val="en-US" w:bidi="hi-IN"/>
              </w:rPr>
              <w:t>rješenje</w:t>
            </w:r>
            <w:proofErr w:type="spellEnd"/>
            <w:r w:rsidR="00A646C4" w:rsidRPr="00E05B1A">
              <w:rPr>
                <w:rFonts w:ascii="Times New Roman" w:eastAsia="SimSun" w:hAnsi="Times New Roman"/>
                <w:color w:val="000000" w:themeColor="text1"/>
                <w:sz w:val="24"/>
                <w:szCs w:val="24"/>
                <w:lang w:val="en-US" w:bidi="hi-IN"/>
              </w:rPr>
              <w:t xml:space="preserve"> o </w:t>
            </w:r>
            <w:proofErr w:type="spellStart"/>
            <w:r w:rsidR="00A646C4" w:rsidRPr="00E05B1A">
              <w:rPr>
                <w:rFonts w:ascii="Times New Roman" w:eastAsia="SimSun" w:hAnsi="Times New Roman"/>
                <w:color w:val="000000" w:themeColor="text1"/>
                <w:sz w:val="24"/>
                <w:szCs w:val="24"/>
                <w:lang w:val="en-US" w:bidi="hi-IN"/>
              </w:rPr>
              <w:t>prihvatljivoj</w:t>
            </w:r>
            <w:proofErr w:type="spellEnd"/>
            <w:r w:rsidR="00A646C4" w:rsidRPr="00E05B1A">
              <w:rPr>
                <w:rFonts w:ascii="Times New Roman" w:eastAsia="SimSun" w:hAnsi="Times New Roman"/>
                <w:color w:val="000000" w:themeColor="text1"/>
                <w:sz w:val="24"/>
                <w:szCs w:val="24"/>
                <w:lang w:val="en-US" w:bidi="hi-IN"/>
              </w:rPr>
              <w:t xml:space="preserve"> </w:t>
            </w:r>
            <w:proofErr w:type="spellStart"/>
            <w:r w:rsidR="00A646C4" w:rsidRPr="00E05B1A">
              <w:rPr>
                <w:rFonts w:ascii="Times New Roman" w:eastAsia="SimSun" w:hAnsi="Times New Roman"/>
                <w:color w:val="000000" w:themeColor="text1"/>
                <w:sz w:val="24"/>
                <w:szCs w:val="24"/>
                <w:lang w:val="en-US" w:bidi="hi-IN"/>
              </w:rPr>
              <w:t>izmjeni</w:t>
            </w:r>
            <w:proofErr w:type="spellEnd"/>
            <w:r w:rsidR="00A646C4" w:rsidRPr="00E05B1A">
              <w:rPr>
                <w:rFonts w:ascii="Times New Roman" w:eastAsia="SimSun" w:hAnsi="Times New Roman"/>
                <w:color w:val="000000" w:themeColor="text1"/>
                <w:sz w:val="24"/>
                <w:szCs w:val="24"/>
                <w:lang w:val="en-US" w:bidi="hi-IN"/>
              </w:rPr>
              <w:t xml:space="preserve"> </w:t>
            </w:r>
            <w:proofErr w:type="spellStart"/>
            <w:r w:rsidR="00A646C4" w:rsidRPr="00E05B1A">
              <w:rPr>
                <w:rFonts w:ascii="Times New Roman" w:eastAsia="SimSun" w:hAnsi="Times New Roman"/>
                <w:color w:val="000000" w:themeColor="text1"/>
                <w:sz w:val="24"/>
                <w:szCs w:val="24"/>
                <w:lang w:val="en-US" w:bidi="hi-IN"/>
              </w:rPr>
              <w:t>ovog</w:t>
            </w:r>
            <w:proofErr w:type="spellEnd"/>
            <w:r w:rsidR="00A646C4" w:rsidRPr="00E05B1A">
              <w:rPr>
                <w:rFonts w:ascii="Times New Roman" w:eastAsia="SimSun" w:hAnsi="Times New Roman"/>
                <w:color w:val="000000" w:themeColor="text1"/>
                <w:sz w:val="24"/>
                <w:szCs w:val="24"/>
                <w:lang w:val="en-US" w:bidi="hi-IN"/>
              </w:rPr>
              <w:t xml:space="preserve"> </w:t>
            </w:r>
            <w:proofErr w:type="spellStart"/>
            <w:r w:rsidR="00A646C4" w:rsidRPr="00E05B1A">
              <w:rPr>
                <w:rFonts w:ascii="Times New Roman" w:eastAsia="SimSun" w:hAnsi="Times New Roman"/>
                <w:color w:val="000000" w:themeColor="text1"/>
                <w:sz w:val="24"/>
                <w:szCs w:val="24"/>
                <w:lang w:val="en-US" w:bidi="hi-IN"/>
              </w:rPr>
              <w:t>Ugovora</w:t>
            </w:r>
            <w:proofErr w:type="spellEnd"/>
            <w:r w:rsidR="00A646C4" w:rsidRPr="00E05B1A">
              <w:rPr>
                <w:rFonts w:ascii="Times New Roman" w:eastAsia="SimSun" w:hAnsi="Times New Roman"/>
                <w:color w:val="000000" w:themeColor="text1"/>
                <w:sz w:val="24"/>
                <w:szCs w:val="24"/>
                <w:lang w:val="en-US" w:bidi="hi-IN"/>
              </w:rPr>
              <w:t xml:space="preserve">. Ako </w:t>
            </w:r>
            <w:proofErr w:type="spellStart"/>
            <w:r w:rsidR="001D7158" w:rsidRPr="00E05B1A">
              <w:rPr>
                <w:rFonts w:ascii="Times New Roman" w:eastAsia="SimSun" w:hAnsi="Times New Roman"/>
                <w:color w:val="000000" w:themeColor="text1"/>
                <w:sz w:val="24"/>
                <w:szCs w:val="24"/>
                <w:lang w:val="en-US" w:bidi="hi-IN"/>
              </w:rPr>
              <w:t>Ugovorne</w:t>
            </w:r>
            <w:proofErr w:type="spellEnd"/>
            <w:r w:rsidR="001D7158" w:rsidRPr="00E05B1A">
              <w:rPr>
                <w:rFonts w:ascii="Times New Roman" w:eastAsia="SimSun" w:hAnsi="Times New Roman"/>
                <w:color w:val="000000" w:themeColor="text1"/>
                <w:sz w:val="24"/>
                <w:szCs w:val="24"/>
                <w:lang w:val="en-US" w:bidi="hi-IN"/>
              </w:rPr>
              <w:t xml:space="preserve"> </w:t>
            </w:r>
            <w:proofErr w:type="spellStart"/>
            <w:r w:rsidR="001D7158" w:rsidRPr="00E05B1A">
              <w:rPr>
                <w:rFonts w:ascii="Times New Roman" w:eastAsia="SimSun" w:hAnsi="Times New Roman"/>
                <w:color w:val="000000" w:themeColor="text1"/>
                <w:sz w:val="24"/>
                <w:szCs w:val="24"/>
                <w:lang w:val="en-US" w:bidi="hi-IN"/>
              </w:rPr>
              <w:t>s</w:t>
            </w:r>
            <w:r w:rsidR="00C845CF" w:rsidRPr="00E05B1A">
              <w:rPr>
                <w:rFonts w:ascii="Times New Roman" w:eastAsia="SimSun" w:hAnsi="Times New Roman"/>
                <w:color w:val="000000" w:themeColor="text1"/>
                <w:sz w:val="24"/>
                <w:szCs w:val="24"/>
                <w:lang w:val="en-US" w:bidi="hi-IN"/>
              </w:rPr>
              <w:t>trane</w:t>
            </w:r>
            <w:proofErr w:type="spellEnd"/>
            <w:r w:rsidR="00CD4E98" w:rsidRPr="00E05B1A">
              <w:rPr>
                <w:rFonts w:ascii="Times New Roman" w:eastAsia="SimSun" w:hAnsi="Times New Roman"/>
                <w:color w:val="000000" w:themeColor="text1"/>
                <w:sz w:val="24"/>
                <w:szCs w:val="24"/>
                <w:lang w:val="en-US" w:bidi="hi-IN"/>
              </w:rPr>
              <w:t xml:space="preserve"> ne </w:t>
            </w:r>
            <w:proofErr w:type="spellStart"/>
            <w:r w:rsidR="00CD4E98" w:rsidRPr="00E05B1A">
              <w:rPr>
                <w:rFonts w:ascii="Times New Roman" w:eastAsia="SimSun" w:hAnsi="Times New Roman"/>
                <w:color w:val="000000" w:themeColor="text1"/>
                <w:sz w:val="24"/>
                <w:szCs w:val="24"/>
                <w:lang w:val="en-US" w:bidi="hi-IN"/>
              </w:rPr>
              <w:t>postignu</w:t>
            </w:r>
            <w:proofErr w:type="spellEnd"/>
            <w:r w:rsidR="00CD4E98" w:rsidRPr="00E05B1A">
              <w:rPr>
                <w:rFonts w:ascii="Times New Roman" w:eastAsia="SimSun" w:hAnsi="Times New Roman"/>
                <w:color w:val="000000" w:themeColor="text1"/>
                <w:sz w:val="24"/>
                <w:szCs w:val="24"/>
                <w:lang w:val="en-US" w:bidi="hi-IN"/>
              </w:rPr>
              <w:t xml:space="preserve"> </w:t>
            </w:r>
            <w:proofErr w:type="spellStart"/>
            <w:r w:rsidR="00A646C4" w:rsidRPr="00E05B1A">
              <w:rPr>
                <w:rFonts w:ascii="Times New Roman" w:eastAsia="SimSun" w:hAnsi="Times New Roman"/>
                <w:color w:val="000000" w:themeColor="text1"/>
                <w:sz w:val="24"/>
                <w:szCs w:val="24"/>
                <w:lang w:val="en-US" w:bidi="hi-IN"/>
              </w:rPr>
              <w:t>dogovor</w:t>
            </w:r>
            <w:proofErr w:type="spellEnd"/>
            <w:r w:rsidR="00CD4E98" w:rsidRPr="00E05B1A">
              <w:rPr>
                <w:rFonts w:ascii="Times New Roman" w:eastAsia="SimSun" w:hAnsi="Times New Roman"/>
                <w:color w:val="000000" w:themeColor="text1"/>
                <w:sz w:val="24"/>
                <w:szCs w:val="24"/>
                <w:lang w:val="en-US" w:bidi="hi-IN"/>
              </w:rPr>
              <w:t xml:space="preserve"> u </w:t>
            </w:r>
            <w:proofErr w:type="spellStart"/>
            <w:r w:rsidR="00CD4E98" w:rsidRPr="00E05B1A">
              <w:rPr>
                <w:rFonts w:ascii="Times New Roman" w:eastAsia="SimSun" w:hAnsi="Times New Roman"/>
                <w:color w:val="000000" w:themeColor="text1"/>
                <w:sz w:val="24"/>
                <w:szCs w:val="24"/>
                <w:lang w:val="en-US" w:bidi="hi-IN"/>
              </w:rPr>
              <w:t>roku</w:t>
            </w:r>
            <w:proofErr w:type="spellEnd"/>
            <w:r w:rsidR="00CD4E98" w:rsidRPr="00E05B1A">
              <w:rPr>
                <w:rFonts w:ascii="Times New Roman" w:eastAsia="SimSun" w:hAnsi="Times New Roman"/>
                <w:color w:val="000000" w:themeColor="text1"/>
                <w:sz w:val="24"/>
                <w:szCs w:val="24"/>
                <w:lang w:val="en-US" w:bidi="hi-IN"/>
              </w:rPr>
              <w:t xml:space="preserve"> od </w:t>
            </w:r>
            <w:r w:rsidR="00B64AC0" w:rsidRPr="00E05B1A">
              <w:rPr>
                <w:rFonts w:ascii="Times New Roman" w:eastAsia="SimSun" w:hAnsi="Times New Roman"/>
                <w:color w:val="000000" w:themeColor="text1"/>
                <w:sz w:val="24"/>
                <w:szCs w:val="24"/>
                <w:lang w:val="en-US" w:bidi="hi-IN"/>
              </w:rPr>
              <w:t xml:space="preserve">60 </w:t>
            </w:r>
            <w:r w:rsidR="00CD4E98" w:rsidRPr="00E05B1A">
              <w:rPr>
                <w:rFonts w:ascii="Times New Roman" w:eastAsia="SimSun" w:hAnsi="Times New Roman"/>
                <w:color w:val="000000" w:themeColor="text1"/>
                <w:sz w:val="24"/>
                <w:szCs w:val="24"/>
                <w:lang w:val="en-US" w:bidi="hi-IN"/>
              </w:rPr>
              <w:t>dana</w:t>
            </w:r>
            <w:r w:rsidR="001B5CA7" w:rsidRPr="00E05B1A">
              <w:rPr>
                <w:rFonts w:ascii="Times New Roman" w:eastAsia="SimSun" w:hAnsi="Times New Roman"/>
                <w:color w:val="000000" w:themeColor="text1"/>
                <w:sz w:val="24"/>
                <w:szCs w:val="24"/>
                <w:lang w:val="en-US" w:bidi="hi-IN"/>
              </w:rPr>
              <w:t xml:space="preserve"> od </w:t>
            </w:r>
            <w:proofErr w:type="spellStart"/>
            <w:r w:rsidR="007E6EA8" w:rsidRPr="00E05B1A">
              <w:rPr>
                <w:rFonts w:ascii="Times New Roman" w:eastAsia="SimSun" w:hAnsi="Times New Roman"/>
                <w:color w:val="000000" w:themeColor="text1"/>
                <w:sz w:val="24"/>
                <w:szCs w:val="24"/>
                <w:lang w:val="en-US" w:bidi="hi-IN"/>
              </w:rPr>
              <w:t>promjene</w:t>
            </w:r>
            <w:proofErr w:type="spellEnd"/>
            <w:r w:rsidR="007E6EA8" w:rsidRPr="00E05B1A">
              <w:rPr>
                <w:rFonts w:ascii="Times New Roman" w:eastAsia="SimSun" w:hAnsi="Times New Roman"/>
                <w:color w:val="000000" w:themeColor="text1"/>
                <w:sz w:val="24"/>
                <w:szCs w:val="24"/>
                <w:lang w:val="en-US" w:bidi="hi-IN"/>
              </w:rPr>
              <w:t xml:space="preserve"> </w:t>
            </w:r>
            <w:proofErr w:type="spellStart"/>
            <w:r w:rsidR="001D7158" w:rsidRPr="00E05B1A">
              <w:rPr>
                <w:rFonts w:ascii="Times New Roman" w:eastAsia="SimSun" w:hAnsi="Times New Roman"/>
                <w:color w:val="000000" w:themeColor="text1"/>
                <w:sz w:val="24"/>
                <w:szCs w:val="24"/>
                <w:lang w:val="en-US" w:bidi="hi-IN"/>
              </w:rPr>
              <w:t>t</w:t>
            </w:r>
            <w:r w:rsidR="007E6EA8" w:rsidRPr="00E05B1A">
              <w:rPr>
                <w:rFonts w:ascii="Times New Roman" w:eastAsia="SimSun" w:hAnsi="Times New Roman"/>
                <w:color w:val="000000" w:themeColor="text1"/>
                <w:sz w:val="24"/>
                <w:szCs w:val="24"/>
                <w:lang w:val="en-US" w:bidi="hi-IN"/>
              </w:rPr>
              <w:t>ehničkih</w:t>
            </w:r>
            <w:proofErr w:type="spellEnd"/>
            <w:r w:rsidR="007E6EA8" w:rsidRPr="00E05B1A">
              <w:rPr>
                <w:rFonts w:ascii="Times New Roman" w:eastAsia="SimSun" w:hAnsi="Times New Roman"/>
                <w:color w:val="000000" w:themeColor="text1"/>
                <w:sz w:val="24"/>
                <w:szCs w:val="24"/>
                <w:lang w:val="en-US" w:bidi="hi-IN"/>
              </w:rPr>
              <w:t xml:space="preserve"> </w:t>
            </w:r>
            <w:proofErr w:type="spellStart"/>
            <w:r w:rsidR="007E6EA8" w:rsidRPr="00E05B1A">
              <w:rPr>
                <w:rFonts w:ascii="Times New Roman" w:eastAsia="SimSun" w:hAnsi="Times New Roman"/>
                <w:color w:val="000000" w:themeColor="text1"/>
                <w:sz w:val="24"/>
                <w:szCs w:val="24"/>
                <w:lang w:val="en-US" w:bidi="hi-IN"/>
              </w:rPr>
              <w:t>karakteristika</w:t>
            </w:r>
            <w:proofErr w:type="spellEnd"/>
            <w:r w:rsidR="007E6EA8" w:rsidRPr="00E05B1A">
              <w:rPr>
                <w:rFonts w:ascii="Times New Roman" w:eastAsia="SimSun" w:hAnsi="Times New Roman"/>
                <w:color w:val="000000" w:themeColor="text1"/>
                <w:sz w:val="24"/>
                <w:szCs w:val="24"/>
                <w:lang w:val="en-US" w:bidi="hi-IN"/>
              </w:rPr>
              <w:t xml:space="preserve"> </w:t>
            </w:r>
            <w:proofErr w:type="spellStart"/>
            <w:r w:rsidR="002D4A3E" w:rsidRPr="00E05B1A">
              <w:rPr>
                <w:rFonts w:ascii="Times New Roman" w:eastAsia="SimSun" w:hAnsi="Times New Roman"/>
                <w:color w:val="000000" w:themeColor="text1"/>
                <w:sz w:val="24"/>
                <w:szCs w:val="24"/>
                <w:lang w:val="en-US" w:bidi="hi-IN"/>
              </w:rPr>
              <w:t>t</w:t>
            </w:r>
            <w:r w:rsidR="007E6EA8" w:rsidRPr="00E05B1A">
              <w:rPr>
                <w:rFonts w:ascii="Times New Roman" w:eastAsia="SimSun" w:hAnsi="Times New Roman"/>
                <w:color w:val="000000" w:themeColor="text1"/>
                <w:sz w:val="24"/>
                <w:szCs w:val="24"/>
                <w:lang w:val="en-US" w:bidi="hi-IN"/>
              </w:rPr>
              <w:t>erminala</w:t>
            </w:r>
            <w:proofErr w:type="spellEnd"/>
            <w:r w:rsidR="002D4A3E" w:rsidRPr="00E05B1A">
              <w:rPr>
                <w:rFonts w:ascii="Times New Roman" w:eastAsia="SimSun" w:hAnsi="Times New Roman"/>
                <w:color w:val="000000" w:themeColor="text1"/>
                <w:sz w:val="24"/>
                <w:szCs w:val="24"/>
                <w:lang w:val="en-US" w:bidi="hi-IN"/>
              </w:rPr>
              <w:t xml:space="preserve"> za UPP</w:t>
            </w:r>
            <w:r w:rsidR="00A646C4" w:rsidRPr="00E05B1A">
              <w:rPr>
                <w:rFonts w:ascii="Times New Roman" w:eastAsia="SimSun" w:hAnsi="Times New Roman"/>
                <w:color w:val="000000" w:themeColor="text1"/>
                <w:sz w:val="24"/>
                <w:szCs w:val="24"/>
                <w:lang w:val="en-US" w:bidi="hi-IN"/>
              </w:rPr>
              <w:t xml:space="preserve">, </w:t>
            </w:r>
            <w:proofErr w:type="spellStart"/>
            <w:r w:rsidR="001305C6" w:rsidRPr="00E05B1A">
              <w:rPr>
                <w:rFonts w:ascii="Times New Roman" w:eastAsia="SimSun" w:hAnsi="Times New Roman"/>
                <w:color w:val="000000" w:themeColor="text1"/>
                <w:sz w:val="24"/>
                <w:szCs w:val="24"/>
                <w:lang w:val="en-US" w:bidi="hi-IN"/>
              </w:rPr>
              <w:t>Korisnik</w:t>
            </w:r>
            <w:proofErr w:type="spellEnd"/>
            <w:r w:rsidR="001305C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će</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biti</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ovlašten</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jednostrano</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raskinuti</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Ugovor</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putem</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pisane</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obavijesti</w:t>
            </w:r>
            <w:proofErr w:type="spellEnd"/>
            <w:r w:rsidR="00FB4A46" w:rsidRPr="00E05B1A">
              <w:rPr>
                <w:rFonts w:ascii="Times New Roman" w:eastAsia="SimSun" w:hAnsi="Times New Roman"/>
                <w:color w:val="000000" w:themeColor="text1"/>
                <w:sz w:val="24"/>
                <w:szCs w:val="24"/>
                <w:lang w:val="en-US" w:bidi="hi-IN"/>
              </w:rPr>
              <w:t xml:space="preserve"> o </w:t>
            </w:r>
            <w:proofErr w:type="spellStart"/>
            <w:r w:rsidR="00FB4A46" w:rsidRPr="00E05B1A">
              <w:rPr>
                <w:rFonts w:ascii="Times New Roman" w:eastAsia="SimSun" w:hAnsi="Times New Roman"/>
                <w:color w:val="000000" w:themeColor="text1"/>
                <w:sz w:val="24"/>
                <w:szCs w:val="24"/>
                <w:lang w:val="en-US" w:bidi="hi-IN"/>
              </w:rPr>
              <w:t>raskidu</w:t>
            </w:r>
            <w:proofErr w:type="spellEnd"/>
            <w:r w:rsidR="00FB4A46" w:rsidRPr="00E05B1A">
              <w:rPr>
                <w:rFonts w:ascii="Times New Roman" w:eastAsia="SimSun" w:hAnsi="Times New Roman"/>
                <w:color w:val="000000" w:themeColor="text1"/>
                <w:sz w:val="24"/>
                <w:szCs w:val="24"/>
                <w:lang w:val="en-US" w:bidi="hi-IN"/>
              </w:rPr>
              <w:t xml:space="preserve">. U </w:t>
            </w:r>
            <w:proofErr w:type="spellStart"/>
            <w:r w:rsidR="00FB4A46" w:rsidRPr="00E05B1A">
              <w:rPr>
                <w:rFonts w:ascii="Times New Roman" w:eastAsia="SimSun" w:hAnsi="Times New Roman"/>
                <w:color w:val="000000" w:themeColor="text1"/>
                <w:sz w:val="24"/>
                <w:szCs w:val="24"/>
                <w:lang w:val="en-US" w:bidi="hi-IN"/>
              </w:rPr>
              <w:t>slučaju</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raskida</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Ugovora</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iz</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ovog</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stavka</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1D7158" w:rsidRPr="00E05B1A">
              <w:rPr>
                <w:rFonts w:ascii="Times New Roman" w:eastAsia="SimSun" w:hAnsi="Times New Roman"/>
                <w:color w:val="000000" w:themeColor="text1"/>
                <w:sz w:val="24"/>
                <w:szCs w:val="24"/>
                <w:lang w:val="en-US" w:bidi="hi-IN"/>
              </w:rPr>
              <w:t>Ugovorne</w:t>
            </w:r>
            <w:proofErr w:type="spellEnd"/>
            <w:r w:rsidR="001D7158" w:rsidRPr="00E05B1A">
              <w:rPr>
                <w:rFonts w:ascii="Times New Roman" w:eastAsia="SimSun" w:hAnsi="Times New Roman"/>
                <w:color w:val="000000" w:themeColor="text1"/>
                <w:sz w:val="24"/>
                <w:szCs w:val="24"/>
                <w:lang w:val="en-US" w:bidi="hi-IN"/>
              </w:rPr>
              <w:t xml:space="preserve"> </w:t>
            </w:r>
            <w:proofErr w:type="spellStart"/>
            <w:r w:rsidR="001D7158" w:rsidRPr="00E05B1A">
              <w:rPr>
                <w:rFonts w:ascii="Times New Roman" w:eastAsia="SimSun" w:hAnsi="Times New Roman"/>
                <w:color w:val="000000" w:themeColor="text1"/>
                <w:sz w:val="24"/>
                <w:szCs w:val="24"/>
                <w:lang w:val="en-US" w:bidi="hi-IN"/>
              </w:rPr>
              <w:t>s</w:t>
            </w:r>
            <w:r w:rsidR="00C845CF" w:rsidRPr="00E05B1A">
              <w:rPr>
                <w:rFonts w:ascii="Times New Roman" w:eastAsia="SimSun" w:hAnsi="Times New Roman"/>
                <w:color w:val="000000" w:themeColor="text1"/>
                <w:sz w:val="24"/>
                <w:szCs w:val="24"/>
                <w:lang w:val="en-US" w:bidi="hi-IN"/>
              </w:rPr>
              <w:t>trane</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neće</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imati</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nikakvih</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međusobnih</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FB4A46" w:rsidRPr="00E05B1A">
              <w:rPr>
                <w:rFonts w:ascii="Times New Roman" w:eastAsia="SimSun" w:hAnsi="Times New Roman"/>
                <w:color w:val="000000" w:themeColor="text1"/>
                <w:sz w:val="24"/>
                <w:szCs w:val="24"/>
                <w:lang w:val="en-US" w:bidi="hi-IN"/>
              </w:rPr>
              <w:t>potraživanja</w:t>
            </w:r>
            <w:proofErr w:type="spellEnd"/>
            <w:r w:rsidR="00FB4A46" w:rsidRPr="00E05B1A">
              <w:rPr>
                <w:rFonts w:ascii="Times New Roman" w:eastAsia="SimSun" w:hAnsi="Times New Roman"/>
                <w:color w:val="000000" w:themeColor="text1"/>
                <w:sz w:val="24"/>
                <w:szCs w:val="24"/>
                <w:lang w:val="en-US" w:bidi="hi-IN"/>
              </w:rPr>
              <w:t xml:space="preserve"> </w:t>
            </w:r>
            <w:proofErr w:type="spellStart"/>
            <w:r w:rsidR="00057950" w:rsidRPr="00E05B1A">
              <w:rPr>
                <w:rFonts w:ascii="Times New Roman" w:eastAsia="SimSun" w:hAnsi="Times New Roman"/>
                <w:color w:val="000000" w:themeColor="text1"/>
                <w:sz w:val="24"/>
                <w:szCs w:val="24"/>
                <w:lang w:val="en-US" w:bidi="hi-IN"/>
              </w:rPr>
              <w:t>temeljem</w:t>
            </w:r>
            <w:proofErr w:type="spellEnd"/>
            <w:r w:rsidR="00057950" w:rsidRPr="00E05B1A">
              <w:rPr>
                <w:rFonts w:ascii="Times New Roman" w:eastAsia="SimSun" w:hAnsi="Times New Roman"/>
                <w:color w:val="000000" w:themeColor="text1"/>
                <w:sz w:val="24"/>
                <w:szCs w:val="24"/>
                <w:lang w:val="en-US" w:bidi="hi-IN"/>
              </w:rPr>
              <w:t xml:space="preserve"> </w:t>
            </w:r>
            <w:proofErr w:type="spellStart"/>
            <w:r w:rsidR="00057950" w:rsidRPr="00E05B1A">
              <w:rPr>
                <w:rFonts w:ascii="Times New Roman" w:eastAsia="SimSun" w:hAnsi="Times New Roman"/>
                <w:color w:val="000000" w:themeColor="text1"/>
                <w:sz w:val="24"/>
                <w:szCs w:val="24"/>
                <w:lang w:val="en-US" w:bidi="hi-IN"/>
              </w:rPr>
              <w:t>ili</w:t>
            </w:r>
            <w:proofErr w:type="spellEnd"/>
            <w:r w:rsidR="00057950" w:rsidRPr="00E05B1A">
              <w:rPr>
                <w:rFonts w:ascii="Times New Roman" w:eastAsia="SimSun" w:hAnsi="Times New Roman"/>
                <w:color w:val="000000" w:themeColor="text1"/>
                <w:sz w:val="24"/>
                <w:szCs w:val="24"/>
                <w:lang w:val="en-US" w:bidi="hi-IN"/>
              </w:rPr>
              <w:t xml:space="preserve"> </w:t>
            </w:r>
            <w:proofErr w:type="spellStart"/>
            <w:r w:rsidR="00057950" w:rsidRPr="00E05B1A">
              <w:rPr>
                <w:rFonts w:ascii="Times New Roman" w:eastAsia="SimSun" w:hAnsi="Times New Roman"/>
                <w:color w:val="000000" w:themeColor="text1"/>
                <w:sz w:val="24"/>
                <w:szCs w:val="24"/>
                <w:lang w:val="en-US" w:bidi="hi-IN"/>
              </w:rPr>
              <w:t>vezano</w:t>
            </w:r>
            <w:proofErr w:type="spellEnd"/>
            <w:r w:rsidR="00057950" w:rsidRPr="00E05B1A">
              <w:rPr>
                <w:rFonts w:ascii="Times New Roman" w:eastAsia="SimSun" w:hAnsi="Times New Roman"/>
                <w:color w:val="000000" w:themeColor="text1"/>
                <w:sz w:val="24"/>
                <w:szCs w:val="24"/>
                <w:lang w:val="en-US" w:bidi="hi-IN"/>
              </w:rPr>
              <w:t xml:space="preserve"> </w:t>
            </w:r>
            <w:proofErr w:type="spellStart"/>
            <w:r w:rsidR="00057950" w:rsidRPr="00E05B1A">
              <w:rPr>
                <w:rFonts w:ascii="Times New Roman" w:eastAsia="SimSun" w:hAnsi="Times New Roman"/>
                <w:color w:val="000000" w:themeColor="text1"/>
                <w:sz w:val="24"/>
                <w:szCs w:val="24"/>
                <w:lang w:val="en-US" w:bidi="hi-IN"/>
              </w:rPr>
              <w:t>uz</w:t>
            </w:r>
            <w:proofErr w:type="spellEnd"/>
            <w:r w:rsidR="00057950" w:rsidRPr="00E05B1A">
              <w:rPr>
                <w:rFonts w:ascii="Times New Roman" w:eastAsia="SimSun" w:hAnsi="Times New Roman"/>
                <w:color w:val="000000" w:themeColor="text1"/>
                <w:sz w:val="24"/>
                <w:szCs w:val="24"/>
                <w:lang w:val="en-US" w:bidi="hi-IN"/>
              </w:rPr>
              <w:t xml:space="preserve"> </w:t>
            </w:r>
            <w:proofErr w:type="spellStart"/>
            <w:r w:rsidR="00057950" w:rsidRPr="00E05B1A">
              <w:rPr>
                <w:rFonts w:ascii="Times New Roman" w:eastAsia="SimSun" w:hAnsi="Times New Roman"/>
                <w:color w:val="000000" w:themeColor="text1"/>
                <w:sz w:val="24"/>
                <w:szCs w:val="24"/>
                <w:lang w:val="en-US" w:bidi="hi-IN"/>
              </w:rPr>
              <w:t>raskid</w:t>
            </w:r>
            <w:proofErr w:type="spellEnd"/>
            <w:r w:rsidR="00057950" w:rsidRPr="00E05B1A">
              <w:rPr>
                <w:rFonts w:ascii="Times New Roman" w:eastAsia="SimSun" w:hAnsi="Times New Roman"/>
                <w:color w:val="000000" w:themeColor="text1"/>
                <w:sz w:val="24"/>
                <w:szCs w:val="24"/>
                <w:lang w:val="en-US" w:bidi="hi-IN"/>
              </w:rPr>
              <w:t xml:space="preserve"> </w:t>
            </w:r>
            <w:proofErr w:type="spellStart"/>
            <w:r w:rsidR="00057950" w:rsidRPr="00E05B1A">
              <w:rPr>
                <w:rFonts w:ascii="Times New Roman" w:eastAsia="SimSun" w:hAnsi="Times New Roman"/>
                <w:color w:val="000000" w:themeColor="text1"/>
                <w:sz w:val="24"/>
                <w:szCs w:val="24"/>
                <w:lang w:val="en-US" w:bidi="hi-IN"/>
              </w:rPr>
              <w:t>Ugovora</w:t>
            </w:r>
            <w:proofErr w:type="spellEnd"/>
            <w:r w:rsidR="00057950" w:rsidRPr="00E05B1A">
              <w:rPr>
                <w:rFonts w:ascii="Times New Roman" w:eastAsia="SimSun" w:hAnsi="Times New Roman"/>
                <w:color w:val="000000" w:themeColor="text1"/>
                <w:sz w:val="24"/>
                <w:szCs w:val="24"/>
                <w:lang w:val="en-US" w:bidi="hi-IN"/>
              </w:rPr>
              <w:t>.</w:t>
            </w:r>
          </w:p>
          <w:p w14:paraId="1619073A" w14:textId="705CA4E0" w:rsidR="00F73B53" w:rsidRDefault="00F73B53" w:rsidP="008568DC">
            <w:pPr>
              <w:widowControl w:val="0"/>
              <w:spacing w:before="0" w:after="0" w:line="240" w:lineRule="auto"/>
              <w:rPr>
                <w:rFonts w:ascii="Times New Roman" w:eastAsia="SimSun" w:hAnsi="Times New Roman"/>
                <w:color w:val="000000" w:themeColor="text1"/>
                <w:sz w:val="24"/>
                <w:szCs w:val="24"/>
                <w:lang w:val="en-US" w:bidi="hi-IN"/>
              </w:rPr>
            </w:pPr>
          </w:p>
          <w:p w14:paraId="1D69D87A" w14:textId="77777777" w:rsidR="00D82D4B" w:rsidRPr="00E05B1A" w:rsidRDefault="00D82D4B" w:rsidP="008568DC">
            <w:pPr>
              <w:widowControl w:val="0"/>
              <w:spacing w:before="0" w:after="0" w:line="240" w:lineRule="auto"/>
              <w:rPr>
                <w:rFonts w:ascii="Times New Roman" w:eastAsia="SimSun" w:hAnsi="Times New Roman"/>
                <w:color w:val="000000" w:themeColor="text1"/>
                <w:sz w:val="24"/>
                <w:szCs w:val="24"/>
                <w:lang w:val="en-US" w:bidi="hi-IN"/>
              </w:rPr>
            </w:pPr>
            <w:bookmarkStart w:id="10" w:name="_Hlk517367965"/>
          </w:p>
          <w:bookmarkEnd w:id="10"/>
          <w:p w14:paraId="1FDAA26B" w14:textId="30C3067D" w:rsidR="00C66178" w:rsidRPr="00E05B1A" w:rsidRDefault="00C66178" w:rsidP="008568DC">
            <w:pPr>
              <w:widowControl w:val="0"/>
              <w:spacing w:before="0" w:after="0" w:line="240" w:lineRule="auto"/>
              <w:jc w:val="center"/>
              <w:rPr>
                <w:rFonts w:ascii="Times New Roman" w:eastAsia="SimSun" w:hAnsi="Times New Roman"/>
                <w:b/>
                <w:color w:val="000000" w:themeColor="text1"/>
                <w:sz w:val="24"/>
                <w:szCs w:val="24"/>
                <w:lang w:val="en-US" w:bidi="hi-IN"/>
              </w:rPr>
            </w:pPr>
            <w:proofErr w:type="spellStart"/>
            <w:r w:rsidRPr="00E05B1A">
              <w:rPr>
                <w:rFonts w:ascii="Times New Roman" w:eastAsia="SimSun" w:hAnsi="Times New Roman"/>
                <w:b/>
                <w:color w:val="000000" w:themeColor="text1"/>
                <w:sz w:val="24"/>
                <w:szCs w:val="24"/>
                <w:lang w:val="en-US" w:bidi="hi-IN"/>
              </w:rPr>
              <w:t>Članak</w:t>
            </w:r>
            <w:proofErr w:type="spellEnd"/>
            <w:r w:rsidRPr="00E05B1A">
              <w:rPr>
                <w:rFonts w:ascii="Times New Roman" w:eastAsia="SimSun" w:hAnsi="Times New Roman"/>
                <w:b/>
                <w:color w:val="000000" w:themeColor="text1"/>
                <w:sz w:val="24"/>
                <w:szCs w:val="24"/>
                <w:lang w:val="en-US" w:bidi="hi-IN"/>
              </w:rPr>
              <w:t xml:space="preserve"> 1</w:t>
            </w:r>
            <w:r w:rsidR="008F3BD4" w:rsidRPr="00E05B1A">
              <w:rPr>
                <w:rFonts w:ascii="Times New Roman" w:eastAsia="SimSun" w:hAnsi="Times New Roman"/>
                <w:b/>
                <w:color w:val="000000" w:themeColor="text1"/>
                <w:sz w:val="24"/>
                <w:szCs w:val="24"/>
                <w:lang w:val="en-US" w:bidi="hi-IN"/>
              </w:rPr>
              <w:t>2</w:t>
            </w:r>
            <w:r w:rsidRPr="00E05B1A">
              <w:rPr>
                <w:rFonts w:ascii="Times New Roman" w:eastAsia="SimSun" w:hAnsi="Times New Roman"/>
                <w:b/>
                <w:color w:val="000000" w:themeColor="text1"/>
                <w:sz w:val="24"/>
                <w:szCs w:val="24"/>
                <w:lang w:val="en-US" w:bidi="hi-IN"/>
              </w:rPr>
              <w:t>.</w:t>
            </w:r>
          </w:p>
          <w:p w14:paraId="2195B5BE" w14:textId="77777777" w:rsidR="00C91226" w:rsidRPr="00E05B1A" w:rsidRDefault="00C91226" w:rsidP="008568DC">
            <w:pPr>
              <w:tabs>
                <w:tab w:val="left" w:pos="5010"/>
              </w:tabs>
              <w:spacing w:before="0" w:after="0" w:line="240" w:lineRule="auto"/>
              <w:contextualSpacing/>
              <w:jc w:val="center"/>
              <w:rPr>
                <w:rFonts w:ascii="Times New Roman" w:eastAsia="SimSun" w:hAnsi="Times New Roman"/>
                <w:b/>
                <w:color w:val="000000" w:themeColor="text1"/>
                <w:sz w:val="24"/>
                <w:szCs w:val="24"/>
                <w:lang w:val="en-US" w:bidi="hi-IN"/>
              </w:rPr>
            </w:pPr>
            <w:r w:rsidRPr="00E05B1A">
              <w:rPr>
                <w:rFonts w:ascii="Times New Roman" w:eastAsia="SimSun" w:hAnsi="Times New Roman"/>
                <w:b/>
                <w:color w:val="000000" w:themeColor="text1"/>
                <w:sz w:val="24"/>
                <w:szCs w:val="24"/>
                <w:lang w:val="en-US" w:bidi="hi-IN"/>
              </w:rPr>
              <w:t xml:space="preserve"> RAZN</w:t>
            </w:r>
            <w:r w:rsidR="00C66178" w:rsidRPr="00E05B1A">
              <w:rPr>
                <w:rFonts w:ascii="Times New Roman" w:eastAsia="SimSun" w:hAnsi="Times New Roman"/>
                <w:b/>
                <w:color w:val="000000" w:themeColor="text1"/>
                <w:sz w:val="24"/>
                <w:szCs w:val="24"/>
                <w:lang w:val="en-US" w:bidi="hi-IN"/>
              </w:rPr>
              <w:t>O</w:t>
            </w:r>
          </w:p>
          <w:p w14:paraId="076A0FD2" w14:textId="77777777" w:rsidR="00D70209" w:rsidRPr="00E05B1A" w:rsidRDefault="00D70209" w:rsidP="008568DC">
            <w:pPr>
              <w:tabs>
                <w:tab w:val="left" w:pos="5010"/>
              </w:tabs>
              <w:spacing w:before="0" w:after="0" w:line="240" w:lineRule="auto"/>
              <w:contextualSpacing/>
              <w:jc w:val="center"/>
              <w:rPr>
                <w:rFonts w:ascii="Times New Roman" w:eastAsia="SimSun" w:hAnsi="Times New Roman"/>
                <w:color w:val="000000" w:themeColor="text1"/>
                <w:sz w:val="24"/>
                <w:szCs w:val="24"/>
                <w:lang w:val="en-US" w:bidi="hi-IN"/>
              </w:rPr>
            </w:pPr>
          </w:p>
          <w:p w14:paraId="75F341D3" w14:textId="56BDAF2B" w:rsidR="00561607" w:rsidRPr="00E05B1A" w:rsidRDefault="00FF4DA3" w:rsidP="008568DC">
            <w:pPr>
              <w:spacing w:before="0" w:after="0" w:line="240" w:lineRule="auto"/>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(1)</w:t>
            </w:r>
            <w:r w:rsidR="00C91226" w:rsidRPr="00E05B1A">
              <w:rPr>
                <w:rFonts w:ascii="Times New Roman" w:eastAsia="SimSun" w:hAnsi="Times New Roman"/>
                <w:color w:val="000000" w:themeColor="text1"/>
                <w:sz w:val="24"/>
                <w:szCs w:val="24"/>
                <w:lang w:val="en-US" w:bidi="hi-IN"/>
              </w:rPr>
              <w:t xml:space="preserve"> </w:t>
            </w:r>
            <w:r w:rsidR="00561607" w:rsidRPr="00E05B1A">
              <w:rPr>
                <w:rFonts w:ascii="Times New Roman" w:eastAsia="SimSun" w:hAnsi="Times New Roman"/>
                <w:color w:val="000000" w:themeColor="text1"/>
                <w:sz w:val="24"/>
                <w:szCs w:val="24"/>
                <w:lang w:val="en-US" w:bidi="hi-IN"/>
              </w:rPr>
              <w:t xml:space="preserve">Ovaj </w:t>
            </w:r>
            <w:proofErr w:type="spellStart"/>
            <w:r w:rsidR="00561607" w:rsidRPr="00E05B1A">
              <w:rPr>
                <w:rFonts w:ascii="Times New Roman" w:eastAsia="SimSun" w:hAnsi="Times New Roman"/>
                <w:color w:val="000000" w:themeColor="text1"/>
                <w:sz w:val="24"/>
                <w:szCs w:val="24"/>
                <w:lang w:val="en-US" w:bidi="hi-IN"/>
              </w:rPr>
              <w:t>Ugovor</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zajedno</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sa</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svim</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svojim</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pr</w:t>
            </w:r>
            <w:r w:rsidR="00F1288B" w:rsidRPr="00E05B1A">
              <w:rPr>
                <w:rFonts w:ascii="Times New Roman" w:eastAsia="SimSun" w:hAnsi="Times New Roman"/>
                <w:color w:val="000000" w:themeColor="text1"/>
                <w:sz w:val="24"/>
                <w:szCs w:val="24"/>
                <w:lang w:val="en-US" w:bidi="hi-IN"/>
              </w:rPr>
              <w:t>ilozima</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sadrži</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cjelokupni</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sporazum</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Ugovornih</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strana</w:t>
            </w:r>
            <w:proofErr w:type="spellEnd"/>
            <w:r w:rsidR="00561607" w:rsidRPr="00E05B1A">
              <w:rPr>
                <w:rFonts w:ascii="Times New Roman" w:eastAsia="SimSun" w:hAnsi="Times New Roman"/>
                <w:color w:val="000000" w:themeColor="text1"/>
                <w:sz w:val="24"/>
                <w:szCs w:val="24"/>
                <w:lang w:val="en-US" w:bidi="hi-IN"/>
              </w:rPr>
              <w:t xml:space="preserve"> u </w:t>
            </w:r>
            <w:proofErr w:type="spellStart"/>
            <w:r w:rsidR="00561607" w:rsidRPr="00E05B1A">
              <w:rPr>
                <w:rFonts w:ascii="Times New Roman" w:eastAsia="SimSun" w:hAnsi="Times New Roman"/>
                <w:color w:val="000000" w:themeColor="text1"/>
                <w:sz w:val="24"/>
                <w:szCs w:val="24"/>
                <w:lang w:val="en-US" w:bidi="hi-IN"/>
              </w:rPr>
              <w:t>odnosu</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na</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predmet</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ovog</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Ugovora</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te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zamjenjuje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sve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druge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sporazume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usmene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ili</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pisane</w:t>
            </w:r>
            <w:proofErr w:type="spellEnd"/>
            <w:r w:rsidR="00561607" w:rsidRPr="00E05B1A">
              <w:rPr>
                <w:rFonts w:ascii="Times New Roman" w:eastAsia="SimSun" w:hAnsi="Times New Roman"/>
                <w:color w:val="000000" w:themeColor="text1"/>
                <w:sz w:val="24"/>
                <w:szCs w:val="24"/>
                <w:lang w:val="en-US" w:bidi="hi-IN"/>
              </w:rPr>
              <w:t xml:space="preserve">, koji se </w:t>
            </w:r>
            <w:proofErr w:type="spellStart"/>
            <w:r w:rsidR="00561607" w:rsidRPr="00E05B1A">
              <w:rPr>
                <w:rFonts w:ascii="Times New Roman" w:eastAsia="SimSun" w:hAnsi="Times New Roman"/>
                <w:color w:val="000000" w:themeColor="text1"/>
                <w:sz w:val="24"/>
                <w:szCs w:val="24"/>
                <w:lang w:val="en-US" w:bidi="hi-IN"/>
              </w:rPr>
              <w:t>odnose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na</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predmet</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ovog</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Ugovora</w:t>
            </w:r>
            <w:proofErr w:type="spellEnd"/>
            <w:r w:rsidR="00561607" w:rsidRPr="00E05B1A">
              <w:rPr>
                <w:rFonts w:ascii="Times New Roman" w:eastAsia="SimSun" w:hAnsi="Times New Roman"/>
                <w:color w:val="000000" w:themeColor="text1"/>
                <w:sz w:val="24"/>
                <w:szCs w:val="24"/>
                <w:lang w:val="en-US" w:bidi="hi-IN"/>
              </w:rPr>
              <w:t xml:space="preserve">. </w:t>
            </w:r>
          </w:p>
          <w:p w14:paraId="45F5F84F" w14:textId="77777777" w:rsidR="008F3BD4" w:rsidRPr="00E05B1A" w:rsidRDefault="008F3BD4" w:rsidP="008568DC">
            <w:pPr>
              <w:spacing w:before="0" w:after="0" w:line="240" w:lineRule="auto"/>
              <w:rPr>
                <w:rFonts w:ascii="Times New Roman" w:eastAsia="SimSun" w:hAnsi="Times New Roman"/>
                <w:color w:val="000000" w:themeColor="text1"/>
                <w:sz w:val="24"/>
                <w:szCs w:val="24"/>
                <w:lang w:val="en-US" w:bidi="hi-IN"/>
              </w:rPr>
            </w:pPr>
          </w:p>
          <w:p w14:paraId="63D25BF7" w14:textId="418C96FA" w:rsidR="00C91226" w:rsidRPr="00E05B1A" w:rsidRDefault="00561607" w:rsidP="008568DC">
            <w:pPr>
              <w:spacing w:before="0" w:after="0" w:line="240" w:lineRule="auto"/>
              <w:contextualSpacing/>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 xml:space="preserve">(2) </w:t>
            </w:r>
            <w:proofErr w:type="spellStart"/>
            <w:r w:rsidR="00FF4DA3" w:rsidRPr="00E05B1A">
              <w:rPr>
                <w:rFonts w:ascii="Times New Roman" w:eastAsia="SimSun" w:hAnsi="Times New Roman"/>
                <w:color w:val="000000" w:themeColor="text1"/>
                <w:sz w:val="24"/>
                <w:szCs w:val="24"/>
                <w:lang w:val="en-US" w:bidi="hi-IN"/>
              </w:rPr>
              <w:t>Propust</w:t>
            </w:r>
            <w:proofErr w:type="spellEnd"/>
            <w:r w:rsidR="00FF4DA3" w:rsidRPr="00E05B1A">
              <w:rPr>
                <w:rFonts w:ascii="Times New Roman" w:eastAsia="SimSun" w:hAnsi="Times New Roman"/>
                <w:color w:val="000000" w:themeColor="text1"/>
                <w:sz w:val="24"/>
                <w:szCs w:val="24"/>
                <w:lang w:val="en-US" w:bidi="hi-IN"/>
              </w:rPr>
              <w:t xml:space="preserve"> </w:t>
            </w:r>
            <w:r w:rsidR="00C91226" w:rsidRPr="00E05B1A">
              <w:rPr>
                <w:rFonts w:ascii="Times New Roman" w:eastAsia="SimSun" w:hAnsi="Times New Roman"/>
                <w:color w:val="000000" w:themeColor="text1"/>
                <w:sz w:val="24"/>
                <w:szCs w:val="24"/>
                <w:lang w:val="en-US" w:bidi="hi-IN"/>
              </w:rPr>
              <w:t xml:space="preserve">u </w:t>
            </w:r>
            <w:proofErr w:type="spellStart"/>
            <w:r w:rsidR="00C91226" w:rsidRPr="00E05B1A">
              <w:rPr>
                <w:rFonts w:ascii="Times New Roman" w:eastAsia="SimSun" w:hAnsi="Times New Roman"/>
                <w:color w:val="000000" w:themeColor="text1"/>
                <w:sz w:val="24"/>
                <w:szCs w:val="24"/>
                <w:lang w:val="en-US" w:bidi="hi-IN"/>
              </w:rPr>
              <w:t>izvršavanju</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ili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bilo</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kakv</w:t>
            </w:r>
            <w:r w:rsidR="00CC0CF8" w:rsidRPr="00E05B1A">
              <w:rPr>
                <w:rFonts w:ascii="Times New Roman" w:eastAsia="SimSun" w:hAnsi="Times New Roman"/>
                <w:color w:val="000000" w:themeColor="text1"/>
                <w:sz w:val="24"/>
                <w:szCs w:val="24"/>
                <w:lang w:val="en-US" w:bidi="hi-IN"/>
              </w:rPr>
              <w:t>o</w:t>
            </w:r>
            <w:proofErr w:type="spellEnd"/>
            <w:r w:rsidR="00CC0CF8" w:rsidRPr="00E05B1A">
              <w:rPr>
                <w:rFonts w:ascii="Times New Roman" w:eastAsia="SimSun" w:hAnsi="Times New Roman"/>
                <w:color w:val="000000" w:themeColor="text1"/>
                <w:sz w:val="24"/>
                <w:szCs w:val="24"/>
                <w:lang w:val="en-US" w:bidi="hi-IN"/>
              </w:rPr>
              <w:t xml:space="preserve"> </w:t>
            </w:r>
            <w:proofErr w:type="spellStart"/>
            <w:r w:rsidR="00CC0CF8" w:rsidRPr="00E05B1A">
              <w:rPr>
                <w:rFonts w:ascii="Times New Roman" w:eastAsia="SimSun" w:hAnsi="Times New Roman"/>
                <w:color w:val="000000" w:themeColor="text1"/>
                <w:sz w:val="24"/>
                <w:szCs w:val="24"/>
                <w:lang w:val="en-US" w:bidi="hi-IN"/>
              </w:rPr>
              <w:t>zakašnjenje</w:t>
            </w:r>
            <w:proofErr w:type="spellEnd"/>
            <w:r w:rsidR="00933D62" w:rsidRPr="00E05B1A">
              <w:rPr>
                <w:rFonts w:ascii="Times New Roman" w:eastAsia="SimSun" w:hAnsi="Times New Roman"/>
                <w:color w:val="000000" w:themeColor="text1"/>
                <w:sz w:val="24"/>
                <w:szCs w:val="24"/>
                <w:lang w:val="en-US" w:bidi="hi-IN"/>
              </w:rPr>
              <w:t xml:space="preserve"> u</w:t>
            </w:r>
            <w:r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izvršavanj</w:t>
            </w:r>
            <w:r w:rsidR="00933D62" w:rsidRPr="00E05B1A">
              <w:rPr>
                <w:rFonts w:ascii="Times New Roman" w:eastAsia="SimSun" w:hAnsi="Times New Roman"/>
                <w:color w:val="000000" w:themeColor="text1"/>
                <w:sz w:val="24"/>
                <w:szCs w:val="24"/>
                <w:lang w:val="en-US" w:bidi="hi-IN"/>
              </w:rPr>
              <w:t>u</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bilo</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kojeg</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prava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FF4DA3" w:rsidRPr="00E05B1A">
              <w:rPr>
                <w:rFonts w:ascii="Times New Roman" w:eastAsia="SimSun" w:hAnsi="Times New Roman"/>
                <w:color w:val="000000" w:themeColor="text1"/>
                <w:sz w:val="24"/>
                <w:szCs w:val="24"/>
                <w:lang w:val="en-US" w:bidi="hi-IN"/>
              </w:rPr>
              <w:t>ovlasti</w:t>
            </w:r>
            <w:proofErr w:type="spellEnd"/>
            <w:r w:rsidR="00FF4DA3"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ili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FF4DA3" w:rsidRPr="00E05B1A">
              <w:rPr>
                <w:rFonts w:ascii="Times New Roman" w:eastAsia="SimSun" w:hAnsi="Times New Roman"/>
                <w:color w:val="000000" w:themeColor="text1"/>
                <w:sz w:val="24"/>
                <w:szCs w:val="24"/>
                <w:lang w:val="en-US" w:bidi="hi-IN"/>
              </w:rPr>
              <w:t>pravnog</w:t>
            </w:r>
            <w:proofErr w:type="spellEnd"/>
            <w:r w:rsidR="00FF4DA3"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lijeka</w:t>
            </w:r>
            <w:proofErr w:type="spellEnd"/>
            <w:r w:rsidR="00C91226" w:rsidRPr="00E05B1A">
              <w:rPr>
                <w:rFonts w:ascii="Times New Roman" w:eastAsia="SimSun" w:hAnsi="Times New Roman"/>
                <w:color w:val="000000" w:themeColor="text1"/>
                <w:sz w:val="24"/>
                <w:szCs w:val="24"/>
                <w:lang w:val="en-US" w:bidi="hi-IN"/>
              </w:rPr>
              <w:t xml:space="preserve"> po </w:t>
            </w:r>
            <w:proofErr w:type="spellStart"/>
            <w:r w:rsidR="00C91226" w:rsidRPr="00E05B1A">
              <w:rPr>
                <w:rFonts w:ascii="Times New Roman" w:eastAsia="SimSun" w:hAnsi="Times New Roman"/>
                <w:color w:val="000000" w:themeColor="text1"/>
                <w:sz w:val="24"/>
                <w:szCs w:val="24"/>
                <w:lang w:val="en-US" w:bidi="hi-IN"/>
              </w:rPr>
              <w:t>ovom</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Ugovoru</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neće</w:t>
            </w:r>
            <w:proofErr w:type="spellEnd"/>
            <w:r w:rsidR="00C91226" w:rsidRPr="00E05B1A">
              <w:rPr>
                <w:rFonts w:ascii="Times New Roman" w:eastAsia="SimSun" w:hAnsi="Times New Roman"/>
                <w:color w:val="000000" w:themeColor="text1"/>
                <w:sz w:val="24"/>
                <w:szCs w:val="24"/>
                <w:lang w:val="en-US" w:bidi="hi-IN"/>
              </w:rPr>
              <w:t xml:space="preserve"> </w:t>
            </w:r>
            <w:r w:rsidR="00FF4DA3" w:rsidRPr="00E05B1A">
              <w:rPr>
                <w:rFonts w:ascii="Times New Roman" w:eastAsia="SimSun" w:hAnsi="Times New Roman"/>
                <w:color w:val="000000" w:themeColor="text1"/>
                <w:sz w:val="24"/>
                <w:szCs w:val="24"/>
                <w:lang w:val="en-US" w:bidi="hi-IN"/>
              </w:rPr>
              <w:t xml:space="preserve">se </w:t>
            </w:r>
            <w:proofErr w:type="spellStart"/>
            <w:r w:rsidR="00FF4DA3" w:rsidRPr="00E05B1A">
              <w:rPr>
                <w:rFonts w:ascii="Times New Roman" w:eastAsia="SimSun" w:hAnsi="Times New Roman"/>
                <w:color w:val="000000" w:themeColor="text1"/>
                <w:sz w:val="24"/>
                <w:szCs w:val="24"/>
                <w:lang w:val="en-US" w:bidi="hi-IN"/>
              </w:rPr>
              <w:t>smatrati</w:t>
            </w:r>
            <w:proofErr w:type="spellEnd"/>
            <w:r w:rsidR="00FF4DA3"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kao</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odricanje</w:t>
            </w:r>
            <w:proofErr w:type="spellEnd"/>
            <w:r w:rsidR="00C91226" w:rsidRPr="00E05B1A">
              <w:rPr>
                <w:rFonts w:ascii="Times New Roman" w:eastAsia="SimSun" w:hAnsi="Times New Roman"/>
                <w:color w:val="000000" w:themeColor="text1"/>
                <w:sz w:val="24"/>
                <w:szCs w:val="24"/>
                <w:lang w:val="en-US" w:bidi="hi-IN"/>
              </w:rPr>
              <w:t xml:space="preserve"> </w:t>
            </w:r>
            <w:r w:rsidR="00FF4DA3" w:rsidRPr="00E05B1A">
              <w:rPr>
                <w:rFonts w:ascii="Times New Roman" w:eastAsia="SimSun" w:hAnsi="Times New Roman"/>
                <w:color w:val="000000" w:themeColor="text1"/>
                <w:sz w:val="24"/>
                <w:szCs w:val="24"/>
                <w:lang w:val="en-US" w:bidi="hi-IN"/>
              </w:rPr>
              <w:t xml:space="preserve">od </w:t>
            </w:r>
            <w:proofErr w:type="spellStart"/>
            <w:r w:rsidR="00C91226" w:rsidRPr="00E05B1A">
              <w:rPr>
                <w:rFonts w:ascii="Times New Roman" w:eastAsia="SimSun" w:hAnsi="Times New Roman"/>
                <w:color w:val="000000" w:themeColor="text1"/>
                <w:sz w:val="24"/>
                <w:szCs w:val="24"/>
                <w:lang w:val="en-US" w:bidi="hi-IN"/>
              </w:rPr>
              <w:t>bilo</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kakvog</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takvog</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prava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ovlasti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ili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FF4DA3" w:rsidRPr="00E05B1A">
              <w:rPr>
                <w:rFonts w:ascii="Times New Roman" w:eastAsia="SimSun" w:hAnsi="Times New Roman"/>
                <w:color w:val="000000" w:themeColor="text1"/>
                <w:sz w:val="24"/>
                <w:szCs w:val="24"/>
                <w:lang w:val="en-US" w:bidi="hi-IN"/>
              </w:rPr>
              <w:t>pravnog</w:t>
            </w:r>
            <w:proofErr w:type="spellEnd"/>
            <w:r w:rsidR="00FF4DA3"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lijeka</w:t>
            </w:r>
            <w:proofErr w:type="spellEnd"/>
            <w:r w:rsidRPr="00E05B1A">
              <w:rPr>
                <w:rFonts w:ascii="Times New Roman" w:eastAsia="SimSun" w:hAnsi="Times New Roman"/>
                <w:color w:val="000000" w:themeColor="text1"/>
                <w:sz w:val="24"/>
                <w:szCs w:val="24"/>
                <w:lang w:val="en-US" w:bidi="hi-IN"/>
              </w:rPr>
              <w:t>.</w:t>
            </w:r>
          </w:p>
          <w:p w14:paraId="181F0333" w14:textId="77777777" w:rsidR="0077008B" w:rsidRPr="00E05B1A" w:rsidRDefault="0077008B" w:rsidP="008568DC">
            <w:pPr>
              <w:spacing w:before="0" w:after="0" w:line="240" w:lineRule="auto"/>
              <w:contextualSpacing/>
              <w:rPr>
                <w:rFonts w:ascii="Times New Roman" w:eastAsia="SimSun" w:hAnsi="Times New Roman"/>
                <w:color w:val="000000" w:themeColor="text1"/>
                <w:sz w:val="24"/>
                <w:szCs w:val="24"/>
                <w:lang w:val="en-US" w:bidi="hi-IN"/>
              </w:rPr>
            </w:pPr>
          </w:p>
          <w:p w14:paraId="78CA87A7" w14:textId="288D5F07" w:rsidR="00C91226" w:rsidRPr="00E05B1A" w:rsidRDefault="00C91226" w:rsidP="008568DC">
            <w:pPr>
              <w:spacing w:before="0" w:after="0" w:line="240" w:lineRule="auto"/>
              <w:contextualSpacing/>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w:t>
            </w:r>
            <w:r w:rsidR="00561607" w:rsidRPr="00E05B1A">
              <w:rPr>
                <w:rFonts w:ascii="Times New Roman" w:eastAsia="SimSun" w:hAnsi="Times New Roman"/>
                <w:color w:val="000000" w:themeColor="text1"/>
                <w:sz w:val="24"/>
                <w:szCs w:val="24"/>
                <w:lang w:val="en-US" w:bidi="hi-IN"/>
              </w:rPr>
              <w:t>3</w:t>
            </w:r>
            <w:r w:rsidRPr="00E05B1A">
              <w:rPr>
                <w:rFonts w:ascii="Times New Roman" w:eastAsia="SimSun" w:hAnsi="Times New Roman"/>
                <w:color w:val="000000" w:themeColor="text1"/>
                <w:sz w:val="24"/>
                <w:szCs w:val="24"/>
                <w:lang w:val="en-US" w:bidi="hi-IN"/>
              </w:rPr>
              <w:t xml:space="preserve">) </w:t>
            </w:r>
            <w:proofErr w:type="spellStart"/>
            <w:r w:rsidR="00A42F99" w:rsidRPr="00E05B1A">
              <w:rPr>
                <w:rFonts w:ascii="Times New Roman" w:eastAsia="SimSun" w:hAnsi="Times New Roman"/>
                <w:color w:val="000000" w:themeColor="text1"/>
                <w:sz w:val="24"/>
                <w:szCs w:val="24"/>
                <w:lang w:val="en-US" w:bidi="hi-IN"/>
              </w:rPr>
              <w:t>Propust</w:t>
            </w:r>
            <w:proofErr w:type="spellEnd"/>
            <w:r w:rsidR="00A42F99"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bilo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koje</w:t>
            </w:r>
            <w:proofErr w:type="spellEnd"/>
            <w:r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Ugovorne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s</w:t>
            </w:r>
            <w:r w:rsidR="00C845CF" w:rsidRPr="00E05B1A">
              <w:rPr>
                <w:rFonts w:ascii="Times New Roman" w:eastAsia="SimSun" w:hAnsi="Times New Roman"/>
                <w:color w:val="000000" w:themeColor="text1"/>
                <w:sz w:val="24"/>
                <w:szCs w:val="24"/>
                <w:lang w:val="en-US" w:bidi="hi-IN"/>
              </w:rPr>
              <w:t>trane</w:t>
            </w:r>
            <w:proofErr w:type="spellEnd"/>
            <w:r w:rsidRPr="00E05B1A">
              <w:rPr>
                <w:rFonts w:ascii="Times New Roman" w:eastAsia="SimSun" w:hAnsi="Times New Roman"/>
                <w:color w:val="000000" w:themeColor="text1"/>
                <w:sz w:val="24"/>
                <w:szCs w:val="24"/>
                <w:lang w:val="en-US" w:bidi="hi-IN"/>
              </w:rPr>
              <w:t xml:space="preserve"> da u </w:t>
            </w:r>
            <w:proofErr w:type="spellStart"/>
            <w:r w:rsidRPr="00E05B1A">
              <w:rPr>
                <w:rFonts w:ascii="Times New Roman" w:eastAsia="SimSun" w:hAnsi="Times New Roman"/>
                <w:color w:val="000000" w:themeColor="text1"/>
                <w:sz w:val="24"/>
                <w:szCs w:val="24"/>
                <w:lang w:val="en-US" w:bidi="hi-IN"/>
              </w:rPr>
              <w:t>bilo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kojem</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trenutku</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zahtijeva</w:t>
            </w:r>
            <w:proofErr w:type="spellEnd"/>
            <w:r w:rsidRPr="00E05B1A">
              <w:rPr>
                <w:rFonts w:ascii="Times New Roman" w:eastAsia="SimSun" w:hAnsi="Times New Roman"/>
                <w:color w:val="000000" w:themeColor="text1"/>
                <w:sz w:val="24"/>
                <w:szCs w:val="24"/>
                <w:lang w:val="en-US" w:bidi="hi-IN"/>
              </w:rPr>
              <w:t xml:space="preserve"> </w:t>
            </w:r>
            <w:proofErr w:type="spellStart"/>
            <w:r w:rsidR="00A42F99" w:rsidRPr="00E05B1A">
              <w:rPr>
                <w:rFonts w:ascii="Times New Roman" w:eastAsia="SimSun" w:hAnsi="Times New Roman"/>
                <w:color w:val="000000" w:themeColor="text1"/>
                <w:sz w:val="24"/>
                <w:szCs w:val="24"/>
                <w:lang w:val="en-US" w:bidi="hi-IN"/>
              </w:rPr>
              <w:t>ispunjenje</w:t>
            </w:r>
            <w:proofErr w:type="spellEnd"/>
            <w:r w:rsidR="00A42F99"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ili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djelomično</w:t>
            </w:r>
            <w:proofErr w:type="spellEnd"/>
            <w:r w:rsidRPr="00E05B1A">
              <w:rPr>
                <w:rFonts w:ascii="Times New Roman" w:eastAsia="SimSun" w:hAnsi="Times New Roman"/>
                <w:color w:val="000000" w:themeColor="text1"/>
                <w:sz w:val="24"/>
                <w:szCs w:val="24"/>
                <w:lang w:val="en-US" w:bidi="hi-IN"/>
              </w:rPr>
              <w:t xml:space="preserve"> </w:t>
            </w:r>
            <w:proofErr w:type="spellStart"/>
            <w:r w:rsidR="00A42F99" w:rsidRPr="00E05B1A">
              <w:rPr>
                <w:rFonts w:ascii="Times New Roman" w:eastAsia="SimSun" w:hAnsi="Times New Roman"/>
                <w:color w:val="000000" w:themeColor="text1"/>
                <w:sz w:val="24"/>
                <w:szCs w:val="24"/>
                <w:lang w:val="en-US" w:bidi="hi-IN"/>
              </w:rPr>
              <w:t>ispunjenje</w:t>
            </w:r>
            <w:proofErr w:type="spellEnd"/>
            <w:r w:rsidR="00A42F99"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bilo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koje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odredbe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ovog</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Ugovora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neće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utjecati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na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njeno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pravo</w:t>
            </w:r>
            <w:proofErr w:type="spellEnd"/>
            <w:r w:rsidRPr="00E05B1A">
              <w:rPr>
                <w:rFonts w:ascii="Times New Roman" w:eastAsia="SimSun" w:hAnsi="Times New Roman"/>
                <w:color w:val="000000" w:themeColor="text1"/>
                <w:sz w:val="24"/>
                <w:szCs w:val="24"/>
                <w:lang w:val="en-US" w:bidi="hi-IN"/>
              </w:rPr>
              <w:t xml:space="preserve"> da </w:t>
            </w:r>
            <w:proofErr w:type="spellStart"/>
            <w:r w:rsidRPr="00E05B1A">
              <w:rPr>
                <w:rFonts w:ascii="Times New Roman" w:eastAsia="SimSun" w:hAnsi="Times New Roman"/>
                <w:color w:val="000000" w:themeColor="text1"/>
                <w:sz w:val="24"/>
                <w:szCs w:val="24"/>
                <w:lang w:val="en-US" w:bidi="hi-IN"/>
              </w:rPr>
              <w:t>zahtjeva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kasnije</w:t>
            </w:r>
            <w:proofErr w:type="spellEnd"/>
            <w:r w:rsidRPr="00E05B1A">
              <w:rPr>
                <w:rFonts w:ascii="Times New Roman" w:eastAsia="SimSun" w:hAnsi="Times New Roman"/>
                <w:color w:val="000000" w:themeColor="text1"/>
                <w:sz w:val="24"/>
                <w:szCs w:val="24"/>
                <w:lang w:val="en-US" w:bidi="hi-IN"/>
              </w:rPr>
              <w:t xml:space="preserve"> </w:t>
            </w:r>
            <w:proofErr w:type="spellStart"/>
            <w:r w:rsidR="00A42F99" w:rsidRPr="00E05B1A">
              <w:rPr>
                <w:rFonts w:ascii="Times New Roman" w:eastAsia="SimSun" w:hAnsi="Times New Roman"/>
                <w:color w:val="000000" w:themeColor="text1"/>
                <w:sz w:val="24"/>
                <w:szCs w:val="24"/>
                <w:lang w:val="en-US" w:bidi="hi-IN"/>
              </w:rPr>
              <w:t>ispunjenje</w:t>
            </w:r>
            <w:proofErr w:type="spellEnd"/>
            <w:r w:rsidR="00A42F99"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takv</w:t>
            </w:r>
            <w:r w:rsidR="00933D62" w:rsidRPr="00E05B1A">
              <w:rPr>
                <w:rFonts w:ascii="Times New Roman" w:eastAsia="SimSun" w:hAnsi="Times New Roman"/>
                <w:color w:val="000000" w:themeColor="text1"/>
                <w:sz w:val="24"/>
                <w:szCs w:val="24"/>
                <w:lang w:val="en-US" w:bidi="hi-IN"/>
              </w:rPr>
              <w:t>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odredb</w:t>
            </w:r>
            <w:r w:rsidR="00933D62" w:rsidRPr="00E05B1A">
              <w:rPr>
                <w:rFonts w:ascii="Times New Roman" w:eastAsia="SimSun" w:hAnsi="Times New Roman"/>
                <w:color w:val="000000" w:themeColor="text1"/>
                <w:sz w:val="24"/>
                <w:szCs w:val="24"/>
                <w:lang w:val="en-US" w:bidi="hi-IN"/>
              </w:rPr>
              <w:t>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lastRenderedPageBreak/>
              <w:t>Odricanje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bilo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koje</w:t>
            </w:r>
            <w:proofErr w:type="spellEnd"/>
            <w:r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Ugovorne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s</w:t>
            </w:r>
            <w:r w:rsidR="00C845CF" w:rsidRPr="00E05B1A">
              <w:rPr>
                <w:rFonts w:ascii="Times New Roman" w:eastAsia="SimSun" w:hAnsi="Times New Roman"/>
                <w:color w:val="000000" w:themeColor="text1"/>
                <w:sz w:val="24"/>
                <w:szCs w:val="24"/>
                <w:lang w:val="en-US" w:bidi="hi-IN"/>
              </w:rPr>
              <w:t>trane</w:t>
            </w:r>
            <w:proofErr w:type="spellEnd"/>
            <w:r w:rsidRPr="00E05B1A">
              <w:rPr>
                <w:rFonts w:ascii="Times New Roman" w:eastAsia="SimSun" w:hAnsi="Times New Roman"/>
                <w:color w:val="000000" w:themeColor="text1"/>
                <w:sz w:val="24"/>
                <w:szCs w:val="24"/>
                <w:lang w:val="en-US" w:bidi="hi-IN"/>
              </w:rPr>
              <w:t xml:space="preserve"> </w:t>
            </w:r>
            <w:r w:rsidR="00953A46" w:rsidRPr="00E05B1A">
              <w:rPr>
                <w:rFonts w:ascii="Times New Roman" w:eastAsia="SimSun" w:hAnsi="Times New Roman"/>
                <w:color w:val="000000" w:themeColor="text1"/>
                <w:sz w:val="24"/>
                <w:szCs w:val="24"/>
                <w:lang w:val="en-US" w:bidi="hi-IN"/>
              </w:rPr>
              <w:t xml:space="preserve">od </w:t>
            </w:r>
            <w:proofErr w:type="spellStart"/>
            <w:r w:rsidR="00953A46" w:rsidRPr="00E05B1A">
              <w:rPr>
                <w:rFonts w:ascii="Times New Roman" w:eastAsia="SimSun" w:hAnsi="Times New Roman"/>
                <w:color w:val="000000" w:themeColor="text1"/>
                <w:sz w:val="24"/>
                <w:szCs w:val="24"/>
                <w:lang w:val="en-US" w:bidi="hi-IN"/>
              </w:rPr>
              <w:t>prava</w:t>
            </w:r>
            <w:proofErr w:type="spellEnd"/>
            <w:r w:rsidR="00953A46" w:rsidRPr="00E05B1A">
              <w:rPr>
                <w:rFonts w:ascii="Times New Roman" w:eastAsia="SimSun" w:hAnsi="Times New Roman"/>
                <w:color w:val="000000" w:themeColor="text1"/>
                <w:sz w:val="24"/>
                <w:szCs w:val="24"/>
                <w:lang w:val="en-US" w:bidi="hi-IN"/>
              </w:rPr>
              <w:t xml:space="preserve"> </w:t>
            </w:r>
            <w:proofErr w:type="spellStart"/>
            <w:r w:rsidR="00953A46" w:rsidRPr="00E05B1A">
              <w:rPr>
                <w:rFonts w:ascii="Times New Roman" w:eastAsia="SimSun" w:hAnsi="Times New Roman"/>
                <w:color w:val="000000" w:themeColor="text1"/>
                <w:sz w:val="24"/>
                <w:szCs w:val="24"/>
                <w:lang w:val="en-US" w:bidi="hi-IN"/>
              </w:rPr>
              <w:t>zbog</w:t>
            </w:r>
            <w:proofErr w:type="spellEnd"/>
            <w:r w:rsidR="00953A46"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bilo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kakvog</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kršenja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odredbi</w:t>
            </w:r>
            <w:proofErr w:type="spellEnd"/>
            <w:r w:rsidR="00EA402E" w:rsidRPr="00E05B1A">
              <w:rPr>
                <w:rFonts w:ascii="Times New Roman" w:eastAsia="SimSun" w:hAnsi="Times New Roman"/>
                <w:color w:val="000000" w:themeColor="text1"/>
                <w:sz w:val="24"/>
                <w:szCs w:val="24"/>
                <w:lang w:val="en-US" w:bidi="hi-IN"/>
              </w:rPr>
              <w:t xml:space="preserve"> </w:t>
            </w:r>
            <w:proofErr w:type="spellStart"/>
            <w:r w:rsidR="00EA402E" w:rsidRPr="00E05B1A">
              <w:rPr>
                <w:rFonts w:ascii="Times New Roman" w:eastAsia="SimSun" w:hAnsi="Times New Roman"/>
                <w:color w:val="000000" w:themeColor="text1"/>
                <w:sz w:val="24"/>
                <w:szCs w:val="24"/>
                <w:lang w:val="en-US" w:bidi="hi-IN"/>
              </w:rPr>
              <w:t>ovog</w:t>
            </w:r>
            <w:proofErr w:type="spellEnd"/>
            <w:r w:rsidR="00EA402E" w:rsidRPr="00E05B1A">
              <w:rPr>
                <w:rFonts w:ascii="Times New Roman" w:eastAsia="SimSun" w:hAnsi="Times New Roman"/>
                <w:color w:val="000000" w:themeColor="text1"/>
                <w:sz w:val="24"/>
                <w:szCs w:val="24"/>
                <w:lang w:val="en-US" w:bidi="hi-IN"/>
              </w:rPr>
              <w:t xml:space="preserve"> </w:t>
            </w:r>
            <w:proofErr w:type="spellStart"/>
            <w:r w:rsidR="00EA402E" w:rsidRPr="00E05B1A">
              <w:rPr>
                <w:rFonts w:ascii="Times New Roman" w:eastAsia="SimSun" w:hAnsi="Times New Roman"/>
                <w:color w:val="000000" w:themeColor="text1"/>
                <w:sz w:val="24"/>
                <w:szCs w:val="24"/>
                <w:lang w:val="en-US" w:bidi="hi-IN"/>
              </w:rPr>
              <w:t>Ugovora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neće</w:t>
            </w:r>
            <w:proofErr w:type="spellEnd"/>
            <w:r w:rsidRPr="00E05B1A">
              <w:rPr>
                <w:rFonts w:ascii="Times New Roman" w:eastAsia="SimSun" w:hAnsi="Times New Roman"/>
                <w:color w:val="000000" w:themeColor="text1"/>
                <w:sz w:val="24"/>
                <w:szCs w:val="24"/>
                <w:lang w:val="en-US" w:bidi="hi-IN"/>
              </w:rPr>
              <w:t xml:space="preserve"> se </w:t>
            </w:r>
            <w:proofErr w:type="spellStart"/>
            <w:r w:rsidRPr="00E05B1A">
              <w:rPr>
                <w:rFonts w:ascii="Times New Roman" w:eastAsia="SimSun" w:hAnsi="Times New Roman"/>
                <w:color w:val="000000" w:themeColor="text1"/>
                <w:sz w:val="24"/>
                <w:szCs w:val="24"/>
                <w:lang w:val="en-US" w:bidi="hi-IN"/>
              </w:rPr>
              <w:t>smatrati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odricanjem</w:t>
            </w:r>
            <w:proofErr w:type="spellEnd"/>
            <w:r w:rsidRPr="00E05B1A">
              <w:rPr>
                <w:rFonts w:ascii="Times New Roman" w:eastAsia="SimSun" w:hAnsi="Times New Roman"/>
                <w:color w:val="000000" w:themeColor="text1"/>
                <w:sz w:val="24"/>
                <w:szCs w:val="24"/>
                <w:lang w:val="en-US" w:bidi="hi-IN"/>
              </w:rPr>
              <w:t xml:space="preserve"> od </w:t>
            </w:r>
            <w:proofErr w:type="spellStart"/>
            <w:r w:rsidRPr="00E05B1A">
              <w:rPr>
                <w:rFonts w:ascii="Times New Roman" w:eastAsia="SimSun" w:hAnsi="Times New Roman"/>
                <w:color w:val="000000" w:themeColor="text1"/>
                <w:sz w:val="24"/>
                <w:szCs w:val="24"/>
                <w:lang w:val="en-US" w:bidi="hi-IN"/>
              </w:rPr>
              <w:t>bilo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kakvih</w:t>
            </w:r>
            <w:proofErr w:type="spellEnd"/>
            <w:r w:rsidRPr="00E05B1A">
              <w:rPr>
                <w:rFonts w:ascii="Times New Roman" w:eastAsia="SimSun" w:hAnsi="Times New Roman"/>
                <w:color w:val="000000" w:themeColor="text1"/>
                <w:sz w:val="24"/>
                <w:szCs w:val="24"/>
                <w:lang w:val="en-US" w:bidi="hi-IN"/>
              </w:rPr>
              <w:t xml:space="preserve"> </w:t>
            </w:r>
            <w:proofErr w:type="spellStart"/>
            <w:r w:rsidR="00953A46" w:rsidRPr="00E05B1A">
              <w:rPr>
                <w:rFonts w:ascii="Times New Roman" w:eastAsia="SimSun" w:hAnsi="Times New Roman"/>
                <w:color w:val="000000" w:themeColor="text1"/>
                <w:sz w:val="24"/>
                <w:szCs w:val="24"/>
                <w:lang w:val="en-US" w:bidi="hi-IN"/>
              </w:rPr>
              <w:t>prava</w:t>
            </w:r>
            <w:proofErr w:type="spellEnd"/>
            <w:r w:rsidR="00953A46" w:rsidRPr="00E05B1A">
              <w:rPr>
                <w:rFonts w:ascii="Times New Roman" w:eastAsia="SimSun" w:hAnsi="Times New Roman"/>
                <w:color w:val="000000" w:themeColor="text1"/>
                <w:sz w:val="24"/>
                <w:szCs w:val="24"/>
                <w:lang w:val="en-US" w:bidi="hi-IN"/>
              </w:rPr>
              <w:t xml:space="preserve"> </w:t>
            </w:r>
            <w:proofErr w:type="spellStart"/>
            <w:r w:rsidR="00953A46" w:rsidRPr="00E05B1A">
              <w:rPr>
                <w:rFonts w:ascii="Times New Roman" w:eastAsia="SimSun" w:hAnsi="Times New Roman"/>
                <w:color w:val="000000" w:themeColor="text1"/>
                <w:sz w:val="24"/>
                <w:szCs w:val="24"/>
                <w:lang w:val="en-US" w:bidi="hi-IN"/>
              </w:rPr>
              <w:t>zbog</w:t>
            </w:r>
            <w:proofErr w:type="spellEnd"/>
            <w:r w:rsidR="00953A46" w:rsidRPr="00E05B1A">
              <w:rPr>
                <w:rFonts w:ascii="Times New Roman" w:eastAsia="SimSun" w:hAnsi="Times New Roman"/>
                <w:color w:val="000000" w:themeColor="text1"/>
                <w:sz w:val="24"/>
                <w:szCs w:val="24"/>
                <w:lang w:val="en-US" w:bidi="hi-IN"/>
              </w:rPr>
              <w:t xml:space="preserve"> </w:t>
            </w:r>
            <w:proofErr w:type="spellStart"/>
            <w:r w:rsidR="005A7E69" w:rsidRPr="00E05B1A">
              <w:rPr>
                <w:rFonts w:ascii="Times New Roman" w:eastAsia="SimSun" w:hAnsi="Times New Roman"/>
                <w:color w:val="000000" w:themeColor="text1"/>
                <w:sz w:val="24"/>
                <w:szCs w:val="24"/>
                <w:lang w:val="en-US" w:bidi="hi-IN"/>
              </w:rPr>
              <w:t>budućih</w:t>
            </w:r>
            <w:proofErr w:type="spellEnd"/>
            <w:r w:rsidR="005A7E69"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kršenja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takvih</w:t>
            </w:r>
            <w:proofErr w:type="spellEnd"/>
            <w:r w:rsidRPr="00E05B1A">
              <w:rPr>
                <w:rFonts w:ascii="Times New Roman" w:eastAsia="SimSun" w:hAnsi="Times New Roman"/>
                <w:color w:val="000000" w:themeColor="text1"/>
                <w:sz w:val="24"/>
                <w:szCs w:val="24"/>
                <w:lang w:val="en-US" w:bidi="hi-IN"/>
              </w:rPr>
              <w:t xml:space="preserve"> </w:t>
            </w:r>
            <w:proofErr w:type="spellStart"/>
            <w:r w:rsidR="00DA4F78" w:rsidRPr="00E05B1A">
              <w:rPr>
                <w:rFonts w:ascii="Times New Roman" w:eastAsia="SimSun" w:hAnsi="Times New Roman"/>
                <w:color w:val="000000" w:themeColor="text1"/>
                <w:sz w:val="24"/>
                <w:szCs w:val="24"/>
                <w:lang w:val="en-US" w:bidi="hi-IN"/>
              </w:rPr>
              <w:t>odredaba</w:t>
            </w:r>
            <w:proofErr w:type="spellEnd"/>
            <w:r w:rsidRPr="00E05B1A">
              <w:rPr>
                <w:rFonts w:ascii="Times New Roman" w:eastAsia="SimSun" w:hAnsi="Times New Roman"/>
                <w:color w:val="000000" w:themeColor="text1"/>
                <w:sz w:val="24"/>
                <w:szCs w:val="24"/>
                <w:lang w:val="en-US" w:bidi="hi-IN"/>
              </w:rPr>
              <w:t xml:space="preserve">. </w:t>
            </w:r>
            <w:proofErr w:type="spellStart"/>
            <w:r w:rsidR="00953A46" w:rsidRPr="00E05B1A">
              <w:rPr>
                <w:rFonts w:ascii="Times New Roman" w:eastAsia="SimSun" w:hAnsi="Times New Roman"/>
                <w:color w:val="000000" w:themeColor="text1"/>
                <w:sz w:val="24"/>
                <w:szCs w:val="24"/>
                <w:lang w:val="en-US" w:bidi="hi-IN"/>
              </w:rPr>
              <w:t>Neće</w:t>
            </w:r>
            <w:proofErr w:type="spellEnd"/>
            <w:r w:rsidR="00953A46" w:rsidRPr="00E05B1A">
              <w:rPr>
                <w:rFonts w:ascii="Times New Roman" w:eastAsia="SimSun" w:hAnsi="Times New Roman"/>
                <w:color w:val="000000" w:themeColor="text1"/>
                <w:sz w:val="24"/>
                <w:szCs w:val="24"/>
                <w:lang w:val="en-US" w:bidi="hi-IN"/>
              </w:rPr>
              <w:t xml:space="preserve"> se </w:t>
            </w:r>
            <w:proofErr w:type="spellStart"/>
            <w:r w:rsidR="00953A46" w:rsidRPr="00E05B1A">
              <w:rPr>
                <w:rFonts w:ascii="Times New Roman" w:eastAsia="SimSun" w:hAnsi="Times New Roman"/>
                <w:color w:val="000000" w:themeColor="text1"/>
                <w:sz w:val="24"/>
                <w:szCs w:val="24"/>
                <w:lang w:val="en-US" w:bidi="hi-IN"/>
              </w:rPr>
              <w:t>smatrati</w:t>
            </w:r>
            <w:proofErr w:type="spellEnd"/>
            <w:r w:rsidR="00953A46" w:rsidRPr="00E05B1A">
              <w:rPr>
                <w:rFonts w:ascii="Times New Roman" w:eastAsia="SimSun" w:hAnsi="Times New Roman"/>
                <w:color w:val="000000" w:themeColor="text1"/>
                <w:sz w:val="24"/>
                <w:szCs w:val="24"/>
                <w:lang w:val="en-US" w:bidi="hi-IN"/>
              </w:rPr>
              <w:t xml:space="preserve"> da se </w:t>
            </w:r>
            <w:proofErr w:type="spellStart"/>
            <w:r w:rsidR="00561607" w:rsidRPr="00E05B1A">
              <w:rPr>
                <w:rFonts w:ascii="Times New Roman" w:eastAsia="SimSun" w:hAnsi="Times New Roman"/>
                <w:color w:val="000000" w:themeColor="text1"/>
                <w:sz w:val="24"/>
                <w:szCs w:val="24"/>
                <w:lang w:val="en-US" w:bidi="hi-IN"/>
              </w:rPr>
              <w:t>Ugovorna</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strana</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953A46" w:rsidRPr="00E05B1A">
              <w:rPr>
                <w:rFonts w:ascii="Times New Roman" w:eastAsia="SimSun" w:hAnsi="Times New Roman"/>
                <w:color w:val="000000" w:themeColor="text1"/>
                <w:sz w:val="24"/>
                <w:szCs w:val="24"/>
                <w:lang w:val="en-US" w:bidi="hi-IN"/>
              </w:rPr>
              <w:t>odrekla</w:t>
            </w:r>
            <w:proofErr w:type="spellEnd"/>
            <w:r w:rsidR="00953A46" w:rsidRPr="00E05B1A">
              <w:rPr>
                <w:rFonts w:ascii="Times New Roman" w:eastAsia="SimSun" w:hAnsi="Times New Roman"/>
                <w:color w:val="000000" w:themeColor="text1"/>
                <w:sz w:val="24"/>
                <w:szCs w:val="24"/>
                <w:lang w:val="en-US" w:bidi="hi-IN"/>
              </w:rPr>
              <w:t xml:space="preserve"> </w:t>
            </w:r>
            <w:proofErr w:type="spellStart"/>
            <w:r w:rsidR="00953A46" w:rsidRPr="00E05B1A">
              <w:rPr>
                <w:rFonts w:ascii="Times New Roman" w:eastAsia="SimSun" w:hAnsi="Times New Roman"/>
                <w:color w:val="000000" w:themeColor="text1"/>
                <w:sz w:val="24"/>
                <w:szCs w:val="24"/>
                <w:lang w:val="en-US" w:bidi="hi-IN"/>
              </w:rPr>
              <w:t>ili</w:t>
            </w:r>
            <w:proofErr w:type="spellEnd"/>
            <w:r w:rsidR="00953A46" w:rsidRPr="00E05B1A">
              <w:rPr>
                <w:rFonts w:ascii="Times New Roman" w:eastAsia="SimSun" w:hAnsi="Times New Roman"/>
                <w:color w:val="000000" w:themeColor="text1"/>
                <w:sz w:val="24"/>
                <w:szCs w:val="24"/>
                <w:lang w:val="en-US" w:bidi="hi-IN"/>
              </w:rPr>
              <w:t xml:space="preserve"> </w:t>
            </w:r>
            <w:proofErr w:type="spellStart"/>
            <w:r w:rsidR="00953A46" w:rsidRPr="00E05B1A">
              <w:rPr>
                <w:rFonts w:ascii="Times New Roman" w:eastAsia="SimSun" w:hAnsi="Times New Roman"/>
                <w:color w:val="000000" w:themeColor="text1"/>
                <w:sz w:val="24"/>
                <w:szCs w:val="24"/>
                <w:lang w:val="en-US" w:bidi="hi-IN"/>
              </w:rPr>
              <w:t>odgodila</w:t>
            </w:r>
            <w:proofErr w:type="spellEnd"/>
            <w:r w:rsidR="00953A46" w:rsidRPr="00E05B1A">
              <w:rPr>
                <w:rFonts w:ascii="Times New Roman" w:eastAsia="SimSun" w:hAnsi="Times New Roman"/>
                <w:color w:val="000000" w:themeColor="text1"/>
                <w:sz w:val="24"/>
                <w:szCs w:val="24"/>
                <w:lang w:val="en-US" w:bidi="hi-IN"/>
              </w:rPr>
              <w:t xml:space="preserve"> </w:t>
            </w:r>
            <w:proofErr w:type="spellStart"/>
            <w:r w:rsidR="00953A46" w:rsidRPr="00E05B1A">
              <w:rPr>
                <w:rFonts w:ascii="Times New Roman" w:eastAsia="SimSun" w:hAnsi="Times New Roman"/>
                <w:color w:val="000000" w:themeColor="text1"/>
                <w:sz w:val="24"/>
                <w:szCs w:val="24"/>
                <w:lang w:val="en-US" w:bidi="hi-IN"/>
              </w:rPr>
              <w:t>i</w:t>
            </w:r>
            <w:r w:rsidRPr="00E05B1A">
              <w:rPr>
                <w:rFonts w:ascii="Times New Roman" w:eastAsia="SimSun" w:hAnsi="Times New Roman"/>
                <w:color w:val="000000" w:themeColor="text1"/>
                <w:sz w:val="24"/>
                <w:szCs w:val="24"/>
                <w:lang w:val="en-US" w:bidi="hi-IN"/>
              </w:rPr>
              <w:t>zvršenje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ili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djelomično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izvršenje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bilo</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kojeg</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uvjeta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ili</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obaveze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koja</w:t>
            </w:r>
            <w:proofErr w:type="spellEnd"/>
            <w:r w:rsidRPr="00E05B1A">
              <w:rPr>
                <w:rFonts w:ascii="Times New Roman" w:eastAsia="SimSun" w:hAnsi="Times New Roman"/>
                <w:color w:val="000000" w:themeColor="text1"/>
                <w:sz w:val="24"/>
                <w:szCs w:val="24"/>
                <w:lang w:val="en-US" w:bidi="hi-IN"/>
              </w:rPr>
              <w:t xml:space="preserve"> se </w:t>
            </w:r>
            <w:proofErr w:type="spellStart"/>
            <w:r w:rsidRPr="00E05B1A">
              <w:rPr>
                <w:rFonts w:ascii="Times New Roman" w:eastAsia="SimSun" w:hAnsi="Times New Roman"/>
                <w:color w:val="000000" w:themeColor="text1"/>
                <w:sz w:val="24"/>
                <w:szCs w:val="24"/>
                <w:lang w:val="en-US" w:bidi="hi-IN"/>
              </w:rPr>
              <w:t>ovdje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izvršava</w:t>
            </w:r>
            <w:proofErr w:type="spellEnd"/>
            <w:r w:rsidR="00953A46" w:rsidRPr="00E05B1A">
              <w:rPr>
                <w:rFonts w:ascii="Times New Roman" w:eastAsia="SimSun" w:hAnsi="Times New Roman"/>
                <w:color w:val="000000" w:themeColor="text1"/>
                <w:sz w:val="24"/>
                <w:szCs w:val="24"/>
                <w:lang w:val="en-US" w:bidi="hi-IN"/>
              </w:rPr>
              <w:t>,</w:t>
            </w:r>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osim</w:t>
            </w:r>
            <w:proofErr w:type="spellEnd"/>
            <w:r w:rsidRPr="00E05B1A">
              <w:rPr>
                <w:rFonts w:ascii="Times New Roman" w:eastAsia="SimSun" w:hAnsi="Times New Roman"/>
                <w:color w:val="000000" w:themeColor="text1"/>
                <w:sz w:val="24"/>
                <w:szCs w:val="24"/>
                <w:lang w:val="en-US" w:bidi="hi-IN"/>
              </w:rPr>
              <w:t xml:space="preserve"> </w:t>
            </w:r>
            <w:proofErr w:type="spellStart"/>
            <w:r w:rsidR="00953A46" w:rsidRPr="00E05B1A">
              <w:rPr>
                <w:rFonts w:ascii="Times New Roman" w:eastAsia="SimSun" w:hAnsi="Times New Roman"/>
                <w:color w:val="000000" w:themeColor="text1"/>
                <w:sz w:val="24"/>
                <w:szCs w:val="24"/>
                <w:lang w:val="en-US" w:bidi="hi-IN"/>
              </w:rPr>
              <w:t>ako</w:t>
            </w:r>
            <w:proofErr w:type="spellEnd"/>
            <w:r w:rsidR="00953A46" w:rsidRPr="00E05B1A">
              <w:rPr>
                <w:rFonts w:ascii="Times New Roman" w:eastAsia="SimSun" w:hAnsi="Times New Roman"/>
                <w:color w:val="000000" w:themeColor="text1"/>
                <w:sz w:val="24"/>
                <w:szCs w:val="24"/>
                <w:lang w:val="en-US" w:bidi="hi-IN"/>
              </w:rPr>
              <w:t xml:space="preserve"> je to </w:t>
            </w:r>
            <w:proofErr w:type="spellStart"/>
            <w:r w:rsidR="00953A46" w:rsidRPr="00E05B1A">
              <w:rPr>
                <w:rFonts w:ascii="Times New Roman" w:eastAsia="SimSun" w:hAnsi="Times New Roman"/>
                <w:color w:val="000000" w:themeColor="text1"/>
                <w:sz w:val="24"/>
                <w:szCs w:val="24"/>
                <w:lang w:val="en-US" w:bidi="hi-IN"/>
              </w:rPr>
              <w:t>učinjeno</w:t>
            </w:r>
            <w:proofErr w:type="spellEnd"/>
            <w:r w:rsidR="00953A46"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pisan</w:t>
            </w:r>
            <w:r w:rsidR="00953A46" w:rsidRPr="00E05B1A">
              <w:rPr>
                <w:rFonts w:ascii="Times New Roman" w:eastAsia="SimSun" w:hAnsi="Times New Roman"/>
                <w:color w:val="000000" w:themeColor="text1"/>
                <w:sz w:val="24"/>
                <w:szCs w:val="24"/>
                <w:lang w:val="en-US" w:bidi="hi-IN"/>
              </w:rPr>
              <w:t>o</w:t>
            </w:r>
            <w:r w:rsidRPr="00E05B1A">
              <w:rPr>
                <w:rFonts w:ascii="Times New Roman" w:eastAsia="SimSun" w:hAnsi="Times New Roman"/>
                <w:color w:val="000000" w:themeColor="text1"/>
                <w:sz w:val="24"/>
                <w:szCs w:val="24"/>
                <w:lang w:val="en-US" w:bidi="hi-IN"/>
              </w:rPr>
              <w:t>m</w:t>
            </w:r>
            <w:proofErr w:type="spellEnd"/>
            <w:r w:rsidR="00953A46" w:rsidRPr="00E05B1A">
              <w:rPr>
                <w:rFonts w:ascii="Times New Roman" w:eastAsia="SimSun" w:hAnsi="Times New Roman"/>
                <w:color w:val="000000" w:themeColor="text1"/>
                <w:sz w:val="24"/>
                <w:szCs w:val="24"/>
                <w:lang w:val="en-US" w:bidi="hi-IN"/>
              </w:rPr>
              <w:t xml:space="preserve"> </w:t>
            </w:r>
            <w:proofErr w:type="spellStart"/>
            <w:r w:rsidR="00953A46" w:rsidRPr="00E05B1A">
              <w:rPr>
                <w:rFonts w:ascii="Times New Roman" w:eastAsia="SimSun" w:hAnsi="Times New Roman"/>
                <w:color w:val="000000" w:themeColor="text1"/>
                <w:sz w:val="24"/>
                <w:szCs w:val="24"/>
                <w:lang w:val="en-US" w:bidi="hi-IN"/>
              </w:rPr>
              <w:t>izjavom</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koj</w:t>
            </w:r>
            <w:r w:rsidR="00953A46" w:rsidRPr="00E05B1A">
              <w:rPr>
                <w:rFonts w:ascii="Times New Roman" w:eastAsia="SimSun" w:hAnsi="Times New Roman"/>
                <w:color w:val="000000" w:themeColor="text1"/>
                <w:sz w:val="24"/>
                <w:szCs w:val="24"/>
                <w:lang w:val="en-US" w:bidi="hi-IN"/>
              </w:rPr>
              <w:t>u</w:t>
            </w:r>
            <w:proofErr w:type="spellEnd"/>
            <w:r w:rsidRPr="00E05B1A">
              <w:rPr>
                <w:rFonts w:ascii="Times New Roman" w:eastAsia="SimSun" w:hAnsi="Times New Roman"/>
                <w:color w:val="000000" w:themeColor="text1"/>
                <w:sz w:val="24"/>
                <w:szCs w:val="24"/>
                <w:lang w:val="en-US" w:bidi="hi-IN"/>
              </w:rPr>
              <w:t xml:space="preserve"> je </w:t>
            </w:r>
            <w:proofErr w:type="spellStart"/>
            <w:r w:rsidRPr="00E05B1A">
              <w:rPr>
                <w:rFonts w:ascii="Times New Roman" w:eastAsia="SimSun" w:hAnsi="Times New Roman"/>
                <w:color w:val="000000" w:themeColor="text1"/>
                <w:sz w:val="24"/>
                <w:szCs w:val="24"/>
                <w:lang w:val="en-US" w:bidi="hi-IN"/>
              </w:rPr>
              <w:t>potpisala</w:t>
            </w:r>
            <w:proofErr w:type="spellEnd"/>
            <w:r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Ugovorna</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s</w:t>
            </w:r>
            <w:r w:rsidRPr="00E05B1A">
              <w:rPr>
                <w:rFonts w:ascii="Times New Roman" w:eastAsia="SimSun" w:hAnsi="Times New Roman"/>
                <w:color w:val="000000" w:themeColor="text1"/>
                <w:sz w:val="24"/>
                <w:szCs w:val="24"/>
                <w:lang w:val="en-US" w:bidi="hi-IN"/>
              </w:rPr>
              <w:t>trana</w:t>
            </w:r>
            <w:proofErr w:type="spellEnd"/>
            <w:r w:rsidRPr="00E05B1A">
              <w:rPr>
                <w:rFonts w:ascii="Times New Roman" w:eastAsia="SimSun" w:hAnsi="Times New Roman"/>
                <w:color w:val="000000" w:themeColor="text1"/>
                <w:sz w:val="24"/>
                <w:szCs w:val="24"/>
                <w:lang w:val="en-US" w:bidi="hi-IN"/>
              </w:rPr>
              <w:t xml:space="preserve"> </w:t>
            </w:r>
            <w:r w:rsidR="00953A46" w:rsidRPr="00E05B1A">
              <w:rPr>
                <w:rFonts w:ascii="Times New Roman" w:eastAsia="SimSun" w:hAnsi="Times New Roman"/>
                <w:color w:val="000000" w:themeColor="text1"/>
                <w:sz w:val="24"/>
                <w:szCs w:val="24"/>
                <w:lang w:val="en-US" w:bidi="hi-IN"/>
              </w:rPr>
              <w:t xml:space="preserve">za </w:t>
            </w:r>
            <w:proofErr w:type="spellStart"/>
            <w:r w:rsidRPr="00E05B1A">
              <w:rPr>
                <w:rFonts w:ascii="Times New Roman" w:eastAsia="SimSun" w:hAnsi="Times New Roman"/>
                <w:color w:val="000000" w:themeColor="text1"/>
                <w:sz w:val="24"/>
                <w:szCs w:val="24"/>
                <w:lang w:val="en-US" w:bidi="hi-IN"/>
              </w:rPr>
              <w:t>koj</w:t>
            </w:r>
            <w:r w:rsidR="00953A46" w:rsidRPr="00E05B1A">
              <w:rPr>
                <w:rFonts w:ascii="Times New Roman" w:eastAsia="SimSun" w:hAnsi="Times New Roman"/>
                <w:color w:val="000000" w:themeColor="text1"/>
                <w:sz w:val="24"/>
                <w:szCs w:val="24"/>
                <w:lang w:val="en-US" w:bidi="hi-IN"/>
              </w:rPr>
              <w:t>u</w:t>
            </w:r>
            <w:proofErr w:type="spellEnd"/>
            <w:r w:rsidR="00953A46" w:rsidRPr="00E05B1A">
              <w:rPr>
                <w:rFonts w:ascii="Times New Roman" w:eastAsia="SimSun" w:hAnsi="Times New Roman"/>
                <w:color w:val="000000" w:themeColor="text1"/>
                <w:sz w:val="24"/>
                <w:szCs w:val="24"/>
                <w:lang w:val="en-US" w:bidi="hi-IN"/>
              </w:rPr>
              <w:t xml:space="preserve"> se</w:t>
            </w:r>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tvrdi</w:t>
            </w:r>
            <w:proofErr w:type="spellEnd"/>
            <w:r w:rsidRPr="00E05B1A">
              <w:rPr>
                <w:rFonts w:ascii="Times New Roman" w:eastAsia="SimSun" w:hAnsi="Times New Roman"/>
                <w:color w:val="000000" w:themeColor="text1"/>
                <w:sz w:val="24"/>
                <w:szCs w:val="24"/>
                <w:lang w:val="en-US" w:bidi="hi-IN"/>
              </w:rPr>
              <w:t xml:space="preserve"> da</w:t>
            </w:r>
            <w:r w:rsidR="0073562D" w:rsidRPr="00E05B1A">
              <w:rPr>
                <w:rFonts w:ascii="Times New Roman" w:eastAsia="SimSun" w:hAnsi="Times New Roman"/>
                <w:color w:val="000000" w:themeColor="text1"/>
                <w:sz w:val="24"/>
                <w:szCs w:val="24"/>
                <w:lang w:val="en-US" w:bidi="hi-IN"/>
              </w:rPr>
              <w:t xml:space="preserve"> se toga </w:t>
            </w:r>
            <w:proofErr w:type="spellStart"/>
            <w:r w:rsidR="0073562D" w:rsidRPr="00E05B1A">
              <w:rPr>
                <w:rFonts w:ascii="Times New Roman" w:eastAsia="SimSun" w:hAnsi="Times New Roman"/>
                <w:color w:val="000000" w:themeColor="text1"/>
                <w:sz w:val="24"/>
                <w:szCs w:val="24"/>
                <w:lang w:val="en-US" w:bidi="hi-IN"/>
              </w:rPr>
              <w:t>odrekla</w:t>
            </w:r>
            <w:proofErr w:type="spellEnd"/>
            <w:r w:rsidR="0073562D" w:rsidRPr="00E05B1A">
              <w:rPr>
                <w:rFonts w:ascii="Times New Roman" w:eastAsia="SimSun" w:hAnsi="Times New Roman"/>
                <w:color w:val="000000" w:themeColor="text1"/>
                <w:sz w:val="24"/>
                <w:szCs w:val="24"/>
                <w:lang w:val="en-US" w:bidi="hi-IN"/>
              </w:rPr>
              <w:t xml:space="preserve"> </w:t>
            </w:r>
            <w:proofErr w:type="spellStart"/>
            <w:r w:rsidR="0073562D" w:rsidRPr="00E05B1A">
              <w:rPr>
                <w:rFonts w:ascii="Times New Roman" w:eastAsia="SimSun" w:hAnsi="Times New Roman"/>
                <w:color w:val="000000" w:themeColor="text1"/>
                <w:sz w:val="24"/>
                <w:szCs w:val="24"/>
                <w:lang w:val="en-US" w:bidi="hi-IN"/>
              </w:rPr>
              <w:t>ili</w:t>
            </w:r>
            <w:proofErr w:type="spellEnd"/>
            <w:r w:rsidR="0073562D" w:rsidRPr="00E05B1A">
              <w:rPr>
                <w:rFonts w:ascii="Times New Roman" w:eastAsia="SimSun" w:hAnsi="Times New Roman"/>
                <w:color w:val="000000" w:themeColor="text1"/>
                <w:sz w:val="24"/>
                <w:szCs w:val="24"/>
                <w:lang w:val="en-US" w:bidi="hi-IN"/>
              </w:rPr>
              <w:t xml:space="preserve"> da je </w:t>
            </w:r>
            <w:proofErr w:type="spellStart"/>
            <w:r w:rsidR="0073562D" w:rsidRPr="00E05B1A">
              <w:rPr>
                <w:rFonts w:ascii="Times New Roman" w:eastAsia="SimSun" w:hAnsi="Times New Roman"/>
                <w:color w:val="000000" w:themeColor="text1"/>
                <w:sz w:val="24"/>
                <w:szCs w:val="24"/>
                <w:lang w:val="en-US" w:bidi="hi-IN"/>
              </w:rPr>
              <w:t>odobrila</w:t>
            </w:r>
            <w:proofErr w:type="spellEnd"/>
            <w:r w:rsidR="0073562D" w:rsidRPr="00E05B1A">
              <w:rPr>
                <w:rFonts w:ascii="Times New Roman" w:eastAsia="SimSun" w:hAnsi="Times New Roman"/>
                <w:color w:val="000000" w:themeColor="text1"/>
                <w:sz w:val="24"/>
                <w:szCs w:val="24"/>
                <w:lang w:val="en-US" w:bidi="hi-IN"/>
              </w:rPr>
              <w:t xml:space="preserve"> </w:t>
            </w:r>
            <w:proofErr w:type="spellStart"/>
            <w:r w:rsidR="0073562D" w:rsidRPr="00E05B1A">
              <w:rPr>
                <w:rFonts w:ascii="Times New Roman" w:eastAsia="SimSun" w:hAnsi="Times New Roman"/>
                <w:color w:val="000000" w:themeColor="text1"/>
                <w:sz w:val="24"/>
                <w:szCs w:val="24"/>
                <w:lang w:val="en-US" w:bidi="hi-IN"/>
              </w:rPr>
              <w:t>odgodu</w:t>
            </w:r>
            <w:proofErr w:type="spellEnd"/>
            <w:r w:rsidRPr="00E05B1A">
              <w:rPr>
                <w:rFonts w:ascii="Times New Roman" w:eastAsia="SimSun" w:hAnsi="Times New Roman"/>
                <w:color w:val="000000" w:themeColor="text1"/>
                <w:sz w:val="24"/>
                <w:szCs w:val="24"/>
                <w:lang w:val="en-US" w:bidi="hi-IN"/>
              </w:rPr>
              <w:t>.</w:t>
            </w:r>
          </w:p>
          <w:p w14:paraId="0CC3007E" w14:textId="77777777" w:rsidR="00D119BA" w:rsidRPr="00E05B1A" w:rsidRDefault="00D119BA" w:rsidP="008568DC">
            <w:pPr>
              <w:spacing w:before="0" w:after="0" w:line="240" w:lineRule="auto"/>
              <w:contextualSpacing/>
              <w:rPr>
                <w:rFonts w:ascii="Times New Roman" w:eastAsia="SimSun" w:hAnsi="Times New Roman"/>
                <w:color w:val="000000" w:themeColor="text1"/>
                <w:sz w:val="24"/>
                <w:szCs w:val="24"/>
                <w:lang w:val="en-US" w:bidi="hi-IN"/>
              </w:rPr>
            </w:pPr>
          </w:p>
          <w:p w14:paraId="6272C392" w14:textId="7CC2386A" w:rsidR="0094075E" w:rsidRDefault="00F625E5" w:rsidP="0094075E">
            <w:pPr>
              <w:spacing w:before="0" w:after="0" w:line="240" w:lineRule="auto"/>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w:t>
            </w:r>
            <w:r w:rsidR="00561607" w:rsidRPr="00E05B1A">
              <w:rPr>
                <w:rFonts w:ascii="Times New Roman" w:eastAsia="SimSun" w:hAnsi="Times New Roman"/>
                <w:color w:val="000000" w:themeColor="text1"/>
                <w:sz w:val="24"/>
                <w:szCs w:val="24"/>
                <w:lang w:val="en-US" w:bidi="hi-IN"/>
              </w:rPr>
              <w:t>4</w:t>
            </w:r>
            <w:r w:rsidRPr="00E05B1A">
              <w:rPr>
                <w:rFonts w:ascii="Times New Roman" w:eastAsia="SimSun" w:hAnsi="Times New Roman"/>
                <w:color w:val="000000" w:themeColor="text1"/>
                <w:sz w:val="24"/>
                <w:szCs w:val="24"/>
                <w:lang w:val="en-US" w:bidi="hi-IN"/>
              </w:rPr>
              <w:t xml:space="preserve">) </w:t>
            </w:r>
            <w:r w:rsidR="00561607" w:rsidRPr="00E05B1A">
              <w:rPr>
                <w:rFonts w:ascii="Times New Roman" w:eastAsia="SimSun" w:hAnsi="Times New Roman"/>
                <w:color w:val="000000" w:themeColor="text1"/>
                <w:sz w:val="24"/>
                <w:szCs w:val="24"/>
                <w:lang w:val="en-US" w:bidi="hi-IN"/>
              </w:rPr>
              <w:t xml:space="preserve">Nevaljanost </w:t>
            </w:r>
            <w:proofErr w:type="spellStart"/>
            <w:r w:rsidR="00561607" w:rsidRPr="00E05B1A">
              <w:rPr>
                <w:rFonts w:ascii="Times New Roman" w:eastAsia="SimSun" w:hAnsi="Times New Roman"/>
                <w:color w:val="000000" w:themeColor="text1"/>
                <w:sz w:val="24"/>
                <w:szCs w:val="24"/>
                <w:lang w:val="en-US" w:bidi="hi-IN"/>
              </w:rPr>
              <w:t>ili</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neprovedivost</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bilo</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koje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odredbe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ovog</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Ugovora</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neće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utjecati</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na</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bilo</w:t>
            </w:r>
            <w:proofErr w:type="spellEnd"/>
            <w:r w:rsidR="00561607" w:rsidRPr="00E05B1A">
              <w:rPr>
                <w:rFonts w:ascii="Times New Roman" w:eastAsia="SimSun" w:hAnsi="Times New Roman"/>
                <w:color w:val="000000" w:themeColor="text1"/>
                <w:sz w:val="24"/>
                <w:szCs w:val="24"/>
                <w:lang w:val="en-US" w:bidi="hi-IN"/>
              </w:rPr>
              <w:t xml:space="preserve"> koji </w:t>
            </w:r>
            <w:proofErr w:type="spellStart"/>
            <w:r w:rsidR="00561607" w:rsidRPr="00E05B1A">
              <w:rPr>
                <w:rFonts w:ascii="Times New Roman" w:eastAsia="SimSun" w:hAnsi="Times New Roman"/>
                <w:color w:val="000000" w:themeColor="text1"/>
                <w:sz w:val="24"/>
                <w:szCs w:val="24"/>
                <w:lang w:val="en-US" w:bidi="hi-IN"/>
              </w:rPr>
              <w:t>način</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na</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valjanost</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ili</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provedivost</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preostalih</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odredbi</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Ugovora</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te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će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Ugovorne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strane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uložiti</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svoje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najbolje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napore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kako</w:t>
            </w:r>
            <w:proofErr w:type="spellEnd"/>
            <w:r w:rsidR="00561607" w:rsidRPr="00E05B1A">
              <w:rPr>
                <w:rFonts w:ascii="Times New Roman" w:eastAsia="SimSun" w:hAnsi="Times New Roman"/>
                <w:color w:val="000000" w:themeColor="text1"/>
                <w:sz w:val="24"/>
                <w:szCs w:val="24"/>
                <w:lang w:val="en-US" w:bidi="hi-IN"/>
              </w:rPr>
              <w:t xml:space="preserve"> bi </w:t>
            </w:r>
            <w:proofErr w:type="spellStart"/>
            <w:r w:rsidR="00561607" w:rsidRPr="00E05B1A">
              <w:rPr>
                <w:rFonts w:ascii="Times New Roman" w:eastAsia="SimSun" w:hAnsi="Times New Roman"/>
                <w:color w:val="000000" w:themeColor="text1"/>
                <w:sz w:val="24"/>
                <w:szCs w:val="24"/>
                <w:lang w:val="en-US" w:bidi="hi-IN"/>
              </w:rPr>
              <w:t>izmijenile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takvu</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nevaljanu</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ili</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neprovedivu</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odredbu</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na</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način</w:t>
            </w:r>
            <w:proofErr w:type="spellEnd"/>
            <w:r w:rsidR="00561607" w:rsidRPr="00E05B1A">
              <w:rPr>
                <w:rFonts w:ascii="Times New Roman" w:eastAsia="SimSun" w:hAnsi="Times New Roman"/>
                <w:color w:val="000000" w:themeColor="text1"/>
                <w:sz w:val="24"/>
                <w:szCs w:val="24"/>
                <w:lang w:val="en-US" w:bidi="hi-IN"/>
              </w:rPr>
              <w:t xml:space="preserve"> da </w:t>
            </w:r>
            <w:proofErr w:type="spellStart"/>
            <w:r w:rsidR="00561607" w:rsidRPr="00E05B1A">
              <w:rPr>
                <w:rFonts w:ascii="Times New Roman" w:eastAsia="SimSun" w:hAnsi="Times New Roman"/>
                <w:color w:val="000000" w:themeColor="text1"/>
                <w:sz w:val="24"/>
                <w:szCs w:val="24"/>
                <w:lang w:val="en-US" w:bidi="hi-IN"/>
              </w:rPr>
              <w:t>ista</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postane</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valjana</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i</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provediva</w:t>
            </w:r>
            <w:proofErr w:type="spellEnd"/>
            <w:r w:rsidR="00561607" w:rsidRPr="00E05B1A">
              <w:rPr>
                <w:rFonts w:ascii="Times New Roman" w:eastAsia="SimSun" w:hAnsi="Times New Roman"/>
                <w:color w:val="000000" w:themeColor="text1"/>
                <w:sz w:val="24"/>
                <w:szCs w:val="24"/>
                <w:lang w:val="en-US" w:bidi="hi-IN"/>
              </w:rPr>
              <w:t xml:space="preserve"> u </w:t>
            </w:r>
            <w:proofErr w:type="spellStart"/>
            <w:r w:rsidR="00561607" w:rsidRPr="00E05B1A">
              <w:rPr>
                <w:rFonts w:ascii="Times New Roman" w:eastAsia="SimSun" w:hAnsi="Times New Roman"/>
                <w:color w:val="000000" w:themeColor="text1"/>
                <w:sz w:val="24"/>
                <w:szCs w:val="24"/>
                <w:lang w:val="en-US" w:bidi="hi-IN"/>
              </w:rPr>
              <w:t>skladu</w:t>
            </w:r>
            <w:proofErr w:type="spellEnd"/>
            <w:r w:rsidR="00561607" w:rsidRPr="00E05B1A">
              <w:rPr>
                <w:rFonts w:ascii="Times New Roman" w:eastAsia="SimSun" w:hAnsi="Times New Roman"/>
                <w:color w:val="000000" w:themeColor="text1"/>
                <w:sz w:val="24"/>
                <w:szCs w:val="24"/>
                <w:lang w:val="en-US" w:bidi="hi-IN"/>
              </w:rPr>
              <w:t xml:space="preserve"> s u </w:t>
            </w:r>
            <w:proofErr w:type="spellStart"/>
            <w:r w:rsidR="00561607" w:rsidRPr="00E05B1A">
              <w:rPr>
                <w:rFonts w:ascii="Times New Roman" w:eastAsia="SimSun" w:hAnsi="Times New Roman"/>
                <w:color w:val="000000" w:themeColor="text1"/>
                <w:sz w:val="24"/>
                <w:szCs w:val="24"/>
                <w:lang w:val="en-US" w:bidi="hi-IN"/>
              </w:rPr>
              <w:t>njoj</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izraženom</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namjerom</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Ugovornih</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strana</w:t>
            </w:r>
            <w:proofErr w:type="spellEnd"/>
            <w:r w:rsidR="00561607" w:rsidRPr="00E05B1A">
              <w:rPr>
                <w:rFonts w:ascii="Times New Roman" w:eastAsia="SimSun" w:hAnsi="Times New Roman"/>
                <w:color w:val="000000" w:themeColor="text1"/>
                <w:sz w:val="24"/>
                <w:szCs w:val="24"/>
                <w:lang w:val="en-US" w:bidi="hi-IN"/>
              </w:rPr>
              <w:t xml:space="preserve">, u </w:t>
            </w:r>
            <w:proofErr w:type="spellStart"/>
            <w:r w:rsidR="00561607" w:rsidRPr="00E05B1A">
              <w:rPr>
                <w:rFonts w:ascii="Times New Roman" w:eastAsia="SimSun" w:hAnsi="Times New Roman"/>
                <w:color w:val="000000" w:themeColor="text1"/>
                <w:sz w:val="24"/>
                <w:szCs w:val="24"/>
                <w:lang w:val="en-US" w:bidi="hi-IN"/>
              </w:rPr>
              <w:t>najvećoj</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mogućoj</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mjeri</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dopuštenoj</w:t>
            </w:r>
            <w:proofErr w:type="spellEnd"/>
            <w:r w:rsidR="00561607" w:rsidRPr="00E05B1A">
              <w:rPr>
                <w:rFonts w:ascii="Times New Roman" w:eastAsia="SimSun" w:hAnsi="Times New Roman"/>
                <w:color w:val="000000" w:themeColor="text1"/>
                <w:sz w:val="24"/>
                <w:szCs w:val="24"/>
                <w:lang w:val="en-US" w:bidi="hi-IN"/>
              </w:rPr>
              <w:t xml:space="preserve"> </w:t>
            </w:r>
            <w:proofErr w:type="spellStart"/>
            <w:r w:rsidR="00561607" w:rsidRPr="00E05B1A">
              <w:rPr>
                <w:rFonts w:ascii="Times New Roman" w:eastAsia="SimSun" w:hAnsi="Times New Roman"/>
                <w:color w:val="000000" w:themeColor="text1"/>
                <w:sz w:val="24"/>
                <w:szCs w:val="24"/>
                <w:lang w:val="en-US" w:bidi="hi-IN"/>
              </w:rPr>
              <w:t>zakonom</w:t>
            </w:r>
            <w:proofErr w:type="spellEnd"/>
            <w:r w:rsidR="00561607" w:rsidRPr="00E05B1A">
              <w:rPr>
                <w:rFonts w:ascii="Times New Roman" w:eastAsia="SimSun" w:hAnsi="Times New Roman"/>
                <w:color w:val="000000" w:themeColor="text1"/>
                <w:sz w:val="24"/>
                <w:szCs w:val="24"/>
                <w:lang w:val="en-US" w:bidi="hi-IN"/>
              </w:rPr>
              <w:t>.</w:t>
            </w:r>
          </w:p>
          <w:p w14:paraId="6A160DB2" w14:textId="6B1852D5" w:rsidR="00410FCE" w:rsidRDefault="00410FCE" w:rsidP="0094075E">
            <w:pPr>
              <w:spacing w:before="0" w:after="0" w:line="240" w:lineRule="auto"/>
              <w:rPr>
                <w:rFonts w:ascii="Times New Roman" w:eastAsia="SimSun" w:hAnsi="Times New Roman"/>
                <w:color w:val="000000" w:themeColor="text1"/>
                <w:sz w:val="24"/>
                <w:szCs w:val="24"/>
                <w:lang w:val="en-US" w:bidi="hi-IN"/>
              </w:rPr>
            </w:pPr>
          </w:p>
          <w:p w14:paraId="2E02AD9C" w14:textId="15994927" w:rsidR="004450CC" w:rsidRPr="00E05B1A" w:rsidRDefault="004210A5" w:rsidP="0094075E">
            <w:pPr>
              <w:spacing w:before="0" w:after="0" w:line="240" w:lineRule="auto"/>
              <w:jc w:val="center"/>
              <w:rPr>
                <w:rFonts w:ascii="Times New Roman" w:eastAsia="SimSun" w:hAnsi="Times New Roman"/>
                <w:b/>
                <w:color w:val="000000" w:themeColor="text1"/>
                <w:sz w:val="24"/>
                <w:szCs w:val="24"/>
                <w:lang w:val="en-US" w:bidi="hi-IN"/>
              </w:rPr>
            </w:pPr>
            <w:proofErr w:type="spellStart"/>
            <w:r w:rsidRPr="00E05B1A">
              <w:rPr>
                <w:rFonts w:ascii="Times New Roman" w:eastAsia="SimSun" w:hAnsi="Times New Roman"/>
                <w:b/>
                <w:color w:val="000000" w:themeColor="text1"/>
                <w:sz w:val="24"/>
                <w:szCs w:val="24"/>
                <w:lang w:val="en-US" w:bidi="hi-IN"/>
              </w:rPr>
              <w:t>Članak</w:t>
            </w:r>
            <w:proofErr w:type="spellEnd"/>
            <w:r w:rsidRPr="00E05B1A">
              <w:rPr>
                <w:rFonts w:ascii="Times New Roman" w:eastAsia="SimSun" w:hAnsi="Times New Roman"/>
                <w:b/>
                <w:color w:val="000000" w:themeColor="text1"/>
                <w:sz w:val="24"/>
                <w:szCs w:val="24"/>
                <w:lang w:val="en-US" w:bidi="hi-IN"/>
              </w:rPr>
              <w:t xml:space="preserve"> 1</w:t>
            </w:r>
            <w:r w:rsidR="0094075E" w:rsidRPr="00E05B1A">
              <w:rPr>
                <w:rFonts w:ascii="Times New Roman" w:eastAsia="SimSun" w:hAnsi="Times New Roman"/>
                <w:b/>
                <w:color w:val="000000" w:themeColor="text1"/>
                <w:sz w:val="24"/>
                <w:szCs w:val="24"/>
                <w:lang w:val="en-US" w:bidi="hi-IN"/>
              </w:rPr>
              <w:t>3</w:t>
            </w:r>
            <w:r w:rsidRPr="00E05B1A">
              <w:rPr>
                <w:rFonts w:ascii="Times New Roman" w:eastAsia="SimSun" w:hAnsi="Times New Roman"/>
                <w:b/>
                <w:color w:val="000000" w:themeColor="text1"/>
                <w:sz w:val="24"/>
                <w:szCs w:val="24"/>
                <w:lang w:val="en-US" w:bidi="hi-IN"/>
              </w:rPr>
              <w:t>.</w:t>
            </w:r>
          </w:p>
          <w:p w14:paraId="36CB257F" w14:textId="1451FFBA" w:rsidR="0094075E" w:rsidRDefault="00C91226" w:rsidP="00410FCE">
            <w:pPr>
              <w:spacing w:before="0" w:after="0" w:line="240" w:lineRule="auto"/>
              <w:jc w:val="center"/>
              <w:rPr>
                <w:rFonts w:ascii="Times New Roman" w:eastAsiaTheme="majorEastAsia" w:hAnsi="Times New Roman"/>
                <w:b/>
                <w:color w:val="000000" w:themeColor="text1"/>
                <w:sz w:val="24"/>
                <w:szCs w:val="24"/>
                <w:lang w:val="en-US" w:bidi="hi-IN"/>
              </w:rPr>
            </w:pPr>
            <w:r w:rsidRPr="00E05B1A">
              <w:rPr>
                <w:rFonts w:ascii="Times New Roman" w:eastAsiaTheme="majorEastAsia" w:hAnsi="Times New Roman"/>
                <w:b/>
                <w:color w:val="000000" w:themeColor="text1"/>
                <w:sz w:val="24"/>
                <w:szCs w:val="24"/>
                <w:lang w:val="en-US" w:bidi="hi-IN"/>
              </w:rPr>
              <w:t>KOMUNIKACIJA / OBAVIJEST</w:t>
            </w:r>
            <w:r w:rsidR="00410FCE">
              <w:rPr>
                <w:rFonts w:ascii="Times New Roman" w:eastAsiaTheme="majorEastAsia" w:hAnsi="Times New Roman"/>
                <w:b/>
                <w:color w:val="000000" w:themeColor="text1"/>
                <w:sz w:val="24"/>
                <w:szCs w:val="24"/>
                <w:lang w:val="en-US" w:bidi="hi-IN"/>
              </w:rPr>
              <w:t>I</w:t>
            </w:r>
          </w:p>
          <w:p w14:paraId="5D7C7E08" w14:textId="77777777" w:rsidR="003A15DD" w:rsidRDefault="003A15DD" w:rsidP="001B7F5F">
            <w:pPr>
              <w:keepNext/>
              <w:keepLines/>
              <w:numPr>
                <w:ilvl w:val="0"/>
                <w:numId w:val="19"/>
              </w:numPr>
              <w:spacing w:before="0" w:after="0" w:line="240" w:lineRule="auto"/>
              <w:outlineLvl w:val="1"/>
              <w:rPr>
                <w:rFonts w:ascii="Times New Roman" w:eastAsia="SimSun" w:hAnsi="Times New Roman"/>
                <w:color w:val="000000" w:themeColor="text1"/>
                <w:sz w:val="24"/>
                <w:szCs w:val="24"/>
                <w:lang w:val="en-US" w:bidi="hi-IN"/>
              </w:rPr>
            </w:pPr>
          </w:p>
          <w:p w14:paraId="58D1A85A" w14:textId="4918F504" w:rsidR="004210A5" w:rsidRPr="001B7F5F" w:rsidRDefault="0094075E" w:rsidP="001B7F5F">
            <w:pPr>
              <w:keepNext/>
              <w:keepLines/>
              <w:numPr>
                <w:ilvl w:val="0"/>
                <w:numId w:val="19"/>
              </w:numPr>
              <w:spacing w:before="0" w:after="0" w:line="240" w:lineRule="auto"/>
              <w:outlineLvl w:val="1"/>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w:t>
            </w:r>
            <w:r w:rsidR="004210A5" w:rsidRPr="00E05B1A">
              <w:rPr>
                <w:rFonts w:ascii="Times New Roman" w:eastAsia="SimSun" w:hAnsi="Times New Roman"/>
                <w:color w:val="000000" w:themeColor="text1"/>
                <w:sz w:val="24"/>
                <w:szCs w:val="24"/>
                <w:lang w:val="en-US" w:bidi="hi-IN"/>
              </w:rPr>
              <w:t xml:space="preserve">1) </w:t>
            </w:r>
            <w:r w:rsidR="00C91226" w:rsidRPr="001B7F5F">
              <w:rPr>
                <w:rFonts w:ascii="Times New Roman" w:eastAsia="SimSun" w:hAnsi="Times New Roman"/>
                <w:color w:val="000000" w:themeColor="text1"/>
                <w:sz w:val="24"/>
                <w:szCs w:val="24"/>
                <w:lang w:val="en-US" w:bidi="hi-IN"/>
              </w:rPr>
              <w:t xml:space="preserve">Bilo </w:t>
            </w:r>
            <w:proofErr w:type="spellStart"/>
            <w:r w:rsidR="00C91226" w:rsidRPr="001B7F5F">
              <w:rPr>
                <w:rFonts w:ascii="Times New Roman" w:eastAsia="SimSun" w:hAnsi="Times New Roman"/>
                <w:color w:val="000000" w:themeColor="text1"/>
                <w:sz w:val="24"/>
                <w:szCs w:val="24"/>
                <w:lang w:val="en-US" w:bidi="hi-IN"/>
              </w:rPr>
              <w:t>kakva</w:t>
            </w:r>
            <w:proofErr w:type="spellEnd"/>
            <w:r w:rsidR="00C91226" w:rsidRPr="001B7F5F">
              <w:rPr>
                <w:rFonts w:ascii="Times New Roman" w:eastAsia="SimSun" w:hAnsi="Times New Roman"/>
                <w:color w:val="000000" w:themeColor="text1"/>
                <w:sz w:val="24"/>
                <w:szCs w:val="24"/>
                <w:lang w:val="en-US" w:bidi="hi-IN"/>
              </w:rPr>
              <w:t xml:space="preserve"> </w:t>
            </w:r>
            <w:proofErr w:type="spellStart"/>
            <w:proofErr w:type="gramStart"/>
            <w:r w:rsidR="00C91226" w:rsidRPr="001B7F5F">
              <w:rPr>
                <w:rFonts w:ascii="Times New Roman" w:eastAsia="SimSun" w:hAnsi="Times New Roman"/>
                <w:color w:val="000000" w:themeColor="text1"/>
                <w:sz w:val="24"/>
                <w:szCs w:val="24"/>
                <w:lang w:val="en-US" w:bidi="hi-IN"/>
              </w:rPr>
              <w:t>obavijest</w:t>
            </w:r>
            <w:proofErr w:type="spellEnd"/>
            <w:r w:rsidR="00C91226" w:rsidRPr="001B7F5F">
              <w:rPr>
                <w:rFonts w:ascii="Times New Roman" w:eastAsia="SimSun" w:hAnsi="Times New Roman"/>
                <w:color w:val="000000" w:themeColor="text1"/>
                <w:sz w:val="24"/>
                <w:szCs w:val="24"/>
                <w:lang w:val="en-US" w:bidi="hi-IN"/>
              </w:rPr>
              <w:t xml:space="preserve">,  </w:t>
            </w:r>
            <w:proofErr w:type="spellStart"/>
            <w:r w:rsidR="00C91226" w:rsidRPr="001B7F5F">
              <w:rPr>
                <w:rFonts w:ascii="Times New Roman" w:eastAsia="SimSun" w:hAnsi="Times New Roman"/>
                <w:color w:val="000000" w:themeColor="text1"/>
                <w:sz w:val="24"/>
                <w:szCs w:val="24"/>
                <w:lang w:val="en-US" w:bidi="hi-IN"/>
              </w:rPr>
              <w:t>zahtjev</w:t>
            </w:r>
            <w:proofErr w:type="spellEnd"/>
            <w:proofErr w:type="gramEnd"/>
            <w:r w:rsidR="00C91226" w:rsidRPr="001B7F5F">
              <w:rPr>
                <w:rFonts w:ascii="Times New Roman" w:eastAsia="SimSun" w:hAnsi="Times New Roman"/>
                <w:color w:val="000000" w:themeColor="text1"/>
                <w:sz w:val="24"/>
                <w:szCs w:val="24"/>
                <w:lang w:val="en-US" w:bidi="hi-IN"/>
              </w:rPr>
              <w:t xml:space="preserve">, </w:t>
            </w:r>
            <w:proofErr w:type="spellStart"/>
            <w:r w:rsidR="00C91226" w:rsidRPr="001B7F5F">
              <w:rPr>
                <w:rFonts w:ascii="Times New Roman" w:eastAsia="SimSun" w:hAnsi="Times New Roman"/>
                <w:color w:val="000000" w:themeColor="text1"/>
                <w:sz w:val="24"/>
                <w:szCs w:val="24"/>
                <w:lang w:val="en-US" w:bidi="hi-IN"/>
              </w:rPr>
              <w:t>uputa</w:t>
            </w:r>
            <w:proofErr w:type="spellEnd"/>
            <w:r w:rsidR="00C91226" w:rsidRPr="001B7F5F">
              <w:rPr>
                <w:rFonts w:ascii="Times New Roman" w:eastAsia="SimSun" w:hAnsi="Times New Roman"/>
                <w:color w:val="000000" w:themeColor="text1"/>
                <w:sz w:val="24"/>
                <w:szCs w:val="24"/>
                <w:lang w:val="en-US" w:bidi="hi-IN"/>
              </w:rPr>
              <w:t xml:space="preserve"> </w:t>
            </w:r>
            <w:proofErr w:type="spellStart"/>
            <w:r w:rsidR="00C91226" w:rsidRPr="001B7F5F">
              <w:rPr>
                <w:rFonts w:ascii="Times New Roman" w:eastAsia="SimSun" w:hAnsi="Times New Roman"/>
                <w:color w:val="000000" w:themeColor="text1"/>
                <w:sz w:val="24"/>
                <w:szCs w:val="24"/>
                <w:lang w:val="en-US" w:bidi="hi-IN"/>
              </w:rPr>
              <w:t>ili</w:t>
            </w:r>
            <w:proofErr w:type="spellEnd"/>
            <w:r w:rsidR="00C91226" w:rsidRPr="001B7F5F">
              <w:rPr>
                <w:rFonts w:ascii="Times New Roman" w:eastAsia="SimSun" w:hAnsi="Times New Roman"/>
                <w:color w:val="000000" w:themeColor="text1"/>
                <w:sz w:val="24"/>
                <w:szCs w:val="24"/>
                <w:lang w:val="en-US" w:bidi="hi-IN"/>
              </w:rPr>
              <w:t xml:space="preserve"> </w:t>
            </w:r>
            <w:proofErr w:type="spellStart"/>
            <w:r w:rsidR="00C91226" w:rsidRPr="001B7F5F">
              <w:rPr>
                <w:rFonts w:ascii="Times New Roman" w:eastAsia="SimSun" w:hAnsi="Times New Roman"/>
                <w:color w:val="000000" w:themeColor="text1"/>
                <w:sz w:val="24"/>
                <w:szCs w:val="24"/>
                <w:lang w:val="en-US" w:bidi="hi-IN"/>
              </w:rPr>
              <w:t>druga</w:t>
            </w:r>
            <w:proofErr w:type="spellEnd"/>
            <w:r w:rsidR="00C91226" w:rsidRPr="001B7F5F">
              <w:rPr>
                <w:rFonts w:ascii="Times New Roman" w:eastAsia="SimSun" w:hAnsi="Times New Roman"/>
                <w:color w:val="000000" w:themeColor="text1"/>
                <w:sz w:val="24"/>
                <w:szCs w:val="24"/>
                <w:lang w:val="en-US" w:bidi="hi-IN"/>
              </w:rPr>
              <w:t xml:space="preserve"> </w:t>
            </w:r>
            <w:proofErr w:type="spellStart"/>
            <w:r w:rsidR="00C91226" w:rsidRPr="001B7F5F">
              <w:rPr>
                <w:rFonts w:ascii="Times New Roman" w:eastAsia="SimSun" w:hAnsi="Times New Roman"/>
                <w:color w:val="000000" w:themeColor="text1"/>
                <w:sz w:val="24"/>
                <w:szCs w:val="24"/>
                <w:lang w:val="en-US" w:bidi="hi-IN"/>
              </w:rPr>
              <w:t>komunikacija</w:t>
            </w:r>
            <w:proofErr w:type="spellEnd"/>
            <w:r w:rsidR="00C91226" w:rsidRPr="001B7F5F">
              <w:rPr>
                <w:rFonts w:ascii="Times New Roman" w:eastAsia="SimSun" w:hAnsi="Times New Roman"/>
                <w:color w:val="000000" w:themeColor="text1"/>
                <w:sz w:val="24"/>
                <w:szCs w:val="24"/>
                <w:lang w:val="en-US" w:bidi="hi-IN"/>
              </w:rPr>
              <w:t xml:space="preserve"> </w:t>
            </w:r>
            <w:proofErr w:type="spellStart"/>
            <w:r w:rsidR="003B49C1" w:rsidRPr="001B7F5F">
              <w:rPr>
                <w:rFonts w:ascii="Times New Roman" w:eastAsia="SimSun" w:hAnsi="Times New Roman"/>
                <w:color w:val="000000" w:themeColor="text1"/>
                <w:sz w:val="24"/>
                <w:szCs w:val="24"/>
                <w:lang w:val="en-US" w:bidi="hi-IN"/>
              </w:rPr>
              <w:t>između</w:t>
            </w:r>
            <w:proofErr w:type="spellEnd"/>
            <w:r w:rsidR="003B49C1" w:rsidRPr="001B7F5F">
              <w:rPr>
                <w:rFonts w:ascii="Times New Roman" w:eastAsia="SimSun" w:hAnsi="Times New Roman"/>
                <w:color w:val="000000" w:themeColor="text1"/>
                <w:sz w:val="24"/>
                <w:szCs w:val="24"/>
                <w:lang w:val="en-US" w:bidi="hi-IN"/>
              </w:rPr>
              <w:t xml:space="preserve"> </w:t>
            </w:r>
            <w:proofErr w:type="spellStart"/>
            <w:r w:rsidR="003B49C1" w:rsidRPr="001B7F5F">
              <w:rPr>
                <w:rFonts w:ascii="Times New Roman" w:eastAsia="SimSun" w:hAnsi="Times New Roman"/>
                <w:color w:val="000000" w:themeColor="text1"/>
                <w:sz w:val="24"/>
                <w:szCs w:val="24"/>
                <w:lang w:val="en-US" w:bidi="hi-IN"/>
              </w:rPr>
              <w:t>Ugovornih</w:t>
            </w:r>
            <w:proofErr w:type="spellEnd"/>
            <w:r w:rsidR="003B49C1" w:rsidRPr="001B7F5F">
              <w:rPr>
                <w:rFonts w:ascii="Times New Roman" w:eastAsia="SimSun" w:hAnsi="Times New Roman"/>
                <w:color w:val="000000" w:themeColor="text1"/>
                <w:sz w:val="24"/>
                <w:szCs w:val="24"/>
                <w:lang w:val="en-US" w:bidi="hi-IN"/>
              </w:rPr>
              <w:t xml:space="preserve"> </w:t>
            </w:r>
            <w:proofErr w:type="spellStart"/>
            <w:r w:rsidR="003B49C1" w:rsidRPr="001B7F5F">
              <w:rPr>
                <w:rFonts w:ascii="Times New Roman" w:eastAsia="SimSun" w:hAnsi="Times New Roman"/>
                <w:color w:val="000000" w:themeColor="text1"/>
                <w:sz w:val="24"/>
                <w:szCs w:val="24"/>
                <w:lang w:val="en-US" w:bidi="hi-IN"/>
              </w:rPr>
              <w:t>strana</w:t>
            </w:r>
            <w:proofErr w:type="spellEnd"/>
            <w:r w:rsidR="00C91226" w:rsidRPr="001B7F5F">
              <w:rPr>
                <w:rFonts w:ascii="Times New Roman" w:eastAsia="SimSun" w:hAnsi="Times New Roman"/>
                <w:color w:val="000000" w:themeColor="text1"/>
                <w:sz w:val="24"/>
                <w:szCs w:val="24"/>
                <w:lang w:val="en-US" w:bidi="hi-IN"/>
              </w:rPr>
              <w:t xml:space="preserve">, </w:t>
            </w:r>
            <w:proofErr w:type="spellStart"/>
            <w:r w:rsidR="00C91226" w:rsidRPr="001B7F5F">
              <w:rPr>
                <w:rFonts w:ascii="Times New Roman" w:eastAsia="SimSun" w:hAnsi="Times New Roman"/>
                <w:color w:val="000000" w:themeColor="text1"/>
                <w:sz w:val="24"/>
                <w:szCs w:val="24"/>
                <w:lang w:val="en-US" w:bidi="hi-IN"/>
              </w:rPr>
              <w:t>koje</w:t>
            </w:r>
            <w:proofErr w:type="spellEnd"/>
            <w:r w:rsidR="00C91226" w:rsidRPr="001B7F5F">
              <w:rPr>
                <w:rFonts w:ascii="Times New Roman" w:eastAsia="SimSun" w:hAnsi="Times New Roman"/>
                <w:color w:val="000000" w:themeColor="text1"/>
                <w:sz w:val="24"/>
                <w:szCs w:val="24"/>
                <w:lang w:val="en-US" w:bidi="hi-IN"/>
              </w:rPr>
              <w:t xml:space="preserve"> je </w:t>
            </w:r>
            <w:proofErr w:type="spellStart"/>
            <w:r w:rsidR="00C91226" w:rsidRPr="001B7F5F">
              <w:rPr>
                <w:rFonts w:ascii="Times New Roman" w:eastAsia="SimSun" w:hAnsi="Times New Roman"/>
                <w:color w:val="000000" w:themeColor="text1"/>
                <w:sz w:val="24"/>
                <w:szCs w:val="24"/>
                <w:lang w:val="en-US" w:bidi="hi-IN"/>
              </w:rPr>
              <w:t>potrebno</w:t>
            </w:r>
            <w:proofErr w:type="spellEnd"/>
            <w:r w:rsidR="00C91226" w:rsidRPr="001B7F5F">
              <w:rPr>
                <w:rFonts w:ascii="Times New Roman" w:eastAsia="SimSun" w:hAnsi="Times New Roman"/>
                <w:color w:val="000000" w:themeColor="text1"/>
                <w:sz w:val="24"/>
                <w:szCs w:val="24"/>
                <w:lang w:val="en-US" w:bidi="hi-IN"/>
              </w:rPr>
              <w:t xml:space="preserve"> </w:t>
            </w:r>
            <w:proofErr w:type="spellStart"/>
            <w:r w:rsidR="00C91226" w:rsidRPr="001B7F5F">
              <w:rPr>
                <w:rFonts w:ascii="Times New Roman" w:eastAsia="SimSun" w:hAnsi="Times New Roman"/>
                <w:color w:val="000000" w:themeColor="text1"/>
                <w:sz w:val="24"/>
                <w:szCs w:val="24"/>
                <w:lang w:val="en-US" w:bidi="hi-IN"/>
              </w:rPr>
              <w:t>ili</w:t>
            </w:r>
            <w:proofErr w:type="spellEnd"/>
            <w:r w:rsidR="00C91226" w:rsidRPr="001B7F5F">
              <w:rPr>
                <w:rFonts w:ascii="Times New Roman" w:eastAsia="SimSun" w:hAnsi="Times New Roman"/>
                <w:color w:val="000000" w:themeColor="text1"/>
                <w:sz w:val="24"/>
                <w:szCs w:val="24"/>
                <w:lang w:val="en-US" w:bidi="hi-IN"/>
              </w:rPr>
              <w:t xml:space="preserve"> </w:t>
            </w:r>
            <w:proofErr w:type="spellStart"/>
            <w:r w:rsidR="00C91226" w:rsidRPr="001B7F5F">
              <w:rPr>
                <w:rFonts w:ascii="Times New Roman" w:eastAsia="SimSun" w:hAnsi="Times New Roman"/>
                <w:color w:val="000000" w:themeColor="text1"/>
                <w:sz w:val="24"/>
                <w:szCs w:val="24"/>
                <w:lang w:val="en-US" w:bidi="hi-IN"/>
              </w:rPr>
              <w:t>dopušteno</w:t>
            </w:r>
            <w:proofErr w:type="spellEnd"/>
            <w:r w:rsidR="00C91226" w:rsidRPr="001B7F5F">
              <w:rPr>
                <w:rFonts w:ascii="Times New Roman" w:eastAsia="SimSun" w:hAnsi="Times New Roman"/>
                <w:color w:val="000000" w:themeColor="text1"/>
                <w:sz w:val="24"/>
                <w:szCs w:val="24"/>
                <w:lang w:val="en-US" w:bidi="hi-IN"/>
              </w:rPr>
              <w:t xml:space="preserve"> po </w:t>
            </w:r>
            <w:proofErr w:type="spellStart"/>
            <w:r w:rsidR="00C91226" w:rsidRPr="001B7F5F">
              <w:rPr>
                <w:rFonts w:ascii="Times New Roman" w:eastAsia="SimSun" w:hAnsi="Times New Roman"/>
                <w:color w:val="000000" w:themeColor="text1"/>
                <w:sz w:val="24"/>
                <w:szCs w:val="24"/>
                <w:lang w:val="en-US" w:bidi="hi-IN"/>
              </w:rPr>
              <w:t>ovome</w:t>
            </w:r>
            <w:proofErr w:type="spellEnd"/>
            <w:r w:rsidR="00C91226" w:rsidRPr="001B7F5F">
              <w:rPr>
                <w:rFonts w:ascii="Times New Roman" w:eastAsia="SimSun" w:hAnsi="Times New Roman"/>
                <w:color w:val="000000" w:themeColor="text1"/>
                <w:sz w:val="24"/>
                <w:szCs w:val="24"/>
                <w:lang w:val="en-US" w:bidi="hi-IN"/>
              </w:rPr>
              <w:t xml:space="preserve"> </w:t>
            </w:r>
            <w:proofErr w:type="spellStart"/>
            <w:r w:rsidR="00C91226" w:rsidRPr="001B7F5F">
              <w:rPr>
                <w:rFonts w:ascii="Times New Roman" w:eastAsia="SimSun" w:hAnsi="Times New Roman"/>
                <w:color w:val="000000" w:themeColor="text1"/>
                <w:sz w:val="24"/>
                <w:szCs w:val="24"/>
                <w:lang w:val="en-US" w:bidi="hi-IN"/>
              </w:rPr>
              <w:t>Ugovoru</w:t>
            </w:r>
            <w:proofErr w:type="spellEnd"/>
            <w:r w:rsidR="00C91226" w:rsidRPr="001B7F5F">
              <w:rPr>
                <w:rFonts w:ascii="Times New Roman" w:eastAsia="SimSun" w:hAnsi="Times New Roman"/>
                <w:color w:val="000000" w:themeColor="text1"/>
                <w:sz w:val="24"/>
                <w:szCs w:val="24"/>
                <w:lang w:val="en-US" w:bidi="hi-IN"/>
              </w:rPr>
              <w:t xml:space="preserve">, </w:t>
            </w:r>
            <w:proofErr w:type="spellStart"/>
            <w:r w:rsidR="00C91226" w:rsidRPr="001B7F5F">
              <w:rPr>
                <w:rFonts w:ascii="Times New Roman" w:eastAsia="SimSun" w:hAnsi="Times New Roman"/>
                <w:color w:val="000000" w:themeColor="text1"/>
                <w:sz w:val="24"/>
                <w:szCs w:val="24"/>
                <w:lang w:val="en-US" w:bidi="hi-IN"/>
              </w:rPr>
              <w:t>sastaviti</w:t>
            </w:r>
            <w:proofErr w:type="spellEnd"/>
            <w:r w:rsidR="00C91226" w:rsidRPr="001B7F5F">
              <w:rPr>
                <w:rFonts w:ascii="Times New Roman" w:eastAsia="SimSun" w:hAnsi="Times New Roman"/>
                <w:color w:val="000000" w:themeColor="text1"/>
                <w:sz w:val="24"/>
                <w:szCs w:val="24"/>
                <w:lang w:val="en-US" w:bidi="hi-IN"/>
              </w:rPr>
              <w:t xml:space="preserve"> </w:t>
            </w:r>
            <w:proofErr w:type="spellStart"/>
            <w:r w:rsidR="00C91226" w:rsidRPr="001B7F5F">
              <w:rPr>
                <w:rFonts w:ascii="Times New Roman" w:eastAsia="SimSun" w:hAnsi="Times New Roman"/>
                <w:color w:val="000000" w:themeColor="text1"/>
                <w:sz w:val="24"/>
                <w:szCs w:val="24"/>
                <w:lang w:val="en-US" w:bidi="hi-IN"/>
              </w:rPr>
              <w:t>će</w:t>
            </w:r>
            <w:proofErr w:type="spellEnd"/>
            <w:r w:rsidR="00C91226" w:rsidRPr="001B7F5F">
              <w:rPr>
                <w:rFonts w:ascii="Times New Roman" w:eastAsia="SimSun" w:hAnsi="Times New Roman"/>
                <w:color w:val="000000" w:themeColor="text1"/>
                <w:sz w:val="24"/>
                <w:szCs w:val="24"/>
                <w:lang w:val="en-US" w:bidi="hi-IN"/>
              </w:rPr>
              <w:t xml:space="preserve"> se </w:t>
            </w:r>
            <w:proofErr w:type="spellStart"/>
            <w:r w:rsidR="00C91226" w:rsidRPr="001B7F5F">
              <w:rPr>
                <w:rFonts w:ascii="Times New Roman" w:eastAsia="SimSun" w:hAnsi="Times New Roman"/>
                <w:color w:val="000000" w:themeColor="text1"/>
                <w:sz w:val="24"/>
                <w:szCs w:val="24"/>
                <w:lang w:val="en-US" w:bidi="hi-IN"/>
              </w:rPr>
              <w:t>na</w:t>
            </w:r>
            <w:proofErr w:type="spellEnd"/>
            <w:r w:rsidR="00C91226" w:rsidRPr="001B7F5F">
              <w:rPr>
                <w:rFonts w:ascii="Times New Roman" w:eastAsia="SimSun" w:hAnsi="Times New Roman"/>
                <w:color w:val="000000" w:themeColor="text1"/>
                <w:sz w:val="24"/>
                <w:szCs w:val="24"/>
                <w:lang w:val="en-US" w:bidi="hi-IN"/>
              </w:rPr>
              <w:t xml:space="preserve"> </w:t>
            </w:r>
            <w:proofErr w:type="spellStart"/>
            <w:r w:rsidR="00C91226" w:rsidRPr="001B7F5F">
              <w:rPr>
                <w:rFonts w:ascii="Times New Roman" w:eastAsia="SimSun" w:hAnsi="Times New Roman"/>
                <w:color w:val="000000" w:themeColor="text1"/>
                <w:sz w:val="24"/>
                <w:szCs w:val="24"/>
                <w:lang w:val="en-US" w:bidi="hi-IN"/>
              </w:rPr>
              <w:t>engleskom</w:t>
            </w:r>
            <w:proofErr w:type="spellEnd"/>
            <w:r w:rsidR="00C91226" w:rsidRPr="001B7F5F">
              <w:rPr>
                <w:rFonts w:ascii="Times New Roman" w:eastAsia="SimSun" w:hAnsi="Times New Roman"/>
                <w:color w:val="000000" w:themeColor="text1"/>
                <w:sz w:val="24"/>
                <w:szCs w:val="24"/>
                <w:lang w:val="en-US" w:bidi="hi-IN"/>
              </w:rPr>
              <w:t xml:space="preserve"> </w:t>
            </w:r>
            <w:proofErr w:type="spellStart"/>
            <w:r w:rsidR="00C91226" w:rsidRPr="001B7F5F">
              <w:rPr>
                <w:rFonts w:ascii="Times New Roman" w:eastAsia="SimSun" w:hAnsi="Times New Roman"/>
                <w:color w:val="000000" w:themeColor="text1"/>
                <w:sz w:val="24"/>
                <w:szCs w:val="24"/>
                <w:lang w:val="en-US" w:bidi="hi-IN"/>
              </w:rPr>
              <w:t>ili</w:t>
            </w:r>
            <w:proofErr w:type="spellEnd"/>
            <w:r w:rsidR="00C91226" w:rsidRPr="001B7F5F">
              <w:rPr>
                <w:rFonts w:ascii="Times New Roman" w:eastAsia="SimSun" w:hAnsi="Times New Roman"/>
                <w:color w:val="000000" w:themeColor="text1"/>
                <w:sz w:val="24"/>
                <w:szCs w:val="24"/>
                <w:lang w:val="en-US" w:bidi="hi-IN"/>
              </w:rPr>
              <w:t xml:space="preserve"> </w:t>
            </w:r>
            <w:proofErr w:type="spellStart"/>
            <w:r w:rsidR="00C91226" w:rsidRPr="001B7F5F">
              <w:rPr>
                <w:rFonts w:ascii="Times New Roman" w:eastAsia="SimSun" w:hAnsi="Times New Roman"/>
                <w:color w:val="000000" w:themeColor="text1"/>
                <w:sz w:val="24"/>
                <w:szCs w:val="24"/>
                <w:lang w:val="en-US" w:bidi="hi-IN"/>
              </w:rPr>
              <w:t>hrvatskom</w:t>
            </w:r>
            <w:proofErr w:type="spellEnd"/>
            <w:r w:rsidR="00C91226" w:rsidRPr="001B7F5F">
              <w:rPr>
                <w:rFonts w:ascii="Times New Roman" w:eastAsia="SimSun" w:hAnsi="Times New Roman"/>
                <w:color w:val="000000" w:themeColor="text1"/>
                <w:sz w:val="24"/>
                <w:szCs w:val="24"/>
                <w:lang w:val="en-US" w:bidi="hi-IN"/>
              </w:rPr>
              <w:t xml:space="preserve"> </w:t>
            </w:r>
            <w:proofErr w:type="spellStart"/>
            <w:r w:rsidR="00C91226" w:rsidRPr="001B7F5F">
              <w:rPr>
                <w:rFonts w:ascii="Times New Roman" w:eastAsia="SimSun" w:hAnsi="Times New Roman"/>
                <w:color w:val="000000" w:themeColor="text1"/>
                <w:sz w:val="24"/>
                <w:szCs w:val="24"/>
                <w:lang w:val="en-US" w:bidi="hi-IN"/>
              </w:rPr>
              <w:t>jeziku</w:t>
            </w:r>
            <w:proofErr w:type="spellEnd"/>
            <w:r w:rsidR="004210A5" w:rsidRPr="001B7F5F">
              <w:rPr>
                <w:rFonts w:ascii="Times New Roman" w:eastAsia="SimSun" w:hAnsi="Times New Roman"/>
                <w:color w:val="000000" w:themeColor="text1"/>
                <w:sz w:val="24"/>
                <w:szCs w:val="24"/>
                <w:lang w:val="en-US" w:bidi="hi-IN"/>
              </w:rPr>
              <w:t>.</w:t>
            </w:r>
          </w:p>
          <w:p w14:paraId="1860E97A" w14:textId="77777777" w:rsidR="001B7F5F" w:rsidRPr="00E05B1A" w:rsidRDefault="001B7F5F" w:rsidP="008568DC">
            <w:pPr>
              <w:keepNext/>
              <w:keepLines/>
              <w:spacing w:before="0" w:after="0" w:line="240" w:lineRule="auto"/>
              <w:outlineLvl w:val="1"/>
              <w:rPr>
                <w:rFonts w:ascii="Times New Roman" w:eastAsia="SimSun" w:hAnsi="Times New Roman"/>
                <w:color w:val="000000" w:themeColor="text1"/>
                <w:sz w:val="24"/>
                <w:szCs w:val="24"/>
                <w:lang w:val="en-US" w:bidi="hi-IN"/>
              </w:rPr>
            </w:pPr>
          </w:p>
          <w:p w14:paraId="3CC4C0CB" w14:textId="38055FD5" w:rsidR="004210A5" w:rsidRPr="00E05B1A" w:rsidRDefault="004210A5" w:rsidP="008568DC">
            <w:pPr>
              <w:keepNext/>
              <w:keepLines/>
              <w:numPr>
                <w:ilvl w:val="0"/>
                <w:numId w:val="19"/>
              </w:numPr>
              <w:spacing w:before="0" w:after="0" w:line="240" w:lineRule="auto"/>
              <w:outlineLvl w:val="1"/>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 xml:space="preserve">(2) </w:t>
            </w:r>
            <w:r w:rsidR="00C91226" w:rsidRPr="00E05B1A">
              <w:rPr>
                <w:rFonts w:ascii="Times New Roman" w:eastAsia="SimSun" w:hAnsi="Times New Roman"/>
                <w:color w:val="000000" w:themeColor="text1"/>
                <w:sz w:val="24"/>
                <w:szCs w:val="24"/>
                <w:lang w:val="en-US" w:bidi="hi-IN"/>
              </w:rPr>
              <w:t xml:space="preserve">Osim u </w:t>
            </w:r>
            <w:proofErr w:type="spellStart"/>
            <w:r w:rsidR="00C91226" w:rsidRPr="00E05B1A">
              <w:rPr>
                <w:rFonts w:ascii="Times New Roman" w:eastAsia="SimSun" w:hAnsi="Times New Roman"/>
                <w:color w:val="000000" w:themeColor="text1"/>
                <w:sz w:val="24"/>
                <w:szCs w:val="24"/>
                <w:lang w:val="en-US" w:bidi="hi-IN"/>
              </w:rPr>
              <w:t>slučajevima</w:t>
            </w:r>
            <w:proofErr w:type="spellEnd"/>
            <w:r w:rsidR="00C91226" w:rsidRPr="00E05B1A">
              <w:rPr>
                <w:rFonts w:ascii="Times New Roman" w:eastAsia="SimSun" w:hAnsi="Times New Roman"/>
                <w:color w:val="000000" w:themeColor="text1"/>
                <w:sz w:val="24"/>
                <w:szCs w:val="24"/>
                <w:lang w:val="en-US" w:bidi="hi-IN"/>
              </w:rPr>
              <w:t xml:space="preserve"> koji se </w:t>
            </w:r>
            <w:proofErr w:type="spellStart"/>
            <w:r w:rsidR="00C91226" w:rsidRPr="00E05B1A">
              <w:rPr>
                <w:rFonts w:ascii="Times New Roman" w:eastAsia="SimSun" w:hAnsi="Times New Roman"/>
                <w:color w:val="000000" w:themeColor="text1"/>
                <w:sz w:val="24"/>
                <w:szCs w:val="24"/>
                <w:lang w:val="en-US" w:bidi="hi-IN"/>
              </w:rPr>
              <w:t>odnose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na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radnje</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koje</w:t>
            </w:r>
            <w:proofErr w:type="spellEnd"/>
            <w:r w:rsidR="00C91226" w:rsidRPr="00E05B1A">
              <w:rPr>
                <w:rFonts w:ascii="Times New Roman" w:eastAsia="SimSun" w:hAnsi="Times New Roman"/>
                <w:color w:val="000000" w:themeColor="text1"/>
                <w:sz w:val="24"/>
                <w:szCs w:val="24"/>
                <w:lang w:val="en-US" w:bidi="hi-IN"/>
              </w:rPr>
              <w:t xml:space="preserve"> se </w:t>
            </w:r>
            <w:proofErr w:type="spellStart"/>
            <w:r w:rsidR="00C91226" w:rsidRPr="00E05B1A">
              <w:rPr>
                <w:rFonts w:ascii="Times New Roman" w:eastAsia="SimSun" w:hAnsi="Times New Roman"/>
                <w:color w:val="000000" w:themeColor="text1"/>
                <w:sz w:val="24"/>
                <w:szCs w:val="24"/>
                <w:lang w:val="en-US" w:bidi="hi-IN"/>
              </w:rPr>
              <w:t>moraju</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priopćiti</w:t>
            </w:r>
            <w:proofErr w:type="spellEnd"/>
            <w:r w:rsidRPr="00E05B1A">
              <w:rPr>
                <w:rFonts w:ascii="Times New Roman" w:eastAsia="SimSun" w:hAnsi="Times New Roman"/>
                <w:color w:val="000000" w:themeColor="text1"/>
                <w:sz w:val="24"/>
                <w:szCs w:val="24"/>
                <w:lang w:val="en-US" w:bidi="hi-IN"/>
              </w:rPr>
              <w:t xml:space="preserve"> </w:t>
            </w:r>
            <w:r w:rsidR="00C91226" w:rsidRPr="00E05B1A">
              <w:rPr>
                <w:rFonts w:ascii="Times New Roman" w:eastAsia="SimSun" w:hAnsi="Times New Roman"/>
                <w:color w:val="000000" w:themeColor="text1"/>
                <w:sz w:val="24"/>
                <w:szCs w:val="24"/>
                <w:lang w:val="en-US" w:bidi="hi-IN"/>
              </w:rPr>
              <w:t xml:space="preserve">u </w:t>
            </w:r>
            <w:proofErr w:type="spellStart"/>
            <w:r w:rsidR="00C91226" w:rsidRPr="00E05B1A">
              <w:rPr>
                <w:rFonts w:ascii="Times New Roman" w:eastAsia="SimSun" w:hAnsi="Times New Roman"/>
                <w:color w:val="000000" w:themeColor="text1"/>
                <w:sz w:val="24"/>
                <w:szCs w:val="24"/>
                <w:lang w:val="en-US" w:bidi="hi-IN"/>
              </w:rPr>
              <w:t>skladu</w:t>
            </w:r>
            <w:proofErr w:type="spellEnd"/>
            <w:r w:rsidR="00C91226" w:rsidRPr="00E05B1A">
              <w:rPr>
                <w:rFonts w:ascii="Times New Roman" w:eastAsia="SimSun" w:hAnsi="Times New Roman"/>
                <w:color w:val="000000" w:themeColor="text1"/>
                <w:sz w:val="24"/>
                <w:szCs w:val="24"/>
                <w:lang w:val="en-US" w:bidi="hi-IN"/>
              </w:rPr>
              <w:t xml:space="preserve"> s </w:t>
            </w:r>
            <w:proofErr w:type="spellStart"/>
            <w:r w:rsidR="00C91226" w:rsidRPr="00E05B1A">
              <w:rPr>
                <w:rFonts w:ascii="Times New Roman" w:eastAsia="SimSun" w:hAnsi="Times New Roman"/>
                <w:color w:val="000000" w:themeColor="text1"/>
                <w:sz w:val="24"/>
                <w:szCs w:val="24"/>
                <w:lang w:val="en-US" w:bidi="hi-IN"/>
              </w:rPr>
              <w:t>Pravilima</w:t>
            </w:r>
            <w:proofErr w:type="spellEnd"/>
            <w:r w:rsidR="000B69AB">
              <w:rPr>
                <w:rFonts w:ascii="Times New Roman" w:eastAsia="SimSun" w:hAnsi="Times New Roman"/>
                <w:color w:val="000000" w:themeColor="text1"/>
                <w:sz w:val="24"/>
                <w:szCs w:val="24"/>
                <w:lang w:val="en-US" w:bidi="hi-IN"/>
              </w:rPr>
              <w:t xml:space="preserve"> </w:t>
            </w:r>
            <w:proofErr w:type="spellStart"/>
            <w:r w:rsidR="000B69AB">
              <w:rPr>
                <w:rFonts w:ascii="Times New Roman" w:eastAsia="SimSun" w:hAnsi="Times New Roman"/>
                <w:color w:val="000000" w:themeColor="text1"/>
                <w:sz w:val="24"/>
                <w:szCs w:val="24"/>
                <w:lang w:val="en-US" w:bidi="hi-IN"/>
              </w:rPr>
              <w:t>ili</w:t>
            </w:r>
            <w:proofErr w:type="spellEnd"/>
            <w:r w:rsidR="000B69AB">
              <w:rPr>
                <w:rFonts w:ascii="Times New Roman" w:eastAsia="SimSun" w:hAnsi="Times New Roman"/>
                <w:color w:val="000000" w:themeColor="text1"/>
                <w:sz w:val="24"/>
                <w:szCs w:val="24"/>
                <w:lang w:val="en-US" w:bidi="hi-IN"/>
              </w:rPr>
              <w:t xml:space="preserve"> </w:t>
            </w:r>
            <w:proofErr w:type="spellStart"/>
            <w:r w:rsidR="000B69AB">
              <w:rPr>
                <w:rFonts w:ascii="Times New Roman" w:eastAsia="SimSun" w:hAnsi="Times New Roman"/>
                <w:color w:val="000000" w:themeColor="text1"/>
                <w:sz w:val="24"/>
                <w:szCs w:val="24"/>
                <w:lang w:val="en-US" w:bidi="hi-IN"/>
              </w:rPr>
              <w:t>Općim</w:t>
            </w:r>
            <w:proofErr w:type="spellEnd"/>
            <w:r w:rsidR="000B69AB">
              <w:rPr>
                <w:rFonts w:ascii="Times New Roman" w:eastAsia="SimSun" w:hAnsi="Times New Roman"/>
                <w:color w:val="000000" w:themeColor="text1"/>
                <w:sz w:val="24"/>
                <w:szCs w:val="24"/>
                <w:lang w:val="en-US" w:bidi="hi-IN"/>
              </w:rPr>
              <w:t xml:space="preserve"> </w:t>
            </w:r>
            <w:proofErr w:type="spellStart"/>
            <w:r w:rsidR="000B69AB">
              <w:rPr>
                <w:rFonts w:ascii="Times New Roman" w:eastAsia="SimSun" w:hAnsi="Times New Roman"/>
                <w:color w:val="000000" w:themeColor="text1"/>
                <w:sz w:val="24"/>
                <w:szCs w:val="24"/>
                <w:lang w:val="en-US" w:bidi="hi-IN"/>
              </w:rPr>
              <w:t>uvjetima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sva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druga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komunikacija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između</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3B49C1" w:rsidRPr="00E05B1A">
              <w:rPr>
                <w:rFonts w:ascii="Times New Roman" w:eastAsia="SimSun" w:hAnsi="Times New Roman"/>
                <w:color w:val="000000" w:themeColor="text1"/>
                <w:sz w:val="24"/>
                <w:szCs w:val="24"/>
                <w:lang w:val="en-US" w:bidi="hi-IN"/>
              </w:rPr>
              <w:t>Ugovornih</w:t>
            </w:r>
            <w:proofErr w:type="spellEnd"/>
            <w:r w:rsidR="003B49C1" w:rsidRPr="00E05B1A">
              <w:rPr>
                <w:rFonts w:ascii="Times New Roman" w:eastAsia="SimSun" w:hAnsi="Times New Roman"/>
                <w:color w:val="000000" w:themeColor="text1"/>
                <w:sz w:val="24"/>
                <w:szCs w:val="24"/>
                <w:lang w:val="en-US" w:bidi="hi-IN"/>
              </w:rPr>
              <w:t xml:space="preserve"> </w:t>
            </w:r>
            <w:proofErr w:type="spellStart"/>
            <w:r w:rsidR="003B49C1" w:rsidRPr="00E05B1A">
              <w:rPr>
                <w:rFonts w:ascii="Times New Roman" w:eastAsia="SimSun" w:hAnsi="Times New Roman"/>
                <w:color w:val="000000" w:themeColor="text1"/>
                <w:sz w:val="24"/>
                <w:szCs w:val="24"/>
                <w:lang w:val="en-US" w:bidi="hi-IN"/>
              </w:rPr>
              <w:t>s</w:t>
            </w:r>
            <w:r w:rsidR="00C91226" w:rsidRPr="00E05B1A">
              <w:rPr>
                <w:rFonts w:ascii="Times New Roman" w:eastAsia="SimSun" w:hAnsi="Times New Roman"/>
                <w:color w:val="000000" w:themeColor="text1"/>
                <w:sz w:val="24"/>
                <w:szCs w:val="24"/>
                <w:lang w:val="en-US" w:bidi="hi-IN"/>
              </w:rPr>
              <w:t>trana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koja</w:t>
            </w:r>
            <w:proofErr w:type="spellEnd"/>
            <w:r w:rsidR="00C91226" w:rsidRPr="00E05B1A">
              <w:rPr>
                <w:rFonts w:ascii="Times New Roman" w:eastAsia="SimSun" w:hAnsi="Times New Roman"/>
                <w:color w:val="000000" w:themeColor="text1"/>
                <w:sz w:val="24"/>
                <w:szCs w:val="24"/>
                <w:lang w:val="en-US" w:bidi="hi-IN"/>
              </w:rPr>
              <w:t xml:space="preserve"> se </w:t>
            </w:r>
            <w:proofErr w:type="spellStart"/>
            <w:r w:rsidR="00C91226" w:rsidRPr="00E05B1A">
              <w:rPr>
                <w:rFonts w:ascii="Times New Roman" w:eastAsia="SimSun" w:hAnsi="Times New Roman"/>
                <w:color w:val="000000" w:themeColor="text1"/>
                <w:sz w:val="24"/>
                <w:szCs w:val="24"/>
                <w:lang w:val="en-US" w:bidi="hi-IN"/>
              </w:rPr>
              <w:t>odnosi</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na</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ovaj</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Ugovor</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obavljat</w:t>
            </w:r>
            <w:proofErr w:type="spellEnd"/>
            <w:r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će</w:t>
            </w:r>
            <w:proofErr w:type="spellEnd"/>
            <w:r w:rsidR="00C91226" w:rsidRPr="00E05B1A">
              <w:rPr>
                <w:rFonts w:ascii="Times New Roman" w:eastAsia="SimSun" w:hAnsi="Times New Roman"/>
                <w:color w:val="000000" w:themeColor="text1"/>
                <w:sz w:val="24"/>
                <w:szCs w:val="24"/>
                <w:lang w:val="en-US" w:bidi="hi-IN"/>
              </w:rPr>
              <w:t xml:space="preserve"> se </w:t>
            </w:r>
            <w:proofErr w:type="spellStart"/>
            <w:r w:rsidRPr="00E05B1A">
              <w:rPr>
                <w:rFonts w:ascii="Times New Roman" w:eastAsia="SimSun" w:hAnsi="Times New Roman"/>
                <w:color w:val="000000" w:themeColor="text1"/>
                <w:sz w:val="24"/>
                <w:szCs w:val="24"/>
                <w:lang w:val="en-US" w:bidi="hi-IN"/>
              </w:rPr>
              <w:t>pisanim</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putem</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4436F3">
              <w:rPr>
                <w:rFonts w:ascii="Times New Roman" w:eastAsia="SimSun" w:hAnsi="Times New Roman"/>
                <w:color w:val="000000" w:themeColor="text1"/>
                <w:sz w:val="24"/>
                <w:szCs w:val="24"/>
                <w:lang w:val="en-US" w:bidi="hi-IN"/>
              </w:rPr>
              <w:t>te</w:t>
            </w:r>
            <w:proofErr w:type="spellEnd"/>
            <w:r w:rsidR="004436F3">
              <w:rPr>
                <w:rFonts w:ascii="Times New Roman" w:eastAsia="SimSun" w:hAnsi="Times New Roman"/>
                <w:color w:val="000000" w:themeColor="text1"/>
                <w:sz w:val="24"/>
                <w:szCs w:val="24"/>
                <w:lang w:val="en-US" w:bidi="hi-IN"/>
              </w:rPr>
              <w:t xml:space="preserve"> </w:t>
            </w:r>
            <w:proofErr w:type="spellStart"/>
            <w:r w:rsidR="004436F3">
              <w:rPr>
                <w:rFonts w:ascii="Times New Roman" w:eastAsia="SimSun" w:hAnsi="Times New Roman"/>
                <w:color w:val="000000" w:themeColor="text1"/>
                <w:sz w:val="24"/>
                <w:szCs w:val="24"/>
                <w:lang w:val="en-US" w:bidi="hi-IN"/>
              </w:rPr>
              <w:t>će</w:t>
            </w:r>
            <w:proofErr w:type="spellEnd"/>
            <w:r w:rsidR="004436F3">
              <w:rPr>
                <w:rFonts w:ascii="Times New Roman" w:eastAsia="SimSun" w:hAnsi="Times New Roman"/>
                <w:color w:val="000000" w:themeColor="text1"/>
                <w:sz w:val="24"/>
                <w:szCs w:val="24"/>
                <w:lang w:val="en-US" w:bidi="hi-IN"/>
              </w:rPr>
              <w:t xml:space="preserve"> </w:t>
            </w:r>
            <w:proofErr w:type="spellStart"/>
            <w:r w:rsidR="004436F3">
              <w:rPr>
                <w:rFonts w:ascii="Times New Roman" w:eastAsia="SimSun" w:hAnsi="Times New Roman"/>
                <w:color w:val="000000" w:themeColor="text1"/>
                <w:sz w:val="24"/>
                <w:szCs w:val="24"/>
                <w:lang w:val="en-US" w:bidi="hi-IN"/>
              </w:rPr>
              <w:t>biti</w:t>
            </w:r>
            <w:proofErr w:type="spellEnd"/>
            <w:r w:rsidR="004436F3">
              <w:rPr>
                <w:rFonts w:ascii="Times New Roman" w:eastAsia="SimSun" w:hAnsi="Times New Roman"/>
                <w:color w:val="000000" w:themeColor="text1"/>
                <w:sz w:val="24"/>
                <w:szCs w:val="24"/>
                <w:lang w:val="en-US" w:bidi="hi-IN"/>
              </w:rPr>
              <w:t xml:space="preserve"> </w:t>
            </w:r>
            <w:proofErr w:type="spellStart"/>
            <w:r w:rsidR="004436F3">
              <w:rPr>
                <w:rFonts w:ascii="Times New Roman" w:eastAsia="SimSun" w:hAnsi="Times New Roman"/>
                <w:color w:val="000000" w:themeColor="text1"/>
                <w:sz w:val="24"/>
                <w:szCs w:val="24"/>
                <w:lang w:val="en-US" w:bidi="hi-IN"/>
              </w:rPr>
              <w:t>dostavljena</w:t>
            </w:r>
            <w:proofErr w:type="spellEnd"/>
            <w:r w:rsidR="004436F3">
              <w:rPr>
                <w:rFonts w:ascii="Times New Roman" w:eastAsia="SimSun" w:hAnsi="Times New Roman"/>
                <w:color w:val="000000" w:themeColor="text1"/>
                <w:sz w:val="24"/>
                <w:szCs w:val="24"/>
                <w:lang w:val="en-US" w:bidi="hi-IN"/>
              </w:rPr>
              <w:t xml:space="preserve"> </w:t>
            </w:r>
            <w:proofErr w:type="spellStart"/>
            <w:r w:rsidR="004436F3">
              <w:rPr>
                <w:rFonts w:ascii="Times New Roman" w:eastAsia="SimSun" w:hAnsi="Times New Roman"/>
                <w:color w:val="000000" w:themeColor="text1"/>
                <w:sz w:val="24"/>
                <w:szCs w:val="24"/>
                <w:lang w:val="en-US" w:bidi="hi-IN"/>
              </w:rPr>
              <w:t>osobno</w:t>
            </w:r>
            <w:proofErr w:type="spellEnd"/>
            <w:r w:rsidR="004436F3">
              <w:rPr>
                <w:rFonts w:ascii="Times New Roman" w:eastAsia="SimSun" w:hAnsi="Times New Roman"/>
                <w:color w:val="000000" w:themeColor="text1"/>
                <w:sz w:val="24"/>
                <w:szCs w:val="24"/>
                <w:lang w:val="en-US" w:bidi="hi-IN"/>
              </w:rPr>
              <w:t xml:space="preserve">, </w:t>
            </w:r>
            <w:proofErr w:type="spellStart"/>
            <w:r w:rsidR="004436F3">
              <w:rPr>
                <w:rFonts w:ascii="Times New Roman" w:eastAsia="SimSun" w:hAnsi="Times New Roman"/>
                <w:color w:val="000000" w:themeColor="text1"/>
                <w:sz w:val="24"/>
                <w:szCs w:val="24"/>
                <w:lang w:val="en-US" w:bidi="hi-IN"/>
              </w:rPr>
              <w:t>kurirskom</w:t>
            </w:r>
            <w:proofErr w:type="spellEnd"/>
            <w:r w:rsidR="004436F3">
              <w:rPr>
                <w:rFonts w:ascii="Times New Roman" w:eastAsia="SimSun" w:hAnsi="Times New Roman"/>
                <w:color w:val="000000" w:themeColor="text1"/>
                <w:sz w:val="24"/>
                <w:szCs w:val="24"/>
                <w:lang w:val="en-US" w:bidi="hi-IN"/>
              </w:rPr>
              <w:t xml:space="preserve"> </w:t>
            </w:r>
            <w:proofErr w:type="spellStart"/>
            <w:r w:rsidR="004436F3">
              <w:rPr>
                <w:rFonts w:ascii="Times New Roman" w:eastAsia="SimSun" w:hAnsi="Times New Roman"/>
                <w:color w:val="000000" w:themeColor="text1"/>
                <w:sz w:val="24"/>
                <w:szCs w:val="24"/>
                <w:lang w:val="en-US" w:bidi="hi-IN"/>
              </w:rPr>
              <w:t>službom</w:t>
            </w:r>
            <w:proofErr w:type="spellEnd"/>
            <w:r w:rsidR="004436F3">
              <w:rPr>
                <w:rFonts w:ascii="Times New Roman" w:eastAsia="SimSun" w:hAnsi="Times New Roman"/>
                <w:color w:val="000000" w:themeColor="text1"/>
                <w:sz w:val="24"/>
                <w:szCs w:val="24"/>
                <w:lang w:val="en-US" w:bidi="hi-IN"/>
              </w:rPr>
              <w:t xml:space="preserve">, </w:t>
            </w:r>
            <w:proofErr w:type="spellStart"/>
            <w:r w:rsidR="004436F3">
              <w:rPr>
                <w:rFonts w:ascii="Times New Roman" w:eastAsia="SimSun" w:hAnsi="Times New Roman"/>
                <w:color w:val="000000" w:themeColor="text1"/>
                <w:sz w:val="24"/>
                <w:szCs w:val="24"/>
                <w:lang w:val="en-US" w:bidi="hi-IN"/>
              </w:rPr>
              <w:t>faksom</w:t>
            </w:r>
            <w:proofErr w:type="spellEnd"/>
            <w:r w:rsidR="004436F3">
              <w:rPr>
                <w:rFonts w:ascii="Times New Roman" w:eastAsia="SimSun" w:hAnsi="Times New Roman"/>
                <w:color w:val="000000" w:themeColor="text1"/>
                <w:sz w:val="24"/>
                <w:szCs w:val="24"/>
                <w:lang w:val="en-US" w:bidi="hi-IN"/>
              </w:rPr>
              <w:t>,</w:t>
            </w:r>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poštom</w:t>
            </w:r>
            <w:proofErr w:type="spellEnd"/>
            <w:r w:rsidR="004436F3">
              <w:rPr>
                <w:rFonts w:ascii="Times New Roman" w:eastAsia="SimSun" w:hAnsi="Times New Roman"/>
                <w:color w:val="000000" w:themeColor="text1"/>
                <w:sz w:val="24"/>
                <w:szCs w:val="24"/>
                <w:lang w:val="en-US" w:bidi="hi-IN"/>
              </w:rPr>
              <w:t xml:space="preserve"> </w:t>
            </w:r>
            <w:proofErr w:type="spellStart"/>
            <w:r w:rsidR="004436F3">
              <w:rPr>
                <w:rFonts w:ascii="Times New Roman" w:eastAsia="SimSun" w:hAnsi="Times New Roman"/>
                <w:color w:val="000000" w:themeColor="text1"/>
                <w:sz w:val="24"/>
                <w:szCs w:val="24"/>
                <w:lang w:val="en-US" w:bidi="hi-IN"/>
              </w:rPr>
              <w:t>preporučeno</w:t>
            </w:r>
            <w:proofErr w:type="spellEnd"/>
            <w:r w:rsidR="004436F3">
              <w:rPr>
                <w:rFonts w:ascii="Times New Roman" w:eastAsia="SimSun" w:hAnsi="Times New Roman"/>
                <w:color w:val="000000" w:themeColor="text1"/>
                <w:sz w:val="24"/>
                <w:szCs w:val="24"/>
                <w:lang w:val="en-US" w:bidi="hi-IN"/>
              </w:rPr>
              <w:t xml:space="preserve"> s </w:t>
            </w:r>
            <w:proofErr w:type="spellStart"/>
            <w:proofErr w:type="gramStart"/>
            <w:r w:rsidR="004436F3">
              <w:rPr>
                <w:rFonts w:ascii="Times New Roman" w:eastAsia="SimSun" w:hAnsi="Times New Roman"/>
                <w:color w:val="000000" w:themeColor="text1"/>
                <w:sz w:val="24"/>
                <w:szCs w:val="24"/>
                <w:lang w:val="en-US" w:bidi="hi-IN"/>
              </w:rPr>
              <w:t>povratnicom</w:t>
            </w:r>
            <w:proofErr w:type="spellEnd"/>
            <w:r w:rsidR="004436F3">
              <w:rPr>
                <w:rFonts w:ascii="Times New Roman" w:eastAsia="SimSun" w:hAnsi="Times New Roman"/>
                <w:color w:val="000000" w:themeColor="text1"/>
                <w:sz w:val="24"/>
                <w:szCs w:val="24"/>
                <w:lang w:val="en-US" w:bidi="hi-IN"/>
              </w:rPr>
              <w:t xml:space="preserve">, </w:t>
            </w:r>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ili</w:t>
            </w:r>
            <w:proofErr w:type="spellEnd"/>
            <w:proofErr w:type="gramEnd"/>
            <w:r w:rsidR="00C91226" w:rsidRPr="00E05B1A">
              <w:rPr>
                <w:rFonts w:ascii="Times New Roman" w:eastAsia="SimSun" w:hAnsi="Times New Roman"/>
                <w:color w:val="000000" w:themeColor="text1"/>
                <w:sz w:val="24"/>
                <w:szCs w:val="24"/>
                <w:lang w:val="en-US" w:bidi="hi-IN"/>
              </w:rPr>
              <w:t xml:space="preserve"> </w:t>
            </w:r>
            <w:r w:rsidR="007D0646" w:rsidRPr="00E05B1A">
              <w:rPr>
                <w:rFonts w:ascii="Times New Roman" w:eastAsia="SimSun" w:hAnsi="Times New Roman"/>
                <w:color w:val="000000" w:themeColor="text1"/>
                <w:sz w:val="24"/>
                <w:szCs w:val="24"/>
                <w:lang w:val="en-US" w:bidi="hi-IN"/>
              </w:rPr>
              <w:t xml:space="preserve"> </w:t>
            </w:r>
            <w:proofErr w:type="spellStart"/>
            <w:r w:rsidR="007D0646" w:rsidRPr="00E05B1A">
              <w:rPr>
                <w:rFonts w:ascii="Times New Roman" w:eastAsia="SimSun" w:hAnsi="Times New Roman"/>
                <w:color w:val="000000" w:themeColor="text1"/>
                <w:sz w:val="24"/>
                <w:szCs w:val="24"/>
                <w:lang w:val="en-US" w:bidi="hi-IN"/>
              </w:rPr>
              <w:t>elektroničkom</w:t>
            </w:r>
            <w:proofErr w:type="spellEnd"/>
            <w:r w:rsidR="007D064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poštom</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00C91226" w:rsidRPr="00E05B1A">
              <w:rPr>
                <w:rFonts w:ascii="Times New Roman" w:eastAsia="SimSun" w:hAnsi="Times New Roman"/>
                <w:color w:val="000000" w:themeColor="text1"/>
                <w:sz w:val="24"/>
                <w:szCs w:val="24"/>
                <w:lang w:val="en-US" w:bidi="hi-IN"/>
              </w:rPr>
              <w:t>sljedećim</w:t>
            </w:r>
            <w:proofErr w:type="spellEnd"/>
            <w:r w:rsidR="00C91226"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osobama</w:t>
            </w:r>
            <w:proofErr w:type="spellEnd"/>
            <w:r w:rsidR="00C91226" w:rsidRPr="00E05B1A">
              <w:rPr>
                <w:rFonts w:ascii="Times New Roman" w:eastAsia="SimSun" w:hAnsi="Times New Roman"/>
                <w:color w:val="000000" w:themeColor="text1"/>
                <w:sz w:val="24"/>
                <w:szCs w:val="24"/>
                <w:lang w:val="en-US" w:bidi="hi-IN"/>
              </w:rPr>
              <w:t>:</w:t>
            </w:r>
          </w:p>
          <w:p w14:paraId="6324F39A" w14:textId="5AE9897C" w:rsidR="00306B96" w:rsidRPr="00E05B1A" w:rsidRDefault="00306B96" w:rsidP="008568DC">
            <w:pPr>
              <w:keepNext/>
              <w:keepLines/>
              <w:spacing w:before="0" w:after="0" w:line="240" w:lineRule="auto"/>
              <w:outlineLvl w:val="1"/>
              <w:rPr>
                <w:rFonts w:ascii="Times New Roman" w:eastAsia="SimSun" w:hAnsi="Times New Roman"/>
                <w:color w:val="000000" w:themeColor="text1"/>
                <w:sz w:val="24"/>
                <w:szCs w:val="24"/>
                <w:lang w:val="en-US" w:bidi="hi-IN"/>
              </w:rPr>
            </w:pPr>
          </w:p>
          <w:p w14:paraId="1BA23C34" w14:textId="413A3124" w:rsidR="00C91226" w:rsidRPr="00B2783E" w:rsidRDefault="001305C6" w:rsidP="008568DC">
            <w:pPr>
              <w:widowControl w:val="0"/>
              <w:spacing w:before="0" w:after="0" w:line="240" w:lineRule="auto"/>
              <w:jc w:val="left"/>
              <w:rPr>
                <w:rFonts w:ascii="Times New Roman" w:eastAsia="SimSun" w:hAnsi="Times New Roman"/>
                <w:color w:val="000000" w:themeColor="text1"/>
                <w:sz w:val="24"/>
                <w:szCs w:val="24"/>
                <w:lang w:val="fr-FR" w:bidi="hi-IN"/>
              </w:rPr>
            </w:pPr>
            <w:proofErr w:type="spellStart"/>
            <w:proofErr w:type="gramStart"/>
            <w:r w:rsidRPr="00B2783E">
              <w:rPr>
                <w:rFonts w:ascii="Times New Roman" w:eastAsia="SimSun" w:hAnsi="Times New Roman"/>
                <w:b/>
                <w:color w:val="000000" w:themeColor="text1"/>
                <w:sz w:val="24"/>
                <w:szCs w:val="24"/>
                <w:lang w:val="fr-FR" w:bidi="hi-IN"/>
              </w:rPr>
              <w:t>Korisnik</w:t>
            </w:r>
            <w:proofErr w:type="spellEnd"/>
            <w:r w:rsidR="00C91226" w:rsidRPr="00B2783E">
              <w:rPr>
                <w:rFonts w:ascii="Times New Roman" w:eastAsia="SimSun" w:hAnsi="Times New Roman"/>
                <w:color w:val="000000" w:themeColor="text1"/>
                <w:sz w:val="24"/>
                <w:szCs w:val="24"/>
                <w:lang w:val="fr-FR" w:bidi="hi-IN"/>
              </w:rPr>
              <w:t>:</w:t>
            </w:r>
            <w:proofErr w:type="gramEnd"/>
          </w:p>
          <w:p w14:paraId="39EC67E4" w14:textId="77777777" w:rsidR="00D70209" w:rsidRPr="00B2783E" w:rsidRDefault="00D70209" w:rsidP="008568DC">
            <w:pPr>
              <w:widowControl w:val="0"/>
              <w:spacing w:before="0" w:after="0" w:line="240" w:lineRule="auto"/>
              <w:jc w:val="left"/>
              <w:rPr>
                <w:rFonts w:ascii="Times New Roman" w:eastAsia="SimSun" w:hAnsi="Times New Roman"/>
                <w:color w:val="000000" w:themeColor="text1"/>
                <w:sz w:val="24"/>
                <w:szCs w:val="24"/>
                <w:lang w:val="fr-FR" w:bidi="hi-IN"/>
              </w:rPr>
            </w:pPr>
          </w:p>
          <w:p w14:paraId="353AD4D6" w14:textId="2E8DCE5B" w:rsidR="0077493F" w:rsidRPr="00B2783E" w:rsidRDefault="00C91226" w:rsidP="008568DC">
            <w:pPr>
              <w:widowControl w:val="0"/>
              <w:spacing w:before="0" w:after="0" w:line="240" w:lineRule="auto"/>
              <w:jc w:val="left"/>
              <w:rPr>
                <w:rFonts w:ascii="Times New Roman" w:hAnsi="Times New Roman"/>
                <w:color w:val="000000" w:themeColor="text1"/>
                <w:sz w:val="24"/>
                <w:lang w:val="fr-FR"/>
              </w:rPr>
            </w:pPr>
            <w:r w:rsidRPr="00B2783E">
              <w:rPr>
                <w:rFonts w:ascii="Times New Roman" w:hAnsi="Times New Roman"/>
                <w:color w:val="000000" w:themeColor="text1"/>
                <w:sz w:val="24"/>
                <w:lang w:val="fr-FR"/>
              </w:rPr>
              <w:t xml:space="preserve">Na </w:t>
            </w:r>
            <w:proofErr w:type="spellStart"/>
            <w:proofErr w:type="gramStart"/>
            <w:r w:rsidRPr="00B2783E">
              <w:rPr>
                <w:rFonts w:ascii="Times New Roman" w:hAnsi="Times New Roman"/>
                <w:color w:val="000000" w:themeColor="text1"/>
                <w:sz w:val="24"/>
                <w:lang w:val="fr-FR"/>
              </w:rPr>
              <w:t>pažnju</w:t>
            </w:r>
            <w:proofErr w:type="spellEnd"/>
            <w:r w:rsidRPr="00B2783E">
              <w:rPr>
                <w:rFonts w:ascii="Times New Roman" w:hAnsi="Times New Roman"/>
                <w:color w:val="000000" w:themeColor="text1"/>
                <w:sz w:val="24"/>
                <w:lang w:val="fr-FR"/>
              </w:rPr>
              <w:t>:</w:t>
            </w:r>
            <w:proofErr w:type="gramEnd"/>
            <w:r w:rsidR="00F109E9" w:rsidRPr="00B2783E">
              <w:rPr>
                <w:rFonts w:ascii="Times New Roman" w:hAnsi="Times New Roman"/>
                <w:color w:val="000000" w:themeColor="text1"/>
                <w:sz w:val="24"/>
                <w:lang w:val="fr-FR"/>
              </w:rPr>
              <w:t xml:space="preserve"> </w:t>
            </w:r>
            <w:r w:rsidR="00E05C5B" w:rsidRPr="00B2783E">
              <w:rPr>
                <w:rFonts w:ascii="Times New Roman" w:eastAsia="SimSun" w:hAnsi="Times New Roman"/>
                <w:b/>
                <w:color w:val="000000" w:themeColor="text1"/>
                <w:sz w:val="24"/>
                <w:szCs w:val="24"/>
                <w:lang w:val="fr-FR" w:bidi="hi-IN"/>
              </w:rPr>
              <w:t>[*]</w:t>
            </w:r>
          </w:p>
          <w:p w14:paraId="7A3F1682" w14:textId="4CF53FED" w:rsidR="0077493F" w:rsidRPr="00B2783E" w:rsidRDefault="0077493F" w:rsidP="008568DC">
            <w:pPr>
              <w:widowControl w:val="0"/>
              <w:spacing w:before="0" w:after="0" w:line="240" w:lineRule="auto"/>
              <w:jc w:val="left"/>
              <w:rPr>
                <w:rFonts w:ascii="Times New Roman" w:hAnsi="Times New Roman"/>
                <w:color w:val="000000" w:themeColor="text1"/>
                <w:sz w:val="24"/>
                <w:lang w:val="fr-FR"/>
              </w:rPr>
            </w:pPr>
            <w:r w:rsidRPr="00B2783E">
              <w:rPr>
                <w:rFonts w:ascii="Times New Roman" w:hAnsi="Times New Roman"/>
                <w:color w:val="000000" w:themeColor="text1"/>
                <w:sz w:val="24"/>
                <w:lang w:val="fr-FR"/>
              </w:rPr>
              <w:t xml:space="preserve">   </w:t>
            </w:r>
          </w:p>
          <w:p w14:paraId="779F0774" w14:textId="51EE1260" w:rsidR="00683531" w:rsidRPr="00B2783E" w:rsidRDefault="00C91226" w:rsidP="008568DC">
            <w:pPr>
              <w:widowControl w:val="0"/>
              <w:spacing w:before="0" w:after="0" w:line="240" w:lineRule="auto"/>
              <w:jc w:val="left"/>
              <w:rPr>
                <w:rFonts w:ascii="Times New Roman" w:hAnsi="Times New Roman"/>
                <w:b/>
                <w:color w:val="000000" w:themeColor="text1"/>
                <w:sz w:val="24"/>
                <w:lang w:val="fr-FR"/>
              </w:rPr>
            </w:pPr>
            <w:proofErr w:type="spellStart"/>
            <w:proofErr w:type="gramStart"/>
            <w:r w:rsidRPr="00B2783E">
              <w:rPr>
                <w:rFonts w:ascii="Times New Roman" w:hAnsi="Times New Roman"/>
                <w:color w:val="000000" w:themeColor="text1"/>
                <w:sz w:val="24"/>
                <w:lang w:val="fr-FR"/>
              </w:rPr>
              <w:t>Adresa</w:t>
            </w:r>
            <w:proofErr w:type="spellEnd"/>
            <w:r w:rsidRPr="00B2783E">
              <w:rPr>
                <w:rFonts w:ascii="Times New Roman" w:hAnsi="Times New Roman"/>
                <w:color w:val="000000" w:themeColor="text1"/>
                <w:sz w:val="24"/>
                <w:lang w:val="fr-FR"/>
              </w:rPr>
              <w:t>:</w:t>
            </w:r>
            <w:proofErr w:type="gramEnd"/>
            <w:r w:rsidR="00D24989" w:rsidRPr="00B2783E">
              <w:rPr>
                <w:rFonts w:ascii="Times New Roman" w:hAnsi="Times New Roman"/>
                <w:color w:val="000000" w:themeColor="text1"/>
                <w:sz w:val="24"/>
                <w:lang w:val="fr-FR"/>
              </w:rPr>
              <w:t xml:space="preserve"> </w:t>
            </w:r>
            <w:r w:rsidR="00E05C5B" w:rsidRPr="00B2783E">
              <w:rPr>
                <w:rFonts w:ascii="Times New Roman" w:eastAsia="SimSun" w:hAnsi="Times New Roman"/>
                <w:b/>
                <w:color w:val="000000" w:themeColor="text1"/>
                <w:sz w:val="24"/>
                <w:szCs w:val="24"/>
                <w:lang w:val="fr-FR" w:bidi="hi-IN"/>
              </w:rPr>
              <w:t>[*]</w:t>
            </w:r>
          </w:p>
          <w:p w14:paraId="3930A429" w14:textId="77777777" w:rsidR="00E05C5B" w:rsidRPr="00B2783E" w:rsidRDefault="00E05C5B" w:rsidP="008568DC">
            <w:pPr>
              <w:widowControl w:val="0"/>
              <w:spacing w:before="0" w:after="0" w:line="240" w:lineRule="auto"/>
              <w:jc w:val="left"/>
              <w:rPr>
                <w:rFonts w:ascii="Times New Roman" w:hAnsi="Times New Roman"/>
                <w:color w:val="000000" w:themeColor="text1"/>
                <w:sz w:val="24"/>
                <w:lang w:val="fr-FR"/>
              </w:rPr>
            </w:pPr>
          </w:p>
          <w:p w14:paraId="49186848" w14:textId="1C73B47A" w:rsidR="00D70209" w:rsidRPr="00B2783E" w:rsidRDefault="00C91226" w:rsidP="008568DC">
            <w:pPr>
              <w:widowControl w:val="0"/>
              <w:spacing w:before="0" w:after="0" w:line="240" w:lineRule="auto"/>
              <w:jc w:val="left"/>
              <w:rPr>
                <w:rFonts w:ascii="Times New Roman" w:hAnsi="Times New Roman"/>
                <w:b/>
                <w:color w:val="000000" w:themeColor="text1"/>
                <w:sz w:val="24"/>
                <w:lang w:val="fr-FR"/>
              </w:rPr>
            </w:pPr>
            <w:proofErr w:type="gramStart"/>
            <w:r w:rsidRPr="00B2783E">
              <w:rPr>
                <w:rFonts w:ascii="Times New Roman" w:hAnsi="Times New Roman"/>
                <w:color w:val="000000" w:themeColor="text1"/>
                <w:sz w:val="24"/>
                <w:lang w:val="fr-FR"/>
              </w:rPr>
              <w:t>Fax:</w:t>
            </w:r>
            <w:proofErr w:type="gramEnd"/>
            <w:r w:rsidR="00FA5B5D" w:rsidRPr="00B2783E">
              <w:rPr>
                <w:rFonts w:ascii="Times New Roman" w:hAnsi="Times New Roman"/>
                <w:color w:val="000000" w:themeColor="text1"/>
                <w:sz w:val="24"/>
                <w:lang w:val="fr-FR"/>
              </w:rPr>
              <w:t xml:space="preserve"> </w:t>
            </w:r>
            <w:r w:rsidR="00E05C5B" w:rsidRPr="00B2783E">
              <w:rPr>
                <w:rFonts w:ascii="Times New Roman" w:eastAsia="SimSun" w:hAnsi="Times New Roman"/>
                <w:b/>
                <w:color w:val="000000" w:themeColor="text1"/>
                <w:sz w:val="24"/>
                <w:szCs w:val="24"/>
                <w:lang w:val="fr-FR" w:bidi="hi-IN"/>
              </w:rPr>
              <w:t>[*]</w:t>
            </w:r>
          </w:p>
          <w:p w14:paraId="2FCF292F" w14:textId="77777777" w:rsidR="00E05C5B" w:rsidRPr="00B2783E" w:rsidRDefault="00E05C5B" w:rsidP="008568DC">
            <w:pPr>
              <w:widowControl w:val="0"/>
              <w:spacing w:before="0" w:after="0" w:line="240" w:lineRule="auto"/>
              <w:jc w:val="left"/>
              <w:rPr>
                <w:rFonts w:ascii="Times New Roman" w:hAnsi="Times New Roman"/>
                <w:color w:val="000000" w:themeColor="text1"/>
                <w:sz w:val="24"/>
                <w:lang w:val="fr-FR"/>
              </w:rPr>
            </w:pPr>
          </w:p>
          <w:p w14:paraId="110850DF" w14:textId="77777777" w:rsidR="0005391B" w:rsidRPr="00E05B1A" w:rsidRDefault="00C91226" w:rsidP="008568DC">
            <w:pPr>
              <w:widowControl w:val="0"/>
              <w:spacing w:before="0" w:after="0" w:line="240" w:lineRule="auto"/>
              <w:jc w:val="left"/>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E-</w:t>
            </w:r>
            <w:r w:rsidR="003F431E" w:rsidRPr="00E05B1A">
              <w:rPr>
                <w:rFonts w:ascii="Times New Roman" w:eastAsia="SimSun" w:hAnsi="Times New Roman"/>
                <w:color w:val="000000" w:themeColor="text1"/>
                <w:sz w:val="24"/>
                <w:szCs w:val="24"/>
                <w:lang w:val="en-US" w:bidi="hi-IN"/>
              </w:rPr>
              <w:t>m</w:t>
            </w:r>
            <w:r w:rsidRPr="00E05B1A">
              <w:rPr>
                <w:rFonts w:ascii="Times New Roman" w:eastAsia="SimSun" w:hAnsi="Times New Roman"/>
                <w:color w:val="000000" w:themeColor="text1"/>
                <w:sz w:val="24"/>
                <w:szCs w:val="24"/>
                <w:lang w:val="en-US" w:bidi="hi-IN"/>
              </w:rPr>
              <w:t>ail</w:t>
            </w:r>
            <w:r w:rsidR="003F431E" w:rsidRPr="00E05B1A">
              <w:rPr>
                <w:rFonts w:ascii="Times New Roman" w:eastAsia="SimSun" w:hAnsi="Times New Roman"/>
                <w:color w:val="000000" w:themeColor="text1"/>
                <w:sz w:val="24"/>
                <w:szCs w:val="24"/>
                <w:lang w:val="en-US" w:bidi="hi-IN"/>
              </w:rPr>
              <w:t xml:space="preserve">: </w:t>
            </w:r>
            <w:r w:rsidR="00E05C5B" w:rsidRPr="00E05B1A">
              <w:rPr>
                <w:rFonts w:ascii="Times New Roman" w:eastAsia="SimSun" w:hAnsi="Times New Roman"/>
                <w:b/>
                <w:color w:val="000000" w:themeColor="text1"/>
                <w:sz w:val="24"/>
                <w:szCs w:val="24"/>
                <w:lang w:val="en-US" w:bidi="hi-IN"/>
              </w:rPr>
              <w:t>[*]</w:t>
            </w:r>
          </w:p>
          <w:p w14:paraId="5C1CAEDF" w14:textId="41910278" w:rsidR="005961B2" w:rsidRPr="00C07CEA" w:rsidRDefault="005961B2" w:rsidP="008568DC">
            <w:pPr>
              <w:widowControl w:val="0"/>
              <w:spacing w:before="0" w:after="0" w:line="240" w:lineRule="auto"/>
              <w:jc w:val="left"/>
              <w:rPr>
                <w:rFonts w:ascii="Times New Roman" w:hAnsi="Times New Roman"/>
                <w:color w:val="000000" w:themeColor="text1"/>
                <w:sz w:val="24"/>
                <w:lang w:val="en-US"/>
              </w:rPr>
            </w:pPr>
          </w:p>
          <w:p w14:paraId="7B812EA3" w14:textId="25E70DC4" w:rsidR="00683531" w:rsidRPr="00E05B1A" w:rsidRDefault="00683531" w:rsidP="008568DC">
            <w:pPr>
              <w:widowControl w:val="0"/>
              <w:spacing w:before="0" w:after="0" w:line="240" w:lineRule="auto"/>
              <w:jc w:val="left"/>
              <w:rPr>
                <w:rFonts w:ascii="Times New Roman" w:eastAsia="SimSun" w:hAnsi="Times New Roman"/>
                <w:color w:val="000000" w:themeColor="text1"/>
                <w:sz w:val="24"/>
                <w:szCs w:val="24"/>
                <w:lang w:val="en-US" w:bidi="hi-IN"/>
              </w:rPr>
            </w:pPr>
          </w:p>
          <w:p w14:paraId="760C85E2" w14:textId="707C05D8" w:rsidR="00600170" w:rsidRPr="00E05B1A" w:rsidRDefault="001305C6" w:rsidP="008568DC">
            <w:pPr>
              <w:widowControl w:val="0"/>
              <w:spacing w:before="0" w:after="0" w:line="240" w:lineRule="auto"/>
              <w:jc w:val="left"/>
              <w:rPr>
                <w:rFonts w:ascii="Times New Roman" w:eastAsia="SimSun" w:hAnsi="Times New Roman"/>
                <w:b/>
                <w:color w:val="000000" w:themeColor="text1"/>
                <w:sz w:val="24"/>
                <w:szCs w:val="24"/>
                <w:lang w:val="en-US" w:bidi="hi-IN"/>
              </w:rPr>
            </w:pPr>
            <w:r w:rsidRPr="00E05B1A">
              <w:rPr>
                <w:rFonts w:ascii="Times New Roman" w:eastAsia="SimSun" w:hAnsi="Times New Roman"/>
                <w:b/>
                <w:color w:val="000000" w:themeColor="text1"/>
                <w:sz w:val="24"/>
                <w:szCs w:val="24"/>
                <w:lang w:val="en-US" w:bidi="hi-IN"/>
              </w:rPr>
              <w:t>Operator</w:t>
            </w:r>
            <w:r w:rsidR="00600170" w:rsidRPr="00E05B1A">
              <w:rPr>
                <w:rFonts w:ascii="Times New Roman" w:eastAsia="SimSun" w:hAnsi="Times New Roman"/>
                <w:b/>
                <w:color w:val="000000" w:themeColor="text1"/>
                <w:sz w:val="24"/>
                <w:szCs w:val="24"/>
                <w:lang w:val="en-US" w:bidi="hi-IN"/>
              </w:rPr>
              <w:t>:</w:t>
            </w:r>
          </w:p>
          <w:p w14:paraId="597927E2" w14:textId="77777777" w:rsidR="00D70209" w:rsidRPr="00E05B1A" w:rsidRDefault="00D70209" w:rsidP="008568DC">
            <w:pPr>
              <w:widowControl w:val="0"/>
              <w:spacing w:before="0" w:after="0" w:line="240" w:lineRule="auto"/>
              <w:jc w:val="left"/>
              <w:rPr>
                <w:rFonts w:ascii="Times New Roman" w:eastAsia="SimSun" w:hAnsi="Times New Roman"/>
                <w:color w:val="000000" w:themeColor="text1"/>
                <w:sz w:val="24"/>
                <w:szCs w:val="24"/>
                <w:lang w:val="en-US" w:bidi="hi-IN"/>
              </w:rPr>
            </w:pPr>
          </w:p>
          <w:p w14:paraId="17FC01D0" w14:textId="2D9E595A" w:rsidR="00D70209" w:rsidRPr="00E05B1A" w:rsidRDefault="00D70209" w:rsidP="008568DC">
            <w:pPr>
              <w:widowControl w:val="0"/>
              <w:spacing w:before="0" w:after="0" w:line="240" w:lineRule="auto"/>
              <w:jc w:val="left"/>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 xml:space="preserve">Na </w:t>
            </w:r>
            <w:proofErr w:type="spellStart"/>
            <w:r w:rsidRPr="00E05B1A">
              <w:rPr>
                <w:rFonts w:ascii="Times New Roman" w:eastAsia="SimSun" w:hAnsi="Times New Roman"/>
                <w:color w:val="000000" w:themeColor="text1"/>
                <w:sz w:val="24"/>
                <w:szCs w:val="24"/>
                <w:lang w:val="en-US" w:bidi="hi-IN"/>
              </w:rPr>
              <w:t>pažnju</w:t>
            </w:r>
            <w:proofErr w:type="spellEnd"/>
            <w:r w:rsidRPr="00E05B1A">
              <w:rPr>
                <w:rFonts w:ascii="Times New Roman" w:eastAsia="SimSun" w:hAnsi="Times New Roman"/>
                <w:color w:val="000000" w:themeColor="text1"/>
                <w:sz w:val="24"/>
                <w:szCs w:val="24"/>
                <w:lang w:val="en-US" w:bidi="hi-IN"/>
              </w:rPr>
              <w:t xml:space="preserve">: </w:t>
            </w:r>
            <w:r w:rsidR="00443235">
              <w:rPr>
                <w:rFonts w:ascii="Times New Roman" w:eastAsia="SimSun" w:hAnsi="Times New Roman"/>
                <w:color w:val="000000" w:themeColor="text1"/>
                <w:sz w:val="24"/>
                <w:szCs w:val="24"/>
                <w:lang w:val="en-US" w:bidi="hi-IN"/>
              </w:rPr>
              <w:t>Matija Galijot</w:t>
            </w:r>
          </w:p>
          <w:p w14:paraId="39DE53F1" w14:textId="77777777" w:rsidR="00D70209" w:rsidRPr="00E05B1A" w:rsidRDefault="00D70209" w:rsidP="008568DC">
            <w:pPr>
              <w:widowControl w:val="0"/>
              <w:spacing w:before="0" w:after="0" w:line="240" w:lineRule="auto"/>
              <w:jc w:val="left"/>
              <w:rPr>
                <w:rFonts w:ascii="Times New Roman" w:eastAsia="SimSun" w:hAnsi="Times New Roman"/>
                <w:color w:val="000000" w:themeColor="text1"/>
                <w:sz w:val="24"/>
                <w:szCs w:val="24"/>
                <w:lang w:val="en-US" w:bidi="hi-IN"/>
              </w:rPr>
            </w:pPr>
          </w:p>
          <w:p w14:paraId="2147140D" w14:textId="7971CF31" w:rsidR="00D70209" w:rsidRPr="00E05B1A" w:rsidRDefault="00D70209" w:rsidP="008568DC">
            <w:pPr>
              <w:widowControl w:val="0"/>
              <w:spacing w:before="0" w:after="0" w:line="240" w:lineRule="auto"/>
              <w:jc w:val="left"/>
              <w:rPr>
                <w:rFonts w:ascii="Times New Roman" w:eastAsia="SimSun" w:hAnsi="Times New Roman"/>
                <w:color w:val="000000" w:themeColor="text1"/>
                <w:sz w:val="24"/>
                <w:szCs w:val="24"/>
                <w:lang w:val="en-US" w:bidi="hi-IN"/>
              </w:rPr>
            </w:pPr>
            <w:r w:rsidRPr="00E05B1A">
              <w:rPr>
                <w:rFonts w:ascii="Times New Roman" w:eastAsia="SimSun" w:hAnsi="Times New Roman"/>
                <w:color w:val="000000" w:themeColor="text1"/>
                <w:sz w:val="24"/>
                <w:szCs w:val="24"/>
                <w:lang w:val="en-US" w:bidi="hi-IN"/>
              </w:rPr>
              <w:t>Adresa:</w:t>
            </w:r>
          </w:p>
          <w:p w14:paraId="3AF918E7" w14:textId="7A90F418" w:rsidR="0077493F" w:rsidRPr="00E05B1A" w:rsidRDefault="00443235" w:rsidP="008568DC">
            <w:pPr>
              <w:widowControl w:val="0"/>
              <w:spacing w:before="0" w:after="0" w:line="240" w:lineRule="auto"/>
              <w:jc w:val="left"/>
              <w:rPr>
                <w:rFonts w:ascii="Times New Roman" w:eastAsia="SimSun" w:hAnsi="Times New Roman"/>
                <w:color w:val="000000" w:themeColor="text1"/>
                <w:sz w:val="24"/>
                <w:szCs w:val="24"/>
                <w:lang w:val="en-US" w:bidi="hi-IN"/>
              </w:rPr>
            </w:pPr>
            <w:proofErr w:type="spellStart"/>
            <w:r>
              <w:rPr>
                <w:rFonts w:ascii="Times New Roman" w:eastAsia="SimSun" w:hAnsi="Times New Roman"/>
                <w:color w:val="000000" w:themeColor="text1"/>
                <w:sz w:val="24"/>
                <w:szCs w:val="24"/>
                <w:lang w:val="en-US" w:bidi="hi-IN"/>
              </w:rPr>
              <w:t>Slavonska</w:t>
            </w:r>
            <w:proofErr w:type="spellEnd"/>
            <w:r>
              <w:rPr>
                <w:rFonts w:ascii="Times New Roman" w:eastAsia="SimSun" w:hAnsi="Times New Roman"/>
                <w:color w:val="000000" w:themeColor="text1"/>
                <w:sz w:val="24"/>
                <w:szCs w:val="24"/>
                <w:lang w:val="en-US" w:bidi="hi-IN"/>
              </w:rPr>
              <w:t xml:space="preserve"> </w:t>
            </w:r>
            <w:proofErr w:type="spellStart"/>
            <w:r>
              <w:rPr>
                <w:rFonts w:ascii="Times New Roman" w:eastAsia="SimSun" w:hAnsi="Times New Roman"/>
                <w:color w:val="000000" w:themeColor="text1"/>
                <w:sz w:val="24"/>
                <w:szCs w:val="24"/>
                <w:lang w:val="en-US" w:bidi="hi-IN"/>
              </w:rPr>
              <w:t>avenija</w:t>
            </w:r>
            <w:proofErr w:type="spellEnd"/>
            <w:r>
              <w:rPr>
                <w:rFonts w:ascii="Times New Roman" w:eastAsia="SimSun" w:hAnsi="Times New Roman"/>
                <w:color w:val="000000" w:themeColor="text1"/>
                <w:sz w:val="24"/>
                <w:szCs w:val="24"/>
                <w:lang w:val="en-US" w:bidi="hi-IN"/>
              </w:rPr>
              <w:t xml:space="preserve"> 1B</w:t>
            </w:r>
            <w:r w:rsidR="0077493F" w:rsidRPr="00E05B1A">
              <w:rPr>
                <w:rFonts w:ascii="Times New Roman" w:eastAsia="SimSun" w:hAnsi="Times New Roman"/>
                <w:color w:val="000000" w:themeColor="text1"/>
                <w:sz w:val="24"/>
                <w:szCs w:val="24"/>
                <w:lang w:val="en-US" w:bidi="hi-IN"/>
              </w:rPr>
              <w:t>, 10000 Zagreb</w:t>
            </w:r>
            <w:r w:rsidR="00D24989" w:rsidRPr="00E05B1A">
              <w:rPr>
                <w:rFonts w:ascii="Times New Roman" w:eastAsia="SimSun" w:hAnsi="Times New Roman"/>
                <w:color w:val="000000" w:themeColor="text1"/>
                <w:sz w:val="24"/>
                <w:szCs w:val="24"/>
                <w:lang w:val="en-US" w:bidi="hi-IN"/>
              </w:rPr>
              <w:t>, Hrvatska</w:t>
            </w:r>
          </w:p>
          <w:p w14:paraId="3ED905D9" w14:textId="77777777" w:rsidR="00D70209" w:rsidRPr="00E05B1A" w:rsidRDefault="00D70209" w:rsidP="008568DC">
            <w:pPr>
              <w:widowControl w:val="0"/>
              <w:spacing w:before="0" w:after="0" w:line="240" w:lineRule="auto"/>
              <w:jc w:val="left"/>
              <w:rPr>
                <w:rFonts w:ascii="Times New Roman" w:eastAsia="SimSun" w:hAnsi="Times New Roman"/>
                <w:color w:val="000000" w:themeColor="text1"/>
                <w:sz w:val="24"/>
                <w:szCs w:val="24"/>
                <w:lang w:val="en-US" w:bidi="hi-IN"/>
              </w:rPr>
            </w:pPr>
          </w:p>
          <w:p w14:paraId="7E0E9B04" w14:textId="77777777" w:rsidR="00093BEE" w:rsidRPr="00B2783E" w:rsidRDefault="00D70209" w:rsidP="00410FCE">
            <w:pPr>
              <w:widowControl w:val="0"/>
              <w:spacing w:before="0" w:after="0" w:line="240" w:lineRule="auto"/>
              <w:jc w:val="left"/>
              <w:rPr>
                <w:rFonts w:ascii="Times New Roman" w:eastAsia="SimSun" w:hAnsi="Times New Roman"/>
                <w:color w:val="000000" w:themeColor="text1"/>
                <w:sz w:val="24"/>
                <w:szCs w:val="24"/>
                <w:lang w:val="fr-FR" w:bidi="hi-IN"/>
              </w:rPr>
            </w:pPr>
            <w:proofErr w:type="gramStart"/>
            <w:r w:rsidRPr="00B2783E">
              <w:rPr>
                <w:rFonts w:ascii="Times New Roman" w:eastAsia="SimSun" w:hAnsi="Times New Roman"/>
                <w:color w:val="000000" w:themeColor="text1"/>
                <w:sz w:val="24"/>
                <w:szCs w:val="24"/>
                <w:lang w:val="fr-FR" w:bidi="hi-IN"/>
              </w:rPr>
              <w:t>Fax</w:t>
            </w:r>
            <w:r w:rsidR="00683531" w:rsidRPr="00B2783E">
              <w:rPr>
                <w:rFonts w:ascii="Times New Roman" w:eastAsia="SimSun" w:hAnsi="Times New Roman"/>
                <w:color w:val="000000" w:themeColor="text1"/>
                <w:sz w:val="24"/>
                <w:szCs w:val="24"/>
                <w:lang w:val="fr-FR" w:bidi="hi-IN"/>
              </w:rPr>
              <w:t>:</w:t>
            </w:r>
            <w:proofErr w:type="gramEnd"/>
            <w:r w:rsidR="00683531" w:rsidRPr="00B2783E">
              <w:rPr>
                <w:rFonts w:ascii="Times New Roman" w:eastAsia="SimSun" w:hAnsi="Times New Roman"/>
                <w:color w:val="000000" w:themeColor="text1"/>
                <w:sz w:val="24"/>
                <w:szCs w:val="24"/>
                <w:lang w:val="fr-FR" w:bidi="hi-IN"/>
              </w:rPr>
              <w:t xml:space="preserve"> </w:t>
            </w:r>
            <w:r w:rsidR="0077493F" w:rsidRPr="00B2783E">
              <w:rPr>
                <w:rFonts w:ascii="Times New Roman" w:eastAsia="SimSun" w:hAnsi="Times New Roman"/>
                <w:color w:val="000000" w:themeColor="text1"/>
                <w:sz w:val="24"/>
                <w:szCs w:val="24"/>
                <w:lang w:val="fr-FR" w:bidi="hi-IN"/>
              </w:rPr>
              <w:t>01/4094601</w:t>
            </w:r>
          </w:p>
          <w:p w14:paraId="0A12B53B" w14:textId="0B65FDF5" w:rsidR="00410FCE" w:rsidRPr="00B2783E" w:rsidRDefault="00D70209" w:rsidP="00410FCE">
            <w:pPr>
              <w:widowControl w:val="0"/>
              <w:spacing w:before="0" w:after="0" w:line="240" w:lineRule="auto"/>
              <w:jc w:val="left"/>
              <w:rPr>
                <w:rFonts w:ascii="Times New Roman" w:eastAsia="SimSun" w:hAnsi="Times New Roman"/>
                <w:color w:val="000000" w:themeColor="text1"/>
                <w:sz w:val="24"/>
                <w:szCs w:val="24"/>
                <w:lang w:val="fr-FR" w:bidi="hi-IN"/>
              </w:rPr>
            </w:pPr>
            <w:proofErr w:type="gramStart"/>
            <w:r w:rsidRPr="00B2783E">
              <w:rPr>
                <w:rFonts w:ascii="Times New Roman" w:eastAsia="SimSun" w:hAnsi="Times New Roman"/>
                <w:color w:val="000000" w:themeColor="text1"/>
                <w:sz w:val="24"/>
                <w:szCs w:val="24"/>
                <w:lang w:val="fr-FR" w:bidi="hi-IN"/>
              </w:rPr>
              <w:t>E-mail:</w:t>
            </w:r>
            <w:proofErr w:type="gramEnd"/>
            <w:r w:rsidR="00093BEE" w:rsidRPr="00B2783E">
              <w:rPr>
                <w:rFonts w:ascii="Times New Roman" w:eastAsia="SimSun" w:hAnsi="Times New Roman"/>
                <w:color w:val="000000" w:themeColor="text1"/>
                <w:sz w:val="24"/>
                <w:szCs w:val="24"/>
                <w:lang w:val="fr-FR" w:bidi="hi-IN"/>
              </w:rPr>
              <w:t xml:space="preserve"> </w:t>
            </w:r>
            <w:hyperlink r:id="rId8" w:history="1">
              <w:r w:rsidR="00443235" w:rsidRPr="00B2783E">
                <w:rPr>
                  <w:rStyle w:val="Hyperlink"/>
                  <w:rFonts w:ascii="Times New Roman" w:eastAsia="SimSun" w:hAnsi="Times New Roman"/>
                  <w:sz w:val="24"/>
                  <w:szCs w:val="24"/>
                  <w:lang w:val="fr-FR" w:bidi="hi-IN"/>
                </w:rPr>
                <w:t>matija.galijot@lng.hr</w:t>
              </w:r>
            </w:hyperlink>
            <w:r w:rsidR="00443235" w:rsidRPr="00B2783E">
              <w:rPr>
                <w:rFonts w:ascii="Times New Roman" w:eastAsia="SimSun" w:hAnsi="Times New Roman"/>
                <w:color w:val="000000" w:themeColor="text1"/>
                <w:sz w:val="24"/>
                <w:szCs w:val="24"/>
                <w:lang w:val="fr-FR" w:bidi="hi-IN"/>
              </w:rPr>
              <w:t xml:space="preserve"> </w:t>
            </w:r>
            <w:r w:rsidR="00443235" w:rsidRPr="00B2783E">
              <w:rPr>
                <w:rStyle w:val="Hyperlink"/>
                <w:rFonts w:ascii="Times New Roman" w:eastAsia="SimSun" w:hAnsi="Times New Roman"/>
                <w:sz w:val="24"/>
                <w:szCs w:val="24"/>
                <w:lang w:val="fr-FR" w:bidi="hi-IN"/>
              </w:rPr>
              <w:t xml:space="preserve"> </w:t>
            </w:r>
          </w:p>
          <w:p w14:paraId="67BEBC17" w14:textId="41B9D1B3" w:rsidR="00410FCE" w:rsidRPr="00B2783E" w:rsidRDefault="00410FCE" w:rsidP="00410FCE">
            <w:pPr>
              <w:widowControl w:val="0"/>
              <w:spacing w:before="0" w:after="0" w:line="240" w:lineRule="auto"/>
              <w:jc w:val="left"/>
              <w:rPr>
                <w:rFonts w:ascii="Times New Roman" w:eastAsia="SimSun" w:hAnsi="Times New Roman"/>
                <w:color w:val="000000" w:themeColor="text1"/>
                <w:sz w:val="24"/>
                <w:szCs w:val="24"/>
                <w:lang w:val="fr-FR" w:bidi="hi-IN"/>
              </w:rPr>
            </w:pPr>
          </w:p>
          <w:p w14:paraId="3F7BE780" w14:textId="5F63B024" w:rsidR="00BF3C48" w:rsidRPr="00B2783E" w:rsidRDefault="004210A5" w:rsidP="00410FCE">
            <w:pPr>
              <w:widowControl w:val="0"/>
              <w:spacing w:before="0" w:after="0" w:line="240" w:lineRule="auto"/>
              <w:rPr>
                <w:rFonts w:ascii="Times New Roman" w:eastAsiaTheme="majorEastAsia" w:hAnsi="Times New Roman"/>
                <w:color w:val="000000" w:themeColor="text1"/>
                <w:sz w:val="24"/>
                <w:szCs w:val="24"/>
                <w:lang w:val="fr-FR" w:bidi="hi-IN"/>
              </w:rPr>
            </w:pPr>
            <w:r w:rsidRPr="00B2783E">
              <w:rPr>
                <w:rFonts w:ascii="Times New Roman" w:eastAsia="SimSun" w:hAnsi="Times New Roman"/>
                <w:color w:val="000000" w:themeColor="text1"/>
                <w:sz w:val="24"/>
                <w:szCs w:val="24"/>
                <w:lang w:val="fr-FR" w:bidi="hi-IN"/>
              </w:rPr>
              <w:t xml:space="preserve">(3) </w:t>
            </w:r>
            <w:proofErr w:type="spellStart"/>
            <w:r w:rsidR="00BF3C48" w:rsidRPr="00B2783E">
              <w:rPr>
                <w:rFonts w:ascii="Times New Roman" w:eastAsia="SimSun" w:hAnsi="Times New Roman"/>
                <w:color w:val="000000" w:themeColor="text1"/>
                <w:sz w:val="24"/>
                <w:szCs w:val="24"/>
                <w:lang w:val="fr-FR" w:bidi="hi-IN"/>
              </w:rPr>
              <w:t>Ugovorne</w:t>
            </w:r>
            <w:proofErr w:type="spellEnd"/>
            <w:r w:rsidR="00BF3C48" w:rsidRPr="00B2783E">
              <w:rPr>
                <w:rFonts w:ascii="Times New Roman" w:eastAsia="SimSun" w:hAnsi="Times New Roman"/>
                <w:color w:val="000000" w:themeColor="text1"/>
                <w:sz w:val="24"/>
                <w:szCs w:val="24"/>
                <w:lang w:val="fr-FR" w:bidi="hi-IN"/>
              </w:rPr>
              <w:t xml:space="preserve"> </w:t>
            </w:r>
            <w:proofErr w:type="spellStart"/>
            <w:r w:rsidR="00BF3C48" w:rsidRPr="00B2783E">
              <w:rPr>
                <w:rFonts w:ascii="Times New Roman" w:eastAsia="SimSun" w:hAnsi="Times New Roman"/>
                <w:color w:val="000000" w:themeColor="text1"/>
                <w:sz w:val="24"/>
                <w:szCs w:val="24"/>
                <w:lang w:val="fr-FR" w:bidi="hi-IN"/>
              </w:rPr>
              <w:t>s</w:t>
            </w:r>
            <w:r w:rsidR="00BF3C48" w:rsidRPr="00B2783E">
              <w:rPr>
                <w:rFonts w:ascii="Times New Roman" w:eastAsiaTheme="majorEastAsia" w:hAnsi="Times New Roman"/>
                <w:color w:val="000000" w:themeColor="text1"/>
                <w:sz w:val="24"/>
                <w:szCs w:val="24"/>
                <w:lang w:val="fr-FR" w:bidi="hi-IN"/>
              </w:rPr>
              <w:t>trane</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će</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imati</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obvezu</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osigurati</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mogućnost</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primanja</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svih</w:t>
            </w:r>
            <w:proofErr w:type="spellEnd"/>
            <w:r w:rsidR="00BF3C48" w:rsidRPr="00B2783E">
              <w:rPr>
                <w:rFonts w:ascii="Times New Roman" w:eastAsiaTheme="majorEastAsia" w:hAnsi="Times New Roman"/>
                <w:color w:val="000000" w:themeColor="text1"/>
                <w:sz w:val="24"/>
                <w:szCs w:val="24"/>
                <w:lang w:val="fr-FR" w:bidi="hi-IN"/>
              </w:rPr>
              <w:t xml:space="preserve"> i </w:t>
            </w:r>
            <w:proofErr w:type="spellStart"/>
            <w:r w:rsidR="00BF3C48" w:rsidRPr="00B2783E">
              <w:rPr>
                <w:rFonts w:ascii="Times New Roman" w:eastAsiaTheme="majorEastAsia" w:hAnsi="Times New Roman"/>
                <w:color w:val="000000" w:themeColor="text1"/>
                <w:sz w:val="24"/>
                <w:szCs w:val="24"/>
                <w:lang w:val="fr-FR" w:bidi="hi-IN"/>
              </w:rPr>
              <w:t>bilo</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kojih</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obavijesti</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dopisa</w:t>
            </w:r>
            <w:proofErr w:type="spellEnd"/>
            <w:r w:rsidR="00BF3C48" w:rsidRPr="00B2783E">
              <w:rPr>
                <w:rFonts w:ascii="Times New Roman" w:eastAsiaTheme="majorEastAsia" w:hAnsi="Times New Roman"/>
                <w:color w:val="000000" w:themeColor="text1"/>
                <w:sz w:val="24"/>
                <w:szCs w:val="24"/>
                <w:lang w:val="fr-FR" w:bidi="hi-IN"/>
              </w:rPr>
              <w:t xml:space="preserve"> i </w:t>
            </w:r>
            <w:proofErr w:type="spellStart"/>
            <w:r w:rsidR="00BF3C48" w:rsidRPr="00B2783E">
              <w:rPr>
                <w:rFonts w:ascii="Times New Roman" w:eastAsiaTheme="majorEastAsia" w:hAnsi="Times New Roman"/>
                <w:color w:val="000000" w:themeColor="text1"/>
                <w:sz w:val="24"/>
                <w:szCs w:val="24"/>
                <w:lang w:val="fr-FR" w:bidi="hi-IN"/>
              </w:rPr>
              <w:t>ostalih</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komunikacija</w:t>
            </w:r>
            <w:proofErr w:type="spellEnd"/>
            <w:r w:rsidR="00BF3C48" w:rsidRPr="00B2783E">
              <w:rPr>
                <w:rFonts w:ascii="Times New Roman" w:eastAsiaTheme="majorEastAsia" w:hAnsi="Times New Roman"/>
                <w:color w:val="000000" w:themeColor="text1"/>
                <w:sz w:val="24"/>
                <w:szCs w:val="24"/>
                <w:lang w:val="fr-FR" w:bidi="hi-IN"/>
              </w:rPr>
              <w:t xml:space="preserve"> u </w:t>
            </w:r>
            <w:proofErr w:type="spellStart"/>
            <w:r w:rsidR="00BF3C48" w:rsidRPr="00B2783E">
              <w:rPr>
                <w:rFonts w:ascii="Times New Roman" w:eastAsiaTheme="majorEastAsia" w:hAnsi="Times New Roman"/>
                <w:color w:val="000000" w:themeColor="text1"/>
                <w:sz w:val="24"/>
                <w:szCs w:val="24"/>
                <w:lang w:val="fr-FR" w:bidi="hi-IN"/>
              </w:rPr>
              <w:t>vezi</w:t>
            </w:r>
            <w:proofErr w:type="spellEnd"/>
            <w:r w:rsidR="00BF3C48" w:rsidRPr="00B2783E">
              <w:rPr>
                <w:rFonts w:ascii="Times New Roman" w:eastAsiaTheme="majorEastAsia" w:hAnsi="Times New Roman"/>
                <w:color w:val="000000" w:themeColor="text1"/>
                <w:sz w:val="24"/>
                <w:szCs w:val="24"/>
                <w:lang w:val="fr-FR" w:bidi="hi-IN"/>
              </w:rPr>
              <w:t xml:space="preserve"> s </w:t>
            </w:r>
            <w:proofErr w:type="spellStart"/>
            <w:r w:rsidR="00BF3C48" w:rsidRPr="00B2783E">
              <w:rPr>
                <w:rFonts w:ascii="Times New Roman" w:eastAsiaTheme="majorEastAsia" w:hAnsi="Times New Roman"/>
                <w:color w:val="000000" w:themeColor="text1"/>
                <w:sz w:val="24"/>
                <w:szCs w:val="24"/>
                <w:lang w:val="fr-FR" w:bidi="hi-IN"/>
              </w:rPr>
              <w:t>ovim</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Ugovorom</w:t>
            </w:r>
            <w:proofErr w:type="spellEnd"/>
            <w:r w:rsidR="00BF3C48" w:rsidRPr="00B2783E">
              <w:rPr>
                <w:rFonts w:ascii="Times New Roman" w:eastAsiaTheme="majorEastAsia" w:hAnsi="Times New Roman"/>
                <w:color w:val="000000" w:themeColor="text1"/>
                <w:sz w:val="24"/>
                <w:szCs w:val="24"/>
                <w:lang w:val="fr-FR" w:bidi="hi-IN"/>
              </w:rPr>
              <w:t xml:space="preserve"> na </w:t>
            </w:r>
            <w:proofErr w:type="spellStart"/>
            <w:r w:rsidR="00BF3C48" w:rsidRPr="00B2783E">
              <w:rPr>
                <w:rFonts w:ascii="Times New Roman" w:eastAsiaTheme="majorEastAsia" w:hAnsi="Times New Roman"/>
                <w:color w:val="000000" w:themeColor="text1"/>
                <w:sz w:val="24"/>
                <w:szCs w:val="24"/>
                <w:lang w:val="fr-FR" w:bidi="hi-IN"/>
              </w:rPr>
              <w:t>kontakt</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podatke</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iz</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članka</w:t>
            </w:r>
            <w:proofErr w:type="spellEnd"/>
            <w:r w:rsidR="00BF3C48" w:rsidRPr="00B2783E">
              <w:rPr>
                <w:rFonts w:ascii="Times New Roman" w:eastAsiaTheme="majorEastAsia" w:hAnsi="Times New Roman"/>
                <w:color w:val="000000" w:themeColor="text1"/>
                <w:sz w:val="24"/>
                <w:szCs w:val="24"/>
                <w:lang w:val="fr-FR" w:bidi="hi-IN"/>
              </w:rPr>
              <w:t xml:space="preserve"> 13. </w:t>
            </w:r>
            <w:proofErr w:type="spellStart"/>
            <w:proofErr w:type="gramStart"/>
            <w:r w:rsidR="00BF3C48" w:rsidRPr="00B2783E">
              <w:rPr>
                <w:rFonts w:ascii="Times New Roman" w:eastAsiaTheme="majorEastAsia" w:hAnsi="Times New Roman"/>
                <w:color w:val="000000" w:themeColor="text1"/>
                <w:sz w:val="24"/>
                <w:szCs w:val="24"/>
                <w:lang w:val="fr-FR" w:bidi="hi-IN"/>
              </w:rPr>
              <w:t>stavka</w:t>
            </w:r>
            <w:proofErr w:type="spellEnd"/>
            <w:proofErr w:type="gramEnd"/>
            <w:r w:rsidR="00BF3C48" w:rsidRPr="00B2783E">
              <w:rPr>
                <w:rFonts w:ascii="Times New Roman" w:eastAsiaTheme="majorEastAsia" w:hAnsi="Times New Roman"/>
                <w:color w:val="000000" w:themeColor="text1"/>
                <w:sz w:val="24"/>
                <w:szCs w:val="24"/>
                <w:lang w:val="fr-FR" w:bidi="hi-IN"/>
              </w:rPr>
              <w:t xml:space="preserve"> (2) </w:t>
            </w:r>
            <w:proofErr w:type="spellStart"/>
            <w:r w:rsidR="00BF3C48" w:rsidRPr="00B2783E">
              <w:rPr>
                <w:rFonts w:ascii="Times New Roman" w:eastAsiaTheme="majorEastAsia" w:hAnsi="Times New Roman"/>
                <w:color w:val="000000" w:themeColor="text1"/>
                <w:sz w:val="24"/>
                <w:szCs w:val="24"/>
                <w:lang w:val="fr-FR" w:bidi="hi-IN"/>
              </w:rPr>
              <w:t>ovog</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Ugovora</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tokom</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cijelog</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važenja</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ovog</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Ugovora</w:t>
            </w:r>
            <w:proofErr w:type="spellEnd"/>
            <w:r w:rsidR="00BF3C48" w:rsidRPr="00B2783E">
              <w:rPr>
                <w:rFonts w:ascii="Times New Roman" w:eastAsiaTheme="majorEastAsia" w:hAnsi="Times New Roman"/>
                <w:color w:val="000000" w:themeColor="text1"/>
                <w:sz w:val="24"/>
                <w:szCs w:val="24"/>
                <w:lang w:val="fr-FR" w:bidi="hi-IN"/>
              </w:rPr>
              <w:t xml:space="preserve">. U </w:t>
            </w:r>
            <w:proofErr w:type="spellStart"/>
            <w:r w:rsidR="00BF3C48" w:rsidRPr="00B2783E">
              <w:rPr>
                <w:rFonts w:ascii="Times New Roman" w:eastAsiaTheme="majorEastAsia" w:hAnsi="Times New Roman"/>
                <w:color w:val="000000" w:themeColor="text1"/>
                <w:sz w:val="24"/>
                <w:szCs w:val="24"/>
                <w:lang w:val="fr-FR" w:bidi="hi-IN"/>
              </w:rPr>
              <w:t>skladu</w:t>
            </w:r>
            <w:proofErr w:type="spellEnd"/>
            <w:r w:rsidR="00BF3C48" w:rsidRPr="00B2783E">
              <w:rPr>
                <w:rFonts w:ascii="Times New Roman" w:eastAsiaTheme="majorEastAsia" w:hAnsi="Times New Roman"/>
                <w:color w:val="000000" w:themeColor="text1"/>
                <w:sz w:val="24"/>
                <w:szCs w:val="24"/>
                <w:lang w:val="fr-FR" w:bidi="hi-IN"/>
              </w:rPr>
              <w:t xml:space="preserve"> s </w:t>
            </w:r>
            <w:proofErr w:type="spellStart"/>
            <w:r w:rsidR="00BF3C48" w:rsidRPr="00B2783E">
              <w:rPr>
                <w:rFonts w:ascii="Times New Roman" w:eastAsiaTheme="majorEastAsia" w:hAnsi="Times New Roman"/>
                <w:color w:val="000000" w:themeColor="text1"/>
                <w:sz w:val="24"/>
                <w:szCs w:val="24"/>
                <w:lang w:val="fr-FR" w:bidi="hi-IN"/>
              </w:rPr>
              <w:t>navedenim</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Ugovorne</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proofErr w:type="gramStart"/>
            <w:r w:rsidR="00BF3C48" w:rsidRPr="00B2783E">
              <w:rPr>
                <w:rFonts w:ascii="Times New Roman" w:eastAsiaTheme="majorEastAsia" w:hAnsi="Times New Roman"/>
                <w:color w:val="000000" w:themeColor="text1"/>
                <w:sz w:val="24"/>
                <w:szCs w:val="24"/>
                <w:lang w:val="fr-FR" w:bidi="hi-IN"/>
              </w:rPr>
              <w:t>strane</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će</w:t>
            </w:r>
            <w:proofErr w:type="spellEnd"/>
            <w:proofErr w:type="gramEnd"/>
            <w:r w:rsidR="00BF3C48" w:rsidRPr="00B2783E">
              <w:rPr>
                <w:rFonts w:ascii="Times New Roman" w:eastAsiaTheme="majorEastAsia" w:hAnsi="Times New Roman"/>
                <w:color w:val="000000" w:themeColor="text1"/>
                <w:sz w:val="24"/>
                <w:szCs w:val="24"/>
                <w:lang w:val="fr-FR" w:bidi="hi-IN"/>
              </w:rPr>
              <w:t xml:space="preserve"> se </w:t>
            </w:r>
            <w:proofErr w:type="spellStart"/>
            <w:r w:rsidR="00BF3C48" w:rsidRPr="00B2783E">
              <w:rPr>
                <w:rFonts w:ascii="Times New Roman" w:eastAsiaTheme="majorEastAsia" w:hAnsi="Times New Roman"/>
                <w:color w:val="000000" w:themeColor="text1"/>
                <w:sz w:val="24"/>
                <w:szCs w:val="24"/>
                <w:lang w:val="fr-FR" w:bidi="hi-IN"/>
              </w:rPr>
              <w:t>međusobno</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obavještavati</w:t>
            </w:r>
            <w:proofErr w:type="spellEnd"/>
            <w:r w:rsidR="00BF3C48" w:rsidRPr="00B2783E">
              <w:rPr>
                <w:rFonts w:ascii="Times New Roman" w:eastAsiaTheme="majorEastAsia" w:hAnsi="Times New Roman"/>
                <w:color w:val="000000" w:themeColor="text1"/>
                <w:sz w:val="24"/>
                <w:szCs w:val="24"/>
                <w:lang w:val="fr-FR" w:bidi="hi-IN"/>
              </w:rPr>
              <w:t xml:space="preserve"> o </w:t>
            </w:r>
            <w:proofErr w:type="spellStart"/>
            <w:r w:rsidR="00BF3C48" w:rsidRPr="00B2783E">
              <w:rPr>
                <w:rFonts w:ascii="Times New Roman" w:eastAsiaTheme="majorEastAsia" w:hAnsi="Times New Roman"/>
                <w:color w:val="000000" w:themeColor="text1"/>
                <w:sz w:val="24"/>
                <w:szCs w:val="24"/>
                <w:lang w:val="fr-FR" w:bidi="hi-IN"/>
              </w:rPr>
              <w:t>svim</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promjenama</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kontakt</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podataka</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navedenih</w:t>
            </w:r>
            <w:proofErr w:type="spellEnd"/>
            <w:r w:rsidR="00BF3C48" w:rsidRPr="00B2783E">
              <w:rPr>
                <w:rFonts w:ascii="Times New Roman" w:eastAsiaTheme="majorEastAsia" w:hAnsi="Times New Roman"/>
                <w:color w:val="000000" w:themeColor="text1"/>
                <w:sz w:val="24"/>
                <w:szCs w:val="24"/>
                <w:lang w:val="fr-FR" w:bidi="hi-IN"/>
              </w:rPr>
              <w:t xml:space="preserve"> u </w:t>
            </w:r>
            <w:proofErr w:type="spellStart"/>
            <w:r w:rsidR="001923BA" w:rsidRPr="00B2783E">
              <w:rPr>
                <w:rFonts w:ascii="Times New Roman" w:eastAsiaTheme="majorEastAsia" w:hAnsi="Times New Roman"/>
                <w:color w:val="000000" w:themeColor="text1"/>
                <w:sz w:val="24"/>
                <w:szCs w:val="24"/>
                <w:lang w:val="fr-FR" w:bidi="hi-IN"/>
              </w:rPr>
              <w:t>članlu</w:t>
            </w:r>
            <w:proofErr w:type="spellEnd"/>
            <w:r w:rsidR="001923BA" w:rsidRPr="00B2783E">
              <w:rPr>
                <w:rFonts w:ascii="Times New Roman" w:eastAsiaTheme="majorEastAsia" w:hAnsi="Times New Roman"/>
                <w:color w:val="000000" w:themeColor="text1"/>
                <w:sz w:val="24"/>
                <w:szCs w:val="24"/>
                <w:lang w:val="fr-FR" w:bidi="hi-IN"/>
              </w:rPr>
              <w:t xml:space="preserve"> 13. </w:t>
            </w:r>
            <w:proofErr w:type="spellStart"/>
            <w:proofErr w:type="gramStart"/>
            <w:r w:rsidR="001923BA" w:rsidRPr="00B2783E">
              <w:rPr>
                <w:rFonts w:ascii="Times New Roman" w:eastAsiaTheme="majorEastAsia" w:hAnsi="Times New Roman"/>
                <w:color w:val="000000" w:themeColor="text1"/>
                <w:sz w:val="24"/>
                <w:szCs w:val="24"/>
                <w:lang w:val="fr-FR" w:bidi="hi-IN"/>
              </w:rPr>
              <w:t>stavku</w:t>
            </w:r>
            <w:proofErr w:type="spellEnd"/>
            <w:proofErr w:type="gramEnd"/>
            <w:r w:rsidR="001923BA" w:rsidRPr="00B2783E">
              <w:rPr>
                <w:rFonts w:ascii="Times New Roman" w:eastAsiaTheme="majorEastAsia" w:hAnsi="Times New Roman"/>
                <w:color w:val="000000" w:themeColor="text1"/>
                <w:sz w:val="24"/>
                <w:szCs w:val="24"/>
                <w:lang w:val="fr-FR" w:bidi="hi-IN"/>
              </w:rPr>
              <w:t xml:space="preserve"> (2) </w:t>
            </w:r>
            <w:proofErr w:type="spellStart"/>
            <w:r w:rsidR="001923BA" w:rsidRPr="00B2783E">
              <w:rPr>
                <w:rFonts w:ascii="Times New Roman" w:eastAsiaTheme="majorEastAsia" w:hAnsi="Times New Roman"/>
                <w:color w:val="000000" w:themeColor="text1"/>
                <w:sz w:val="24"/>
                <w:szCs w:val="24"/>
                <w:lang w:val="fr-FR" w:bidi="hi-IN"/>
              </w:rPr>
              <w:t>ovog</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Ugovora</w:t>
            </w:r>
            <w:proofErr w:type="spellEnd"/>
            <w:r w:rsidR="00BF3C48" w:rsidRPr="00B2783E">
              <w:rPr>
                <w:rFonts w:ascii="Times New Roman" w:eastAsiaTheme="majorEastAsia" w:hAnsi="Times New Roman"/>
                <w:color w:val="000000" w:themeColor="text1"/>
                <w:sz w:val="24"/>
                <w:szCs w:val="24"/>
                <w:lang w:val="fr-FR" w:bidi="hi-IN"/>
              </w:rPr>
              <w:t xml:space="preserve"> ne </w:t>
            </w:r>
            <w:proofErr w:type="spellStart"/>
            <w:r w:rsidR="00BF3C48" w:rsidRPr="00B2783E">
              <w:rPr>
                <w:rFonts w:ascii="Times New Roman" w:eastAsiaTheme="majorEastAsia" w:hAnsi="Times New Roman"/>
                <w:color w:val="000000" w:themeColor="text1"/>
                <w:sz w:val="24"/>
                <w:szCs w:val="24"/>
                <w:lang w:val="fr-FR" w:bidi="hi-IN"/>
              </w:rPr>
              <w:t>kasnije</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od</w:t>
            </w:r>
            <w:proofErr w:type="spellEnd"/>
            <w:r w:rsidR="00BF3C48" w:rsidRPr="00B2783E">
              <w:rPr>
                <w:rFonts w:ascii="Times New Roman" w:eastAsiaTheme="majorEastAsia" w:hAnsi="Times New Roman"/>
                <w:color w:val="000000" w:themeColor="text1"/>
                <w:sz w:val="24"/>
                <w:szCs w:val="24"/>
                <w:lang w:val="fr-FR" w:bidi="hi-IN"/>
              </w:rPr>
              <w:t xml:space="preserve"> 2 </w:t>
            </w:r>
            <w:proofErr w:type="spellStart"/>
            <w:r w:rsidR="00BF3C48" w:rsidRPr="00B2783E">
              <w:rPr>
                <w:rFonts w:ascii="Times New Roman" w:eastAsiaTheme="majorEastAsia" w:hAnsi="Times New Roman"/>
                <w:color w:val="000000" w:themeColor="text1"/>
                <w:sz w:val="24"/>
                <w:szCs w:val="24"/>
                <w:lang w:val="fr-FR" w:bidi="hi-IN"/>
              </w:rPr>
              <w:t>Radna</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dana</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nakon</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takve</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promjene</w:t>
            </w:r>
            <w:proofErr w:type="spellEnd"/>
            <w:r w:rsidR="00BF3C48" w:rsidRPr="00B2783E">
              <w:rPr>
                <w:rFonts w:ascii="Times New Roman" w:eastAsiaTheme="majorEastAsia" w:hAnsi="Times New Roman"/>
                <w:color w:val="000000" w:themeColor="text1"/>
                <w:sz w:val="24"/>
                <w:szCs w:val="24"/>
                <w:lang w:val="fr-FR" w:bidi="hi-IN"/>
              </w:rPr>
              <w:t xml:space="preserve">. U </w:t>
            </w:r>
            <w:proofErr w:type="spellStart"/>
            <w:r w:rsidR="00BF3C48" w:rsidRPr="00B2783E">
              <w:rPr>
                <w:rFonts w:ascii="Times New Roman" w:eastAsiaTheme="majorEastAsia" w:hAnsi="Times New Roman"/>
                <w:color w:val="000000" w:themeColor="text1"/>
                <w:sz w:val="24"/>
                <w:szCs w:val="24"/>
                <w:lang w:val="fr-FR" w:bidi="hi-IN"/>
              </w:rPr>
              <w:t>slučaju</w:t>
            </w:r>
            <w:proofErr w:type="spellEnd"/>
            <w:r w:rsidR="00BF3C48" w:rsidRPr="00B2783E">
              <w:rPr>
                <w:rFonts w:ascii="Times New Roman" w:eastAsiaTheme="majorEastAsia" w:hAnsi="Times New Roman"/>
                <w:color w:val="000000" w:themeColor="text1"/>
                <w:sz w:val="24"/>
                <w:szCs w:val="24"/>
                <w:lang w:val="fr-FR" w:bidi="hi-IN"/>
              </w:rPr>
              <w:t xml:space="preserve"> da </w:t>
            </w:r>
            <w:proofErr w:type="spellStart"/>
            <w:r w:rsidR="001923BA" w:rsidRPr="00B2783E">
              <w:rPr>
                <w:rFonts w:ascii="Times New Roman" w:eastAsiaTheme="majorEastAsia" w:hAnsi="Times New Roman"/>
                <w:color w:val="000000" w:themeColor="text1"/>
                <w:sz w:val="24"/>
                <w:szCs w:val="24"/>
                <w:lang w:val="fr-FR" w:bidi="hi-IN"/>
              </w:rPr>
              <w:t>Ugovorna</w:t>
            </w:r>
            <w:proofErr w:type="spellEnd"/>
            <w:r w:rsidR="001923BA" w:rsidRPr="00B2783E">
              <w:rPr>
                <w:rFonts w:ascii="Times New Roman" w:eastAsiaTheme="majorEastAsia" w:hAnsi="Times New Roman"/>
                <w:color w:val="000000" w:themeColor="text1"/>
                <w:sz w:val="24"/>
                <w:szCs w:val="24"/>
                <w:lang w:val="fr-FR" w:bidi="hi-IN"/>
              </w:rPr>
              <w:t xml:space="preserve"> </w:t>
            </w:r>
            <w:proofErr w:type="spellStart"/>
            <w:r w:rsidR="001923BA" w:rsidRPr="00B2783E">
              <w:rPr>
                <w:rFonts w:ascii="Times New Roman" w:eastAsiaTheme="majorEastAsia" w:hAnsi="Times New Roman"/>
                <w:color w:val="000000" w:themeColor="text1"/>
                <w:sz w:val="24"/>
                <w:szCs w:val="24"/>
                <w:lang w:val="fr-FR" w:bidi="hi-IN"/>
              </w:rPr>
              <w:t>s</w:t>
            </w:r>
            <w:r w:rsidR="00BF3C48" w:rsidRPr="00B2783E">
              <w:rPr>
                <w:rFonts w:ascii="Times New Roman" w:eastAsiaTheme="majorEastAsia" w:hAnsi="Times New Roman"/>
                <w:color w:val="000000" w:themeColor="text1"/>
                <w:sz w:val="24"/>
                <w:szCs w:val="24"/>
                <w:lang w:val="fr-FR" w:bidi="hi-IN"/>
              </w:rPr>
              <w:t>trana</w:t>
            </w:r>
            <w:proofErr w:type="spellEnd"/>
            <w:r w:rsidR="00BF3C48" w:rsidRPr="00B2783E">
              <w:rPr>
                <w:rFonts w:ascii="Times New Roman" w:eastAsiaTheme="majorEastAsia" w:hAnsi="Times New Roman"/>
                <w:color w:val="000000" w:themeColor="text1"/>
                <w:sz w:val="24"/>
                <w:szCs w:val="24"/>
                <w:lang w:val="fr-FR" w:bidi="hi-IN"/>
              </w:rPr>
              <w:t xml:space="preserve"> ne </w:t>
            </w:r>
            <w:proofErr w:type="spellStart"/>
            <w:r w:rsidR="001923BA" w:rsidRPr="00B2783E">
              <w:rPr>
                <w:rFonts w:ascii="Times New Roman" w:eastAsiaTheme="majorEastAsia" w:hAnsi="Times New Roman"/>
                <w:color w:val="000000" w:themeColor="text1"/>
                <w:sz w:val="24"/>
                <w:szCs w:val="24"/>
                <w:lang w:val="fr-FR" w:bidi="hi-IN"/>
              </w:rPr>
              <w:t>obavijesti</w:t>
            </w:r>
            <w:proofErr w:type="spellEnd"/>
            <w:r w:rsidR="001923BA" w:rsidRPr="00B2783E">
              <w:rPr>
                <w:rFonts w:ascii="Times New Roman" w:eastAsiaTheme="majorEastAsia" w:hAnsi="Times New Roman"/>
                <w:color w:val="000000" w:themeColor="text1"/>
                <w:sz w:val="24"/>
                <w:szCs w:val="24"/>
                <w:lang w:val="fr-FR" w:bidi="hi-IN"/>
              </w:rPr>
              <w:t xml:space="preserve"> </w:t>
            </w:r>
            <w:proofErr w:type="spellStart"/>
            <w:r w:rsidR="001923BA" w:rsidRPr="00B2783E">
              <w:rPr>
                <w:rFonts w:ascii="Times New Roman" w:eastAsiaTheme="majorEastAsia" w:hAnsi="Times New Roman"/>
                <w:color w:val="000000" w:themeColor="text1"/>
                <w:sz w:val="24"/>
                <w:szCs w:val="24"/>
                <w:lang w:val="fr-FR" w:bidi="hi-IN"/>
              </w:rPr>
              <w:t>drugu</w:t>
            </w:r>
            <w:proofErr w:type="spellEnd"/>
            <w:r w:rsidR="001923BA" w:rsidRPr="00B2783E">
              <w:rPr>
                <w:rFonts w:ascii="Times New Roman" w:eastAsiaTheme="majorEastAsia" w:hAnsi="Times New Roman"/>
                <w:color w:val="000000" w:themeColor="text1"/>
                <w:sz w:val="24"/>
                <w:szCs w:val="24"/>
                <w:lang w:val="fr-FR" w:bidi="hi-IN"/>
              </w:rPr>
              <w:t xml:space="preserve"> </w:t>
            </w:r>
            <w:proofErr w:type="spellStart"/>
            <w:r w:rsidR="001923BA" w:rsidRPr="00B2783E">
              <w:rPr>
                <w:rFonts w:ascii="Times New Roman" w:eastAsiaTheme="majorEastAsia" w:hAnsi="Times New Roman"/>
                <w:color w:val="000000" w:themeColor="text1"/>
                <w:sz w:val="24"/>
                <w:szCs w:val="24"/>
                <w:lang w:val="fr-FR" w:bidi="hi-IN"/>
              </w:rPr>
              <w:t>Ugovornu</w:t>
            </w:r>
            <w:proofErr w:type="spellEnd"/>
            <w:r w:rsidR="001923BA" w:rsidRPr="00B2783E">
              <w:rPr>
                <w:rFonts w:ascii="Times New Roman" w:eastAsiaTheme="majorEastAsia" w:hAnsi="Times New Roman"/>
                <w:color w:val="000000" w:themeColor="text1"/>
                <w:sz w:val="24"/>
                <w:szCs w:val="24"/>
                <w:lang w:val="fr-FR" w:bidi="hi-IN"/>
              </w:rPr>
              <w:t xml:space="preserve"> </w:t>
            </w:r>
            <w:proofErr w:type="spellStart"/>
            <w:r w:rsidR="001923BA" w:rsidRPr="00B2783E">
              <w:rPr>
                <w:rFonts w:ascii="Times New Roman" w:eastAsiaTheme="majorEastAsia" w:hAnsi="Times New Roman"/>
                <w:color w:val="000000" w:themeColor="text1"/>
                <w:sz w:val="24"/>
                <w:szCs w:val="24"/>
                <w:lang w:val="fr-FR" w:bidi="hi-IN"/>
              </w:rPr>
              <w:t>stranu</w:t>
            </w:r>
            <w:proofErr w:type="spellEnd"/>
            <w:r w:rsidR="001923BA" w:rsidRPr="00B2783E">
              <w:rPr>
                <w:rFonts w:ascii="Times New Roman" w:eastAsiaTheme="majorEastAsia" w:hAnsi="Times New Roman"/>
                <w:color w:val="000000" w:themeColor="text1"/>
                <w:sz w:val="24"/>
                <w:szCs w:val="24"/>
                <w:lang w:val="fr-FR" w:bidi="hi-IN"/>
              </w:rPr>
              <w:t xml:space="preserve"> </w:t>
            </w:r>
            <w:proofErr w:type="spellStart"/>
            <w:r w:rsidR="00696341" w:rsidRPr="00B2783E">
              <w:rPr>
                <w:rFonts w:ascii="Times New Roman" w:eastAsiaTheme="majorEastAsia" w:hAnsi="Times New Roman"/>
                <w:color w:val="000000" w:themeColor="text1"/>
                <w:sz w:val="24"/>
                <w:szCs w:val="24"/>
                <w:lang w:val="fr-FR" w:bidi="hi-IN"/>
              </w:rPr>
              <w:t>pisanim</w:t>
            </w:r>
            <w:proofErr w:type="spellEnd"/>
            <w:r w:rsidR="00696341" w:rsidRPr="00B2783E">
              <w:rPr>
                <w:rFonts w:ascii="Times New Roman" w:eastAsiaTheme="majorEastAsia" w:hAnsi="Times New Roman"/>
                <w:color w:val="000000" w:themeColor="text1"/>
                <w:sz w:val="24"/>
                <w:szCs w:val="24"/>
                <w:lang w:val="fr-FR" w:bidi="hi-IN"/>
              </w:rPr>
              <w:t xml:space="preserve"> </w:t>
            </w:r>
            <w:proofErr w:type="spellStart"/>
            <w:r w:rsidR="00696341" w:rsidRPr="00B2783E">
              <w:rPr>
                <w:rFonts w:ascii="Times New Roman" w:eastAsiaTheme="majorEastAsia" w:hAnsi="Times New Roman"/>
                <w:color w:val="000000" w:themeColor="text1"/>
                <w:sz w:val="24"/>
                <w:szCs w:val="24"/>
                <w:lang w:val="fr-FR" w:bidi="hi-IN"/>
              </w:rPr>
              <w:t>putem</w:t>
            </w:r>
            <w:proofErr w:type="spellEnd"/>
            <w:r w:rsidR="00696341" w:rsidRPr="00B2783E">
              <w:rPr>
                <w:rFonts w:ascii="Times New Roman" w:eastAsiaTheme="majorEastAsia" w:hAnsi="Times New Roman"/>
                <w:color w:val="000000" w:themeColor="text1"/>
                <w:sz w:val="24"/>
                <w:szCs w:val="24"/>
                <w:lang w:val="fr-FR" w:bidi="hi-IN"/>
              </w:rPr>
              <w:t xml:space="preserve"> </w:t>
            </w:r>
            <w:r w:rsidR="001923BA" w:rsidRPr="00B2783E">
              <w:rPr>
                <w:rFonts w:ascii="Times New Roman" w:eastAsiaTheme="majorEastAsia" w:hAnsi="Times New Roman"/>
                <w:color w:val="000000" w:themeColor="text1"/>
                <w:sz w:val="24"/>
                <w:szCs w:val="24"/>
                <w:lang w:val="fr-FR" w:bidi="hi-IN"/>
              </w:rPr>
              <w:t xml:space="preserve">o </w:t>
            </w:r>
            <w:proofErr w:type="spellStart"/>
            <w:proofErr w:type="gramStart"/>
            <w:r w:rsidR="001923BA" w:rsidRPr="00B2783E">
              <w:rPr>
                <w:rFonts w:ascii="Times New Roman" w:eastAsiaTheme="majorEastAsia" w:hAnsi="Times New Roman"/>
                <w:color w:val="000000" w:themeColor="text1"/>
                <w:sz w:val="24"/>
                <w:szCs w:val="24"/>
                <w:lang w:val="fr-FR" w:bidi="hi-IN"/>
              </w:rPr>
              <w:t>promjeni</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navedenih</w:t>
            </w:r>
            <w:proofErr w:type="spellEnd"/>
            <w:proofErr w:type="gram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kontakt</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podataka</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sukladno</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ovom</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Ugovoru</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ili</w:t>
            </w:r>
            <w:proofErr w:type="spellEnd"/>
            <w:r w:rsidR="00BF3C48" w:rsidRPr="00B2783E">
              <w:rPr>
                <w:rFonts w:ascii="Times New Roman" w:eastAsiaTheme="majorEastAsia" w:hAnsi="Times New Roman"/>
                <w:color w:val="000000" w:themeColor="text1"/>
                <w:sz w:val="24"/>
                <w:szCs w:val="24"/>
                <w:lang w:val="fr-FR" w:bidi="hi-IN"/>
              </w:rPr>
              <w:t xml:space="preserve"> ne </w:t>
            </w:r>
            <w:proofErr w:type="spellStart"/>
            <w:r w:rsidR="00BF3C48" w:rsidRPr="00B2783E">
              <w:rPr>
                <w:rFonts w:ascii="Times New Roman" w:eastAsiaTheme="majorEastAsia" w:hAnsi="Times New Roman"/>
                <w:color w:val="000000" w:themeColor="text1"/>
                <w:sz w:val="24"/>
                <w:szCs w:val="24"/>
                <w:lang w:val="fr-FR" w:bidi="hi-IN"/>
              </w:rPr>
              <w:t>osigura</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mogućnost</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primitaka</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dopisa</w:t>
            </w:r>
            <w:proofErr w:type="spellEnd"/>
            <w:r w:rsidR="00BF3C48" w:rsidRPr="00B2783E">
              <w:rPr>
                <w:rFonts w:ascii="Times New Roman" w:eastAsiaTheme="majorEastAsia" w:hAnsi="Times New Roman"/>
                <w:color w:val="000000" w:themeColor="text1"/>
                <w:sz w:val="24"/>
                <w:szCs w:val="24"/>
                <w:lang w:val="fr-FR" w:bidi="hi-IN"/>
              </w:rPr>
              <w:t xml:space="preserve"> i </w:t>
            </w:r>
            <w:proofErr w:type="spellStart"/>
            <w:r w:rsidR="00BF3C48" w:rsidRPr="00B2783E">
              <w:rPr>
                <w:rFonts w:ascii="Times New Roman" w:eastAsiaTheme="majorEastAsia" w:hAnsi="Times New Roman"/>
                <w:color w:val="000000" w:themeColor="text1"/>
                <w:sz w:val="24"/>
                <w:szCs w:val="24"/>
                <w:lang w:val="fr-FR" w:bidi="hi-IN"/>
              </w:rPr>
              <w:t>komunikacija</w:t>
            </w:r>
            <w:proofErr w:type="spellEnd"/>
            <w:r w:rsidR="00BF3C48" w:rsidRPr="00B2783E">
              <w:rPr>
                <w:rFonts w:ascii="Times New Roman" w:eastAsiaTheme="majorEastAsia" w:hAnsi="Times New Roman"/>
                <w:color w:val="000000" w:themeColor="text1"/>
                <w:sz w:val="24"/>
                <w:szCs w:val="24"/>
                <w:lang w:val="fr-FR" w:bidi="hi-IN"/>
              </w:rPr>
              <w:t xml:space="preserve"> na </w:t>
            </w:r>
            <w:proofErr w:type="spellStart"/>
            <w:r w:rsidR="00BF3C48" w:rsidRPr="00B2783E">
              <w:rPr>
                <w:rFonts w:ascii="Times New Roman" w:eastAsiaTheme="majorEastAsia" w:hAnsi="Times New Roman"/>
                <w:color w:val="000000" w:themeColor="text1"/>
                <w:sz w:val="24"/>
                <w:szCs w:val="24"/>
                <w:lang w:val="fr-FR" w:bidi="hi-IN"/>
              </w:rPr>
              <w:t>navedene</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kontakt</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podatke</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proofErr w:type="gramStart"/>
            <w:r w:rsidR="00BF3C48" w:rsidRPr="00B2783E">
              <w:rPr>
                <w:rFonts w:ascii="Times New Roman" w:eastAsiaTheme="majorEastAsia" w:hAnsi="Times New Roman"/>
                <w:color w:val="000000" w:themeColor="text1"/>
                <w:sz w:val="24"/>
                <w:szCs w:val="24"/>
                <w:lang w:val="fr-FR" w:bidi="hi-IN"/>
              </w:rPr>
              <w:t>iz</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članka</w:t>
            </w:r>
            <w:proofErr w:type="spellEnd"/>
            <w:proofErr w:type="gramEnd"/>
            <w:r w:rsidR="00BF3C48" w:rsidRPr="00B2783E">
              <w:rPr>
                <w:rFonts w:ascii="Times New Roman" w:eastAsiaTheme="majorEastAsia" w:hAnsi="Times New Roman"/>
                <w:color w:val="000000" w:themeColor="text1"/>
                <w:sz w:val="24"/>
                <w:szCs w:val="24"/>
                <w:lang w:val="fr-FR" w:bidi="hi-IN"/>
              </w:rPr>
              <w:t xml:space="preserve"> </w:t>
            </w:r>
            <w:r w:rsidR="001923BA" w:rsidRPr="00B2783E">
              <w:rPr>
                <w:rFonts w:ascii="Times New Roman" w:eastAsiaTheme="majorEastAsia" w:hAnsi="Times New Roman"/>
                <w:color w:val="000000" w:themeColor="text1"/>
                <w:sz w:val="24"/>
                <w:szCs w:val="24"/>
                <w:lang w:val="fr-FR" w:bidi="hi-IN"/>
              </w:rPr>
              <w:t xml:space="preserve">13. </w:t>
            </w:r>
            <w:proofErr w:type="spellStart"/>
            <w:proofErr w:type="gramStart"/>
            <w:r w:rsidR="001923BA" w:rsidRPr="00B2783E">
              <w:rPr>
                <w:rFonts w:ascii="Times New Roman" w:eastAsiaTheme="majorEastAsia" w:hAnsi="Times New Roman"/>
                <w:color w:val="000000" w:themeColor="text1"/>
                <w:sz w:val="24"/>
                <w:szCs w:val="24"/>
                <w:lang w:val="fr-FR" w:bidi="hi-IN"/>
              </w:rPr>
              <w:t>stavka</w:t>
            </w:r>
            <w:proofErr w:type="spellEnd"/>
            <w:proofErr w:type="gramEnd"/>
            <w:r w:rsidR="001923BA" w:rsidRPr="00B2783E">
              <w:rPr>
                <w:rFonts w:ascii="Times New Roman" w:eastAsiaTheme="majorEastAsia" w:hAnsi="Times New Roman"/>
                <w:color w:val="000000" w:themeColor="text1"/>
                <w:sz w:val="24"/>
                <w:szCs w:val="24"/>
                <w:lang w:val="fr-FR" w:bidi="hi-IN"/>
              </w:rPr>
              <w:t xml:space="preserve"> (2) </w:t>
            </w:r>
            <w:proofErr w:type="spellStart"/>
            <w:r w:rsidR="001923BA" w:rsidRPr="00B2783E">
              <w:rPr>
                <w:rFonts w:ascii="Times New Roman" w:eastAsiaTheme="majorEastAsia" w:hAnsi="Times New Roman"/>
                <w:color w:val="000000" w:themeColor="text1"/>
                <w:sz w:val="24"/>
                <w:szCs w:val="24"/>
                <w:lang w:val="fr-FR" w:bidi="hi-IN"/>
              </w:rPr>
              <w:t>ovog</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Ugovora</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svi</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dopisi</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gramStart"/>
            <w:r w:rsidR="00BF3C48" w:rsidRPr="00B2783E">
              <w:rPr>
                <w:rFonts w:ascii="Times New Roman" w:eastAsiaTheme="majorEastAsia" w:hAnsi="Times New Roman"/>
                <w:color w:val="000000" w:themeColor="text1"/>
                <w:sz w:val="24"/>
                <w:szCs w:val="24"/>
                <w:lang w:val="fr-FR" w:bidi="hi-IN"/>
              </w:rPr>
              <w:t xml:space="preserve">i  </w:t>
            </w:r>
            <w:proofErr w:type="spellStart"/>
            <w:r w:rsidR="00BF3C48" w:rsidRPr="00B2783E">
              <w:rPr>
                <w:rFonts w:ascii="Times New Roman" w:eastAsiaTheme="majorEastAsia" w:hAnsi="Times New Roman"/>
                <w:color w:val="000000" w:themeColor="text1"/>
                <w:sz w:val="24"/>
                <w:szCs w:val="24"/>
                <w:lang w:val="fr-FR" w:bidi="hi-IN"/>
              </w:rPr>
              <w:t>komunikacije</w:t>
            </w:r>
            <w:proofErr w:type="spellEnd"/>
            <w:proofErr w:type="gram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za</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svrhe</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ovog</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Ugovora</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smatrat</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će</w:t>
            </w:r>
            <w:proofErr w:type="spellEnd"/>
            <w:r w:rsidR="00BF3C48" w:rsidRPr="00B2783E">
              <w:rPr>
                <w:rFonts w:ascii="Times New Roman" w:eastAsiaTheme="majorEastAsia" w:hAnsi="Times New Roman"/>
                <w:color w:val="000000" w:themeColor="text1"/>
                <w:sz w:val="24"/>
                <w:szCs w:val="24"/>
                <w:lang w:val="fr-FR" w:bidi="hi-IN"/>
              </w:rPr>
              <w:t xml:space="preserve"> se </w:t>
            </w:r>
            <w:proofErr w:type="spellStart"/>
            <w:r w:rsidR="00BF3C48" w:rsidRPr="00B2783E">
              <w:rPr>
                <w:rFonts w:ascii="Times New Roman" w:eastAsiaTheme="majorEastAsia" w:hAnsi="Times New Roman"/>
                <w:color w:val="000000" w:themeColor="text1"/>
                <w:sz w:val="24"/>
                <w:szCs w:val="24"/>
                <w:lang w:val="fr-FR" w:bidi="hi-IN"/>
              </w:rPr>
              <w:t>propisno</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dostavljenima</w:t>
            </w:r>
            <w:proofErr w:type="spellEnd"/>
            <w:r w:rsidR="00BF3C48" w:rsidRPr="00B2783E">
              <w:rPr>
                <w:rFonts w:ascii="Times New Roman" w:eastAsiaTheme="majorEastAsia" w:hAnsi="Times New Roman"/>
                <w:color w:val="000000" w:themeColor="text1"/>
                <w:sz w:val="24"/>
                <w:szCs w:val="24"/>
                <w:lang w:val="fr-FR" w:bidi="hi-IN"/>
              </w:rPr>
              <w:t xml:space="preserve"> u </w:t>
            </w:r>
            <w:proofErr w:type="spellStart"/>
            <w:r w:rsidR="00BF3C48" w:rsidRPr="00B2783E">
              <w:rPr>
                <w:rFonts w:ascii="Times New Roman" w:eastAsiaTheme="majorEastAsia" w:hAnsi="Times New Roman"/>
                <w:color w:val="000000" w:themeColor="text1"/>
                <w:sz w:val="24"/>
                <w:szCs w:val="24"/>
                <w:lang w:val="fr-FR" w:bidi="hi-IN"/>
              </w:rPr>
              <w:t>roku</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iz</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članka</w:t>
            </w:r>
            <w:proofErr w:type="spellEnd"/>
            <w:r w:rsidR="00BF3C48" w:rsidRPr="00B2783E">
              <w:rPr>
                <w:rFonts w:ascii="Times New Roman" w:eastAsiaTheme="majorEastAsia" w:hAnsi="Times New Roman"/>
                <w:color w:val="000000" w:themeColor="text1"/>
                <w:sz w:val="24"/>
                <w:szCs w:val="24"/>
                <w:lang w:val="fr-FR" w:bidi="hi-IN"/>
              </w:rPr>
              <w:t xml:space="preserve"> </w:t>
            </w:r>
            <w:r w:rsidR="001923BA" w:rsidRPr="00B2783E">
              <w:rPr>
                <w:rFonts w:ascii="Times New Roman" w:eastAsiaTheme="majorEastAsia" w:hAnsi="Times New Roman"/>
                <w:color w:val="000000" w:themeColor="text1"/>
                <w:sz w:val="24"/>
                <w:szCs w:val="24"/>
                <w:lang w:val="fr-FR" w:bidi="hi-IN"/>
              </w:rPr>
              <w:t xml:space="preserve">13. </w:t>
            </w:r>
            <w:proofErr w:type="spellStart"/>
            <w:proofErr w:type="gramStart"/>
            <w:r w:rsidR="001923BA" w:rsidRPr="00B2783E">
              <w:rPr>
                <w:rFonts w:ascii="Times New Roman" w:eastAsiaTheme="majorEastAsia" w:hAnsi="Times New Roman"/>
                <w:color w:val="000000" w:themeColor="text1"/>
                <w:sz w:val="24"/>
                <w:szCs w:val="24"/>
                <w:lang w:val="fr-FR" w:bidi="hi-IN"/>
              </w:rPr>
              <w:t>stavka</w:t>
            </w:r>
            <w:proofErr w:type="spellEnd"/>
            <w:proofErr w:type="gramEnd"/>
            <w:r w:rsidR="001923BA" w:rsidRPr="00B2783E">
              <w:rPr>
                <w:rFonts w:ascii="Times New Roman" w:eastAsiaTheme="majorEastAsia" w:hAnsi="Times New Roman"/>
                <w:color w:val="000000" w:themeColor="text1"/>
                <w:sz w:val="24"/>
                <w:szCs w:val="24"/>
                <w:lang w:val="fr-FR" w:bidi="hi-IN"/>
              </w:rPr>
              <w:t xml:space="preserve"> (4)</w:t>
            </w:r>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ovog</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Ugovora</w:t>
            </w:r>
            <w:proofErr w:type="spellEnd"/>
            <w:r w:rsidR="00BF3C48" w:rsidRPr="00B2783E">
              <w:rPr>
                <w:rFonts w:ascii="Times New Roman" w:eastAsiaTheme="majorEastAsia" w:hAnsi="Times New Roman"/>
                <w:color w:val="000000" w:themeColor="text1"/>
                <w:sz w:val="24"/>
                <w:szCs w:val="24"/>
                <w:lang w:val="fr-FR" w:bidi="hi-IN"/>
              </w:rPr>
              <w:t xml:space="preserve"> ako su </w:t>
            </w:r>
            <w:proofErr w:type="spellStart"/>
            <w:r w:rsidR="00BF3C48" w:rsidRPr="00B2783E">
              <w:rPr>
                <w:rFonts w:ascii="Times New Roman" w:eastAsiaTheme="majorEastAsia" w:hAnsi="Times New Roman"/>
                <w:color w:val="000000" w:themeColor="text1"/>
                <w:sz w:val="24"/>
                <w:szCs w:val="24"/>
                <w:lang w:val="fr-FR" w:bidi="hi-IN"/>
              </w:rPr>
              <w:t>upućeni</w:t>
            </w:r>
            <w:proofErr w:type="spellEnd"/>
            <w:r w:rsidR="00BF3C48" w:rsidRPr="00B2783E">
              <w:rPr>
                <w:rFonts w:ascii="Times New Roman" w:eastAsiaTheme="majorEastAsia" w:hAnsi="Times New Roman"/>
                <w:color w:val="000000" w:themeColor="text1"/>
                <w:sz w:val="24"/>
                <w:szCs w:val="24"/>
                <w:lang w:val="fr-FR" w:bidi="hi-IN"/>
              </w:rPr>
              <w:t xml:space="preserve"> na </w:t>
            </w:r>
            <w:proofErr w:type="spellStart"/>
            <w:r w:rsidR="00BF3C48" w:rsidRPr="00B2783E">
              <w:rPr>
                <w:rFonts w:ascii="Times New Roman" w:eastAsiaTheme="majorEastAsia" w:hAnsi="Times New Roman"/>
                <w:color w:val="000000" w:themeColor="text1"/>
                <w:sz w:val="24"/>
                <w:szCs w:val="24"/>
                <w:lang w:val="fr-FR" w:bidi="hi-IN"/>
              </w:rPr>
              <w:t>kontakt</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podatke</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naznačene</w:t>
            </w:r>
            <w:proofErr w:type="spellEnd"/>
            <w:r w:rsidR="00BF3C48" w:rsidRPr="00B2783E">
              <w:rPr>
                <w:rFonts w:ascii="Times New Roman" w:eastAsiaTheme="majorEastAsia" w:hAnsi="Times New Roman"/>
                <w:color w:val="000000" w:themeColor="text1"/>
                <w:sz w:val="24"/>
                <w:szCs w:val="24"/>
                <w:lang w:val="fr-FR" w:bidi="hi-IN"/>
              </w:rPr>
              <w:t xml:space="preserve"> u </w:t>
            </w:r>
            <w:proofErr w:type="spellStart"/>
            <w:r w:rsidR="00BF3C48" w:rsidRPr="00B2783E">
              <w:rPr>
                <w:rFonts w:ascii="Times New Roman" w:eastAsiaTheme="majorEastAsia" w:hAnsi="Times New Roman"/>
                <w:color w:val="000000" w:themeColor="text1"/>
                <w:sz w:val="24"/>
                <w:szCs w:val="24"/>
                <w:lang w:val="fr-FR" w:bidi="hi-IN"/>
              </w:rPr>
              <w:t>članku</w:t>
            </w:r>
            <w:proofErr w:type="spellEnd"/>
            <w:r w:rsidR="00BF3C48" w:rsidRPr="00B2783E">
              <w:rPr>
                <w:rFonts w:ascii="Times New Roman" w:eastAsiaTheme="majorEastAsia" w:hAnsi="Times New Roman"/>
                <w:color w:val="000000" w:themeColor="text1"/>
                <w:sz w:val="24"/>
                <w:szCs w:val="24"/>
                <w:lang w:val="fr-FR" w:bidi="hi-IN"/>
              </w:rPr>
              <w:t xml:space="preserve"> </w:t>
            </w:r>
            <w:r w:rsidR="001923BA" w:rsidRPr="00B2783E">
              <w:rPr>
                <w:rFonts w:ascii="Times New Roman" w:eastAsiaTheme="majorEastAsia" w:hAnsi="Times New Roman"/>
                <w:color w:val="000000" w:themeColor="text1"/>
                <w:sz w:val="24"/>
                <w:szCs w:val="24"/>
                <w:lang w:val="fr-FR" w:bidi="hi-IN"/>
              </w:rPr>
              <w:t xml:space="preserve">13. </w:t>
            </w:r>
            <w:proofErr w:type="spellStart"/>
            <w:proofErr w:type="gramStart"/>
            <w:r w:rsidR="001923BA" w:rsidRPr="00B2783E">
              <w:rPr>
                <w:rFonts w:ascii="Times New Roman" w:eastAsiaTheme="majorEastAsia" w:hAnsi="Times New Roman"/>
                <w:color w:val="000000" w:themeColor="text1"/>
                <w:sz w:val="24"/>
                <w:szCs w:val="24"/>
                <w:lang w:val="fr-FR" w:bidi="hi-IN"/>
              </w:rPr>
              <w:t>stavku</w:t>
            </w:r>
            <w:proofErr w:type="spellEnd"/>
            <w:proofErr w:type="gramEnd"/>
            <w:r w:rsidR="001923BA" w:rsidRPr="00B2783E">
              <w:rPr>
                <w:rFonts w:ascii="Times New Roman" w:eastAsiaTheme="majorEastAsia" w:hAnsi="Times New Roman"/>
                <w:color w:val="000000" w:themeColor="text1"/>
                <w:sz w:val="24"/>
                <w:szCs w:val="24"/>
                <w:lang w:val="fr-FR" w:bidi="hi-IN"/>
              </w:rPr>
              <w:t xml:space="preserve"> (2)</w:t>
            </w:r>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ovog</w:t>
            </w:r>
            <w:proofErr w:type="spellEnd"/>
            <w:r w:rsidR="00BF3C48" w:rsidRPr="00B2783E">
              <w:rPr>
                <w:rFonts w:ascii="Times New Roman" w:eastAsiaTheme="majorEastAsia" w:hAnsi="Times New Roman"/>
                <w:color w:val="000000" w:themeColor="text1"/>
                <w:sz w:val="24"/>
                <w:szCs w:val="24"/>
                <w:lang w:val="fr-FR" w:bidi="hi-IN"/>
              </w:rPr>
              <w:t xml:space="preserve"> </w:t>
            </w:r>
            <w:proofErr w:type="spellStart"/>
            <w:r w:rsidR="00BF3C48" w:rsidRPr="00B2783E">
              <w:rPr>
                <w:rFonts w:ascii="Times New Roman" w:eastAsiaTheme="majorEastAsia" w:hAnsi="Times New Roman"/>
                <w:color w:val="000000" w:themeColor="text1"/>
                <w:sz w:val="24"/>
                <w:szCs w:val="24"/>
                <w:lang w:val="fr-FR" w:bidi="hi-IN"/>
              </w:rPr>
              <w:t>Ugovora</w:t>
            </w:r>
            <w:proofErr w:type="spellEnd"/>
            <w:r w:rsidR="00BF3C48" w:rsidRPr="00B2783E">
              <w:rPr>
                <w:rFonts w:ascii="Times New Roman" w:eastAsiaTheme="majorEastAsia" w:hAnsi="Times New Roman"/>
                <w:color w:val="000000" w:themeColor="text1"/>
                <w:sz w:val="24"/>
                <w:szCs w:val="24"/>
                <w:lang w:val="fr-FR" w:bidi="hi-IN"/>
              </w:rPr>
              <w:t>.</w:t>
            </w:r>
          </w:p>
          <w:p w14:paraId="0E6941BA" w14:textId="080AB284" w:rsidR="00D878B5" w:rsidRPr="00B2783E" w:rsidRDefault="00D878B5" w:rsidP="00410FCE">
            <w:pPr>
              <w:widowControl w:val="0"/>
              <w:spacing w:before="0" w:after="0" w:line="240" w:lineRule="auto"/>
              <w:rPr>
                <w:rFonts w:ascii="Times New Roman" w:eastAsiaTheme="majorEastAsia" w:hAnsi="Times New Roman"/>
                <w:color w:val="000000" w:themeColor="text1"/>
                <w:sz w:val="24"/>
                <w:szCs w:val="24"/>
                <w:lang w:val="fr-FR" w:bidi="hi-IN"/>
              </w:rPr>
            </w:pPr>
          </w:p>
          <w:p w14:paraId="1D6F3431" w14:textId="77777777" w:rsidR="00D878B5" w:rsidRPr="00B2783E" w:rsidRDefault="00D878B5" w:rsidP="00410FCE">
            <w:pPr>
              <w:widowControl w:val="0"/>
              <w:spacing w:before="0" w:after="0" w:line="240" w:lineRule="auto"/>
              <w:rPr>
                <w:rFonts w:ascii="Times New Roman" w:eastAsiaTheme="majorEastAsia" w:hAnsi="Times New Roman"/>
                <w:color w:val="000000" w:themeColor="text1"/>
                <w:sz w:val="24"/>
                <w:szCs w:val="24"/>
                <w:lang w:val="fr-FR" w:bidi="hi-IN"/>
              </w:rPr>
            </w:pPr>
          </w:p>
          <w:p w14:paraId="056CB4F2" w14:textId="3DBE39AC" w:rsidR="00D878B5" w:rsidRPr="00B2783E" w:rsidRDefault="00D878B5" w:rsidP="00410FCE">
            <w:pPr>
              <w:widowControl w:val="0"/>
              <w:spacing w:before="0" w:after="0" w:line="240" w:lineRule="auto"/>
              <w:rPr>
                <w:rFonts w:ascii="Times New Roman" w:eastAsia="SimSun" w:hAnsi="Times New Roman"/>
                <w:color w:val="000000" w:themeColor="text1"/>
                <w:sz w:val="24"/>
                <w:szCs w:val="24"/>
                <w:lang w:val="fr-FR" w:bidi="hi-IN"/>
              </w:rPr>
            </w:pPr>
            <w:r w:rsidRPr="00B2783E">
              <w:rPr>
                <w:rFonts w:ascii="Times New Roman" w:eastAsiaTheme="majorEastAsia" w:hAnsi="Times New Roman"/>
                <w:color w:val="000000" w:themeColor="text1"/>
                <w:sz w:val="24"/>
                <w:szCs w:val="24"/>
                <w:lang w:val="fr-FR" w:bidi="hi-IN"/>
              </w:rPr>
              <w:t xml:space="preserve">(4) </w:t>
            </w:r>
            <w:proofErr w:type="spellStart"/>
            <w:r w:rsidRPr="00B2783E">
              <w:rPr>
                <w:rFonts w:ascii="Times New Roman" w:eastAsia="SimSun" w:hAnsi="Times New Roman"/>
                <w:color w:val="000000" w:themeColor="text1"/>
                <w:sz w:val="24"/>
                <w:szCs w:val="24"/>
                <w:lang w:val="fr-FR" w:bidi="hi-IN"/>
              </w:rPr>
              <w:t>Osim</w:t>
            </w:r>
            <w:proofErr w:type="spellEnd"/>
            <w:r w:rsidRPr="00B2783E">
              <w:rPr>
                <w:rFonts w:ascii="Times New Roman" w:eastAsia="SimSun" w:hAnsi="Times New Roman"/>
                <w:color w:val="000000" w:themeColor="text1"/>
                <w:sz w:val="24"/>
                <w:szCs w:val="24"/>
                <w:lang w:val="fr-FR" w:bidi="hi-IN"/>
              </w:rPr>
              <w:t xml:space="preserve"> ako </w:t>
            </w:r>
            <w:proofErr w:type="spellStart"/>
            <w:r w:rsidRPr="00B2783E">
              <w:rPr>
                <w:rFonts w:ascii="Times New Roman" w:eastAsia="SimSun" w:hAnsi="Times New Roman"/>
                <w:color w:val="000000" w:themeColor="text1"/>
                <w:sz w:val="24"/>
                <w:szCs w:val="24"/>
                <w:lang w:val="fr-FR" w:bidi="hi-IN"/>
              </w:rPr>
              <w:t>nije</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izrijekom</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drugačije</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navedeno</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bilo</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kakva</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obavijest</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ili</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druga</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komunikacija</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od</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jedne</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Ugovorne</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strane</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drugoj</w:t>
            </w:r>
            <w:proofErr w:type="spellEnd"/>
            <w:r w:rsidRPr="00B2783E">
              <w:rPr>
                <w:rFonts w:ascii="Times New Roman" w:eastAsia="SimSun" w:hAnsi="Times New Roman"/>
                <w:color w:val="000000" w:themeColor="text1"/>
                <w:sz w:val="24"/>
                <w:szCs w:val="24"/>
                <w:lang w:val="fr-FR" w:bidi="hi-IN"/>
              </w:rPr>
              <w:t xml:space="preserve"> u </w:t>
            </w:r>
            <w:proofErr w:type="spellStart"/>
            <w:r w:rsidRPr="00B2783E">
              <w:rPr>
                <w:rFonts w:ascii="Times New Roman" w:eastAsia="SimSun" w:hAnsi="Times New Roman"/>
                <w:color w:val="000000" w:themeColor="text1"/>
                <w:sz w:val="24"/>
                <w:szCs w:val="24"/>
                <w:lang w:val="fr-FR" w:bidi="hi-IN"/>
              </w:rPr>
              <w:t>skladu</w:t>
            </w:r>
            <w:proofErr w:type="spellEnd"/>
            <w:r w:rsidRPr="00B2783E">
              <w:rPr>
                <w:rFonts w:ascii="Times New Roman" w:eastAsia="SimSun" w:hAnsi="Times New Roman"/>
                <w:color w:val="000000" w:themeColor="text1"/>
                <w:sz w:val="24"/>
                <w:szCs w:val="24"/>
                <w:lang w:val="fr-FR" w:bidi="hi-IN"/>
              </w:rPr>
              <w:t xml:space="preserve"> s </w:t>
            </w:r>
            <w:proofErr w:type="spellStart"/>
            <w:r w:rsidRPr="00B2783E">
              <w:rPr>
                <w:rFonts w:ascii="Times New Roman" w:eastAsia="SimSun" w:hAnsi="Times New Roman"/>
                <w:color w:val="000000" w:themeColor="text1"/>
                <w:sz w:val="24"/>
                <w:szCs w:val="24"/>
                <w:lang w:val="fr-FR" w:bidi="hi-IN"/>
              </w:rPr>
              <w:t>ovim</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člankom</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smatrati</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će</w:t>
            </w:r>
            <w:proofErr w:type="spellEnd"/>
            <w:r w:rsidRPr="00B2783E">
              <w:rPr>
                <w:rFonts w:ascii="Times New Roman" w:eastAsia="SimSun" w:hAnsi="Times New Roman"/>
                <w:color w:val="000000" w:themeColor="text1"/>
                <w:sz w:val="24"/>
                <w:szCs w:val="24"/>
                <w:lang w:val="fr-FR" w:bidi="hi-IN"/>
              </w:rPr>
              <w:t xml:space="preserve"> </w:t>
            </w:r>
            <w:r w:rsidRPr="00B2783E">
              <w:rPr>
                <w:rFonts w:ascii="Times New Roman" w:eastAsia="SimSun" w:hAnsi="Times New Roman"/>
                <w:color w:val="000000" w:themeColor="text1"/>
                <w:sz w:val="24"/>
                <w:szCs w:val="24"/>
                <w:lang w:val="fr-FR" w:bidi="hi-IN"/>
              </w:rPr>
              <w:lastRenderedPageBreak/>
              <w:t xml:space="preserve">se </w:t>
            </w:r>
            <w:proofErr w:type="spellStart"/>
            <w:r w:rsidRPr="00B2783E">
              <w:rPr>
                <w:rFonts w:ascii="Times New Roman" w:eastAsia="SimSun" w:hAnsi="Times New Roman"/>
                <w:color w:val="000000" w:themeColor="text1"/>
                <w:sz w:val="24"/>
                <w:szCs w:val="24"/>
                <w:lang w:val="fr-FR" w:bidi="hi-IN"/>
              </w:rPr>
              <w:t>zaprimljenom</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od</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druge</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Ugovorne</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strane</w:t>
            </w:r>
            <w:proofErr w:type="spellEnd"/>
            <w:r w:rsidRPr="00B2783E">
              <w:rPr>
                <w:rFonts w:ascii="Times New Roman" w:eastAsia="SimSun" w:hAnsi="Times New Roman"/>
                <w:color w:val="000000" w:themeColor="text1"/>
                <w:sz w:val="24"/>
                <w:szCs w:val="24"/>
                <w:lang w:val="fr-FR" w:bidi="hi-IN"/>
              </w:rPr>
              <w:t xml:space="preserve">: (i) na dan </w:t>
            </w:r>
            <w:proofErr w:type="spellStart"/>
            <w:r w:rsidRPr="00B2783E">
              <w:rPr>
                <w:rFonts w:ascii="Times New Roman" w:eastAsia="SimSun" w:hAnsi="Times New Roman"/>
                <w:color w:val="000000" w:themeColor="text1"/>
                <w:sz w:val="24"/>
                <w:szCs w:val="24"/>
                <w:lang w:val="fr-FR" w:bidi="hi-IN"/>
              </w:rPr>
              <w:t>primitka</w:t>
            </w:r>
            <w:proofErr w:type="spellEnd"/>
            <w:r w:rsidRPr="00B2783E">
              <w:rPr>
                <w:rFonts w:ascii="Times New Roman" w:eastAsia="SimSun" w:hAnsi="Times New Roman"/>
                <w:color w:val="000000" w:themeColor="text1"/>
                <w:sz w:val="24"/>
                <w:szCs w:val="24"/>
                <w:lang w:val="fr-FR" w:bidi="hi-IN"/>
              </w:rPr>
              <w:t xml:space="preserve"> u </w:t>
            </w:r>
            <w:proofErr w:type="spellStart"/>
            <w:r w:rsidRPr="00B2783E">
              <w:rPr>
                <w:rFonts w:ascii="Times New Roman" w:eastAsia="SimSun" w:hAnsi="Times New Roman"/>
                <w:color w:val="000000" w:themeColor="text1"/>
                <w:sz w:val="24"/>
                <w:szCs w:val="24"/>
                <w:lang w:val="fr-FR" w:bidi="hi-IN"/>
              </w:rPr>
              <w:t>slučaju</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dostave</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osobno</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poštom</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preporučeno</w:t>
            </w:r>
            <w:proofErr w:type="spellEnd"/>
            <w:r w:rsidRPr="00B2783E">
              <w:rPr>
                <w:rFonts w:ascii="Times New Roman" w:eastAsia="SimSun" w:hAnsi="Times New Roman"/>
                <w:color w:val="000000" w:themeColor="text1"/>
                <w:sz w:val="24"/>
                <w:szCs w:val="24"/>
                <w:lang w:val="fr-FR" w:bidi="hi-IN"/>
              </w:rPr>
              <w:t xml:space="preserve"> s </w:t>
            </w:r>
            <w:proofErr w:type="spellStart"/>
            <w:r w:rsidRPr="00B2783E">
              <w:rPr>
                <w:rFonts w:ascii="Times New Roman" w:eastAsia="SimSun" w:hAnsi="Times New Roman"/>
                <w:color w:val="000000" w:themeColor="text1"/>
                <w:sz w:val="24"/>
                <w:szCs w:val="24"/>
                <w:lang w:val="fr-FR" w:bidi="hi-IN"/>
              </w:rPr>
              <w:t>povratnicom</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kurirskom</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službom</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faksom</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ili</w:t>
            </w:r>
            <w:proofErr w:type="spellEnd"/>
            <w:r w:rsidRPr="00B2783E">
              <w:rPr>
                <w:rFonts w:ascii="Times New Roman" w:eastAsia="SimSun" w:hAnsi="Times New Roman"/>
                <w:color w:val="000000" w:themeColor="text1"/>
                <w:sz w:val="24"/>
                <w:szCs w:val="24"/>
                <w:lang w:val="fr-FR" w:bidi="hi-IN"/>
              </w:rPr>
              <w:t xml:space="preserve"> e-</w:t>
            </w:r>
            <w:proofErr w:type="spellStart"/>
            <w:r w:rsidRPr="00B2783E">
              <w:rPr>
                <w:rFonts w:ascii="Times New Roman" w:eastAsia="SimSun" w:hAnsi="Times New Roman"/>
                <w:color w:val="000000" w:themeColor="text1"/>
                <w:sz w:val="24"/>
                <w:szCs w:val="24"/>
                <w:lang w:val="fr-FR" w:bidi="hi-IN"/>
              </w:rPr>
              <w:t>mailom</w:t>
            </w:r>
            <w:proofErr w:type="spellEnd"/>
            <w:r w:rsidRPr="00B2783E">
              <w:rPr>
                <w:rFonts w:ascii="Times New Roman" w:eastAsia="SimSun" w:hAnsi="Times New Roman"/>
                <w:color w:val="000000" w:themeColor="text1"/>
                <w:sz w:val="24"/>
                <w:szCs w:val="24"/>
                <w:lang w:val="fr-FR" w:bidi="hi-IN"/>
              </w:rPr>
              <w:t xml:space="preserve"> (s </w:t>
            </w:r>
            <w:proofErr w:type="spellStart"/>
            <w:r w:rsidRPr="00B2783E">
              <w:rPr>
                <w:rFonts w:ascii="Times New Roman" w:eastAsia="SimSun" w:hAnsi="Times New Roman"/>
                <w:color w:val="000000" w:themeColor="text1"/>
                <w:sz w:val="24"/>
                <w:szCs w:val="24"/>
                <w:lang w:val="fr-FR" w:bidi="hi-IN"/>
              </w:rPr>
              <w:t>potvrdom</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primitka</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odnosno</w:t>
            </w:r>
            <w:proofErr w:type="spellEnd"/>
            <w:r w:rsidRPr="00B2783E">
              <w:rPr>
                <w:rFonts w:ascii="Times New Roman" w:eastAsia="SimSun" w:hAnsi="Times New Roman"/>
                <w:color w:val="000000" w:themeColor="text1"/>
                <w:sz w:val="24"/>
                <w:szCs w:val="24"/>
                <w:lang w:val="fr-FR" w:bidi="hi-IN"/>
              </w:rPr>
              <w:t xml:space="preserve"> (ii) </w:t>
            </w:r>
            <w:proofErr w:type="spellStart"/>
            <w:r w:rsidRPr="00B2783E">
              <w:rPr>
                <w:rFonts w:ascii="Times New Roman" w:eastAsia="SimSun" w:hAnsi="Times New Roman"/>
                <w:color w:val="000000" w:themeColor="text1"/>
                <w:sz w:val="24"/>
                <w:szCs w:val="24"/>
                <w:lang w:val="fr-FR" w:bidi="hi-IN"/>
              </w:rPr>
              <w:t>sljedeći</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radni</w:t>
            </w:r>
            <w:proofErr w:type="spellEnd"/>
            <w:r w:rsidRPr="00B2783E">
              <w:rPr>
                <w:rFonts w:ascii="Times New Roman" w:eastAsia="SimSun" w:hAnsi="Times New Roman"/>
                <w:color w:val="000000" w:themeColor="text1"/>
                <w:sz w:val="24"/>
                <w:szCs w:val="24"/>
                <w:lang w:val="fr-FR" w:bidi="hi-IN"/>
              </w:rPr>
              <w:t xml:space="preserve"> dan </w:t>
            </w:r>
            <w:proofErr w:type="spellStart"/>
            <w:r w:rsidRPr="00B2783E">
              <w:rPr>
                <w:rFonts w:ascii="Times New Roman" w:eastAsia="SimSun" w:hAnsi="Times New Roman"/>
                <w:color w:val="000000" w:themeColor="text1"/>
                <w:sz w:val="24"/>
                <w:szCs w:val="24"/>
                <w:lang w:val="fr-FR" w:bidi="hi-IN"/>
              </w:rPr>
              <w:t>nakon</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dana</w:t>
            </w:r>
            <w:proofErr w:type="spellEnd"/>
            <w:r w:rsidRPr="00B2783E">
              <w:rPr>
                <w:rFonts w:ascii="Times New Roman" w:eastAsia="SimSun" w:hAnsi="Times New Roman"/>
                <w:color w:val="000000" w:themeColor="text1"/>
                <w:sz w:val="24"/>
                <w:szCs w:val="24"/>
                <w:lang w:val="fr-FR" w:bidi="hi-IN"/>
              </w:rPr>
              <w:t xml:space="preserve"> na </w:t>
            </w:r>
            <w:proofErr w:type="spellStart"/>
            <w:r w:rsidRPr="00B2783E">
              <w:rPr>
                <w:rFonts w:ascii="Times New Roman" w:eastAsia="SimSun" w:hAnsi="Times New Roman"/>
                <w:color w:val="000000" w:themeColor="text1"/>
                <w:sz w:val="24"/>
                <w:szCs w:val="24"/>
                <w:lang w:val="fr-FR" w:bidi="hi-IN"/>
              </w:rPr>
              <w:t>koji</w:t>
            </w:r>
            <w:proofErr w:type="spellEnd"/>
            <w:r w:rsidRPr="00B2783E">
              <w:rPr>
                <w:rFonts w:ascii="Times New Roman" w:eastAsia="SimSun" w:hAnsi="Times New Roman"/>
                <w:color w:val="000000" w:themeColor="text1"/>
                <w:sz w:val="24"/>
                <w:szCs w:val="24"/>
                <w:lang w:val="fr-FR" w:bidi="hi-IN"/>
              </w:rPr>
              <w:t xml:space="preserve"> je </w:t>
            </w:r>
            <w:proofErr w:type="spellStart"/>
            <w:r w:rsidRPr="00B2783E">
              <w:rPr>
                <w:rFonts w:ascii="Times New Roman" w:eastAsia="SimSun" w:hAnsi="Times New Roman"/>
                <w:color w:val="000000" w:themeColor="text1"/>
                <w:sz w:val="24"/>
                <w:szCs w:val="24"/>
                <w:lang w:val="fr-FR" w:bidi="hi-IN"/>
              </w:rPr>
              <w:t>takva</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obavijest</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poslana</w:t>
            </w:r>
            <w:proofErr w:type="spellEnd"/>
            <w:r w:rsidRPr="00B2783E">
              <w:rPr>
                <w:rFonts w:ascii="Times New Roman" w:eastAsia="SimSun" w:hAnsi="Times New Roman"/>
                <w:color w:val="000000" w:themeColor="text1"/>
                <w:sz w:val="24"/>
                <w:szCs w:val="24"/>
                <w:lang w:val="fr-FR" w:bidi="hi-IN"/>
              </w:rPr>
              <w:t xml:space="preserve"> na </w:t>
            </w:r>
            <w:proofErr w:type="spellStart"/>
            <w:r w:rsidRPr="00B2783E">
              <w:rPr>
                <w:rFonts w:ascii="Times New Roman" w:eastAsia="SimSun" w:hAnsi="Times New Roman"/>
                <w:color w:val="000000" w:themeColor="text1"/>
                <w:sz w:val="24"/>
                <w:szCs w:val="24"/>
                <w:lang w:val="fr-FR" w:bidi="hi-IN"/>
              </w:rPr>
              <w:t>adresu</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primatelja</w:t>
            </w:r>
            <w:proofErr w:type="spellEnd"/>
            <w:r w:rsidRPr="00B2783E">
              <w:rPr>
                <w:rFonts w:ascii="Times New Roman" w:eastAsia="SimSun" w:hAnsi="Times New Roman"/>
                <w:color w:val="000000" w:themeColor="text1"/>
                <w:sz w:val="24"/>
                <w:szCs w:val="24"/>
                <w:lang w:val="fr-FR" w:bidi="hi-IN"/>
              </w:rPr>
              <w:t xml:space="preserve"> u </w:t>
            </w:r>
            <w:proofErr w:type="spellStart"/>
            <w:r w:rsidRPr="00B2783E">
              <w:rPr>
                <w:rFonts w:ascii="Times New Roman" w:eastAsia="SimSun" w:hAnsi="Times New Roman"/>
                <w:color w:val="000000" w:themeColor="text1"/>
                <w:sz w:val="24"/>
                <w:szCs w:val="24"/>
                <w:lang w:val="fr-FR" w:bidi="hi-IN"/>
              </w:rPr>
              <w:t>slučaju</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slanja</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elektroničkom</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poštom</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ili</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faksom</w:t>
            </w:r>
            <w:proofErr w:type="spellEnd"/>
            <w:r w:rsidRPr="00B2783E">
              <w:rPr>
                <w:rFonts w:ascii="Times New Roman" w:eastAsia="SimSun" w:hAnsi="Times New Roman"/>
                <w:color w:val="000000" w:themeColor="text1"/>
                <w:sz w:val="24"/>
                <w:szCs w:val="24"/>
                <w:lang w:val="fr-FR" w:bidi="hi-IN"/>
              </w:rPr>
              <w:t xml:space="preserve"> ako </w:t>
            </w:r>
            <w:proofErr w:type="spellStart"/>
            <w:r w:rsidRPr="00B2783E">
              <w:rPr>
                <w:rFonts w:ascii="Times New Roman" w:eastAsia="SimSun" w:hAnsi="Times New Roman"/>
                <w:color w:val="000000" w:themeColor="text1"/>
                <w:sz w:val="24"/>
                <w:szCs w:val="24"/>
                <w:lang w:val="fr-FR" w:bidi="hi-IN"/>
              </w:rPr>
              <w:t>nema</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potvrde</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primitka</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odnosno</w:t>
            </w:r>
            <w:proofErr w:type="spellEnd"/>
            <w:r w:rsidRPr="00B2783E">
              <w:rPr>
                <w:rFonts w:ascii="Times New Roman" w:eastAsia="SimSun" w:hAnsi="Times New Roman"/>
                <w:color w:val="000000" w:themeColor="text1"/>
                <w:sz w:val="24"/>
                <w:szCs w:val="24"/>
                <w:lang w:val="fr-FR" w:bidi="hi-IN"/>
              </w:rPr>
              <w:t xml:space="preserve"> (iii)  3 </w:t>
            </w:r>
            <w:proofErr w:type="spellStart"/>
            <w:r w:rsidRPr="00B2783E">
              <w:rPr>
                <w:rFonts w:ascii="Times New Roman" w:eastAsia="SimSun" w:hAnsi="Times New Roman"/>
                <w:color w:val="000000" w:themeColor="text1"/>
                <w:sz w:val="24"/>
                <w:szCs w:val="24"/>
                <w:lang w:val="fr-FR" w:bidi="hi-IN"/>
              </w:rPr>
              <w:t>dana</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nakon</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dana</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slanja</w:t>
            </w:r>
            <w:proofErr w:type="spellEnd"/>
            <w:r w:rsidRPr="00B2783E">
              <w:rPr>
                <w:rFonts w:ascii="Times New Roman" w:eastAsia="SimSun" w:hAnsi="Times New Roman"/>
                <w:color w:val="000000" w:themeColor="text1"/>
                <w:sz w:val="24"/>
                <w:szCs w:val="24"/>
                <w:lang w:val="fr-FR" w:bidi="hi-IN"/>
              </w:rPr>
              <w:t xml:space="preserve">, ako je </w:t>
            </w:r>
            <w:proofErr w:type="spellStart"/>
            <w:r w:rsidRPr="00B2783E">
              <w:rPr>
                <w:rFonts w:ascii="Times New Roman" w:eastAsia="SimSun" w:hAnsi="Times New Roman"/>
                <w:color w:val="000000" w:themeColor="text1"/>
                <w:sz w:val="24"/>
                <w:szCs w:val="24"/>
                <w:lang w:val="fr-FR" w:bidi="hi-IN"/>
              </w:rPr>
              <w:t>poslano</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poštom</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preporučeno</w:t>
            </w:r>
            <w:proofErr w:type="spellEnd"/>
            <w:r w:rsidRPr="00B2783E">
              <w:rPr>
                <w:rFonts w:ascii="Times New Roman" w:eastAsia="SimSun" w:hAnsi="Times New Roman"/>
                <w:color w:val="000000" w:themeColor="text1"/>
                <w:sz w:val="24"/>
                <w:szCs w:val="24"/>
                <w:lang w:val="fr-FR" w:bidi="hi-IN"/>
              </w:rPr>
              <w:t xml:space="preserve"> s </w:t>
            </w:r>
            <w:proofErr w:type="spellStart"/>
            <w:r w:rsidRPr="00B2783E">
              <w:rPr>
                <w:rFonts w:ascii="Times New Roman" w:eastAsia="SimSun" w:hAnsi="Times New Roman"/>
                <w:color w:val="000000" w:themeColor="text1"/>
                <w:sz w:val="24"/>
                <w:szCs w:val="24"/>
                <w:lang w:val="fr-FR" w:bidi="hi-IN"/>
              </w:rPr>
              <w:t>povratnicom</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ili</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kurirskom</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službom</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osim</w:t>
            </w:r>
            <w:proofErr w:type="spellEnd"/>
            <w:r w:rsidRPr="00B2783E">
              <w:rPr>
                <w:rFonts w:ascii="Times New Roman" w:eastAsia="SimSun" w:hAnsi="Times New Roman"/>
                <w:color w:val="000000" w:themeColor="text1"/>
                <w:sz w:val="24"/>
                <w:szCs w:val="24"/>
                <w:lang w:val="fr-FR" w:bidi="hi-IN"/>
              </w:rPr>
              <w:t xml:space="preserve"> ako je </w:t>
            </w:r>
            <w:proofErr w:type="spellStart"/>
            <w:r w:rsidRPr="00B2783E">
              <w:rPr>
                <w:rFonts w:ascii="Times New Roman" w:eastAsia="SimSun" w:hAnsi="Times New Roman"/>
                <w:color w:val="000000" w:themeColor="text1"/>
                <w:sz w:val="24"/>
                <w:szCs w:val="24"/>
                <w:lang w:val="fr-FR" w:bidi="hi-IN"/>
              </w:rPr>
              <w:t>primljena</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prije</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proteka</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navedenog</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roka</w:t>
            </w:r>
            <w:proofErr w:type="spellEnd"/>
            <w:r w:rsidRPr="00B2783E">
              <w:rPr>
                <w:rFonts w:ascii="Times New Roman" w:eastAsia="SimSun" w:hAnsi="Times New Roman"/>
                <w:color w:val="000000" w:themeColor="text1"/>
                <w:sz w:val="24"/>
                <w:szCs w:val="24"/>
                <w:lang w:val="fr-FR" w:bidi="hi-IN"/>
              </w:rPr>
              <w:t xml:space="preserve"> </w:t>
            </w:r>
            <w:proofErr w:type="spellStart"/>
            <w:r w:rsidRPr="00B2783E">
              <w:rPr>
                <w:rFonts w:ascii="Times New Roman" w:eastAsia="SimSun" w:hAnsi="Times New Roman"/>
                <w:color w:val="000000" w:themeColor="text1"/>
                <w:sz w:val="24"/>
                <w:szCs w:val="24"/>
                <w:lang w:val="fr-FR" w:bidi="hi-IN"/>
              </w:rPr>
              <w:t>od</w:t>
            </w:r>
            <w:proofErr w:type="spellEnd"/>
            <w:r w:rsidRPr="00B2783E">
              <w:rPr>
                <w:rFonts w:ascii="Times New Roman" w:eastAsia="SimSun" w:hAnsi="Times New Roman"/>
                <w:color w:val="000000" w:themeColor="text1"/>
                <w:sz w:val="24"/>
                <w:szCs w:val="24"/>
                <w:lang w:val="fr-FR" w:bidi="hi-IN"/>
              </w:rPr>
              <w:t xml:space="preserve"> 3 </w:t>
            </w:r>
            <w:proofErr w:type="spellStart"/>
            <w:r w:rsidRPr="00B2783E">
              <w:rPr>
                <w:rFonts w:ascii="Times New Roman" w:eastAsia="SimSun" w:hAnsi="Times New Roman"/>
                <w:color w:val="000000" w:themeColor="text1"/>
                <w:sz w:val="24"/>
                <w:szCs w:val="24"/>
                <w:lang w:val="fr-FR" w:bidi="hi-IN"/>
              </w:rPr>
              <w:t>dana</w:t>
            </w:r>
            <w:proofErr w:type="spellEnd"/>
            <w:r w:rsidRPr="00B2783E">
              <w:rPr>
                <w:rFonts w:ascii="Times New Roman" w:eastAsia="SimSun" w:hAnsi="Times New Roman"/>
                <w:color w:val="000000" w:themeColor="text1"/>
                <w:sz w:val="24"/>
                <w:szCs w:val="24"/>
                <w:lang w:val="fr-FR" w:bidi="hi-IN"/>
              </w:rPr>
              <w:t>.</w:t>
            </w:r>
          </w:p>
          <w:p w14:paraId="62AEB78B" w14:textId="77777777" w:rsidR="00BF3C48" w:rsidRPr="00B2783E" w:rsidRDefault="00BF3C48" w:rsidP="00410FCE">
            <w:pPr>
              <w:widowControl w:val="0"/>
              <w:spacing w:before="0" w:after="0" w:line="240" w:lineRule="auto"/>
              <w:rPr>
                <w:rFonts w:ascii="Times New Roman" w:eastAsia="SimSun" w:hAnsi="Times New Roman"/>
                <w:color w:val="000000" w:themeColor="text1"/>
                <w:sz w:val="24"/>
                <w:szCs w:val="24"/>
                <w:lang w:val="fr-FR" w:bidi="hi-IN"/>
              </w:rPr>
            </w:pPr>
          </w:p>
          <w:p w14:paraId="3582E11D" w14:textId="0A8CA001" w:rsidR="00207729" w:rsidRPr="00B2783E" w:rsidRDefault="00207729" w:rsidP="008568DC">
            <w:pPr>
              <w:pStyle w:val="Heading1"/>
              <w:spacing w:before="0" w:after="0" w:line="240" w:lineRule="auto"/>
              <w:ind w:left="360"/>
              <w:contextualSpacing/>
              <w:jc w:val="center"/>
              <w:rPr>
                <w:rFonts w:ascii="Times New Roman" w:hAnsi="Times New Roman"/>
                <w:color w:val="000000" w:themeColor="text1"/>
                <w:sz w:val="24"/>
                <w:szCs w:val="24"/>
                <w:lang w:val="fr-FR" w:bidi="hi-IN"/>
              </w:rPr>
            </w:pPr>
            <w:proofErr w:type="spellStart"/>
            <w:r w:rsidRPr="00B2783E">
              <w:rPr>
                <w:rFonts w:ascii="Times New Roman" w:hAnsi="Times New Roman"/>
                <w:color w:val="000000" w:themeColor="text1"/>
                <w:sz w:val="24"/>
                <w:szCs w:val="24"/>
                <w:lang w:val="fr-FR" w:bidi="hi-IN"/>
              </w:rPr>
              <w:t>Članak</w:t>
            </w:r>
            <w:proofErr w:type="spellEnd"/>
            <w:r w:rsidRPr="00B2783E">
              <w:rPr>
                <w:rFonts w:ascii="Times New Roman" w:hAnsi="Times New Roman"/>
                <w:color w:val="000000" w:themeColor="text1"/>
                <w:sz w:val="24"/>
                <w:szCs w:val="24"/>
                <w:lang w:val="fr-FR" w:bidi="hi-IN"/>
              </w:rPr>
              <w:t xml:space="preserve"> 1</w:t>
            </w:r>
            <w:r w:rsidR="003A7789" w:rsidRPr="00B2783E">
              <w:rPr>
                <w:rFonts w:ascii="Times New Roman" w:hAnsi="Times New Roman"/>
                <w:color w:val="000000" w:themeColor="text1"/>
                <w:sz w:val="24"/>
                <w:szCs w:val="24"/>
                <w:lang w:val="fr-FR" w:bidi="hi-IN"/>
              </w:rPr>
              <w:t>4</w:t>
            </w:r>
            <w:r w:rsidR="00501F64" w:rsidRPr="00B2783E">
              <w:rPr>
                <w:rFonts w:ascii="Times New Roman" w:hAnsi="Times New Roman"/>
                <w:color w:val="000000" w:themeColor="text1"/>
                <w:sz w:val="24"/>
                <w:szCs w:val="24"/>
                <w:lang w:val="fr-FR" w:bidi="hi-IN"/>
              </w:rPr>
              <w:t>.</w:t>
            </w:r>
          </w:p>
          <w:p w14:paraId="5F9E55C6" w14:textId="77777777" w:rsidR="00683531" w:rsidRPr="00B2783E" w:rsidRDefault="00683531" w:rsidP="008568DC">
            <w:pPr>
              <w:spacing w:before="0" w:after="0" w:line="240" w:lineRule="auto"/>
              <w:rPr>
                <w:rFonts w:ascii="Times New Roman" w:hAnsi="Times New Roman"/>
                <w:color w:val="000000" w:themeColor="text1"/>
                <w:sz w:val="24"/>
                <w:szCs w:val="24"/>
                <w:lang w:val="fr-FR"/>
              </w:rPr>
            </w:pPr>
            <w:bookmarkStart w:id="11" w:name="_DV_M42"/>
            <w:bookmarkEnd w:id="11"/>
          </w:p>
          <w:p w14:paraId="0044D52C" w14:textId="6AE866A8" w:rsidR="002D6757" w:rsidRPr="00B2783E" w:rsidRDefault="002D6757" w:rsidP="002D6757">
            <w:pPr>
              <w:spacing w:before="0" w:after="0" w:line="240" w:lineRule="auto"/>
              <w:rPr>
                <w:rFonts w:ascii="Times New Roman" w:eastAsiaTheme="majorEastAsia" w:hAnsi="Times New Roman"/>
                <w:color w:val="000000" w:themeColor="text1"/>
                <w:sz w:val="24"/>
                <w:szCs w:val="24"/>
                <w:lang w:val="fr-FR" w:bidi="hi-IN"/>
              </w:rPr>
            </w:pPr>
            <w:r w:rsidRPr="00B2783E">
              <w:rPr>
                <w:rFonts w:ascii="Times New Roman" w:eastAsiaTheme="majorEastAsia" w:hAnsi="Times New Roman"/>
                <w:color w:val="000000" w:themeColor="text1"/>
                <w:sz w:val="24"/>
                <w:szCs w:val="24"/>
                <w:lang w:val="fr-FR" w:bidi="hi-IN"/>
              </w:rPr>
              <w:t xml:space="preserve">(1) </w:t>
            </w:r>
            <w:proofErr w:type="spellStart"/>
            <w:r w:rsidRPr="00B2783E">
              <w:rPr>
                <w:rFonts w:ascii="Times New Roman" w:eastAsiaTheme="majorEastAsia" w:hAnsi="Times New Roman"/>
                <w:color w:val="000000" w:themeColor="text1"/>
                <w:sz w:val="24"/>
                <w:szCs w:val="24"/>
                <w:lang w:val="fr-FR" w:bidi="hi-IN"/>
              </w:rPr>
              <w:t>Ugovorne</w:t>
            </w:r>
            <w:proofErr w:type="spellEnd"/>
            <w:r w:rsidRPr="00B2783E">
              <w:rPr>
                <w:rFonts w:ascii="Times New Roman" w:eastAsiaTheme="majorEastAsia" w:hAnsi="Times New Roman"/>
                <w:color w:val="000000" w:themeColor="text1"/>
                <w:sz w:val="24"/>
                <w:szCs w:val="24"/>
                <w:lang w:val="fr-FR" w:bidi="hi-IN"/>
              </w:rPr>
              <w:t xml:space="preserve"> </w:t>
            </w:r>
            <w:proofErr w:type="spellStart"/>
            <w:r w:rsidRPr="00B2783E">
              <w:rPr>
                <w:rFonts w:ascii="Times New Roman" w:eastAsiaTheme="majorEastAsia" w:hAnsi="Times New Roman"/>
                <w:color w:val="000000" w:themeColor="text1"/>
                <w:sz w:val="24"/>
                <w:szCs w:val="24"/>
                <w:lang w:val="fr-FR" w:bidi="hi-IN"/>
              </w:rPr>
              <w:t>strane</w:t>
            </w:r>
            <w:proofErr w:type="spellEnd"/>
            <w:r w:rsidRPr="00B2783E">
              <w:rPr>
                <w:rFonts w:ascii="Times New Roman" w:eastAsiaTheme="majorEastAsia" w:hAnsi="Times New Roman"/>
                <w:color w:val="000000" w:themeColor="text1"/>
                <w:sz w:val="24"/>
                <w:szCs w:val="24"/>
                <w:lang w:val="fr-FR" w:bidi="hi-IN"/>
              </w:rPr>
              <w:t xml:space="preserve"> </w:t>
            </w:r>
            <w:r w:rsidR="00025460" w:rsidRPr="00B2783E">
              <w:rPr>
                <w:rFonts w:ascii="Times New Roman" w:eastAsiaTheme="majorEastAsia" w:hAnsi="Times New Roman"/>
                <w:color w:val="000000" w:themeColor="text1"/>
                <w:sz w:val="24"/>
                <w:szCs w:val="24"/>
                <w:lang w:val="fr-FR" w:bidi="hi-IN"/>
              </w:rPr>
              <w:t xml:space="preserve">su </w:t>
            </w:r>
            <w:proofErr w:type="spellStart"/>
            <w:r w:rsidRPr="00B2783E">
              <w:rPr>
                <w:rFonts w:ascii="Times New Roman" w:eastAsiaTheme="majorEastAsia" w:hAnsi="Times New Roman"/>
                <w:color w:val="000000" w:themeColor="text1"/>
                <w:sz w:val="24"/>
                <w:szCs w:val="24"/>
                <w:lang w:val="fr-FR" w:bidi="hi-IN"/>
              </w:rPr>
              <w:t>suglasne</w:t>
            </w:r>
            <w:proofErr w:type="spellEnd"/>
            <w:r w:rsidRPr="00B2783E">
              <w:rPr>
                <w:rFonts w:ascii="Times New Roman" w:eastAsiaTheme="majorEastAsia" w:hAnsi="Times New Roman"/>
                <w:color w:val="000000" w:themeColor="text1"/>
                <w:sz w:val="24"/>
                <w:szCs w:val="24"/>
                <w:lang w:val="fr-FR" w:bidi="hi-IN"/>
              </w:rPr>
              <w:t xml:space="preserve"> da </w:t>
            </w:r>
            <w:r w:rsidR="00FE600A" w:rsidRPr="00B2783E">
              <w:rPr>
                <w:rFonts w:ascii="Times New Roman" w:eastAsiaTheme="majorEastAsia" w:hAnsi="Times New Roman"/>
                <w:color w:val="000000" w:themeColor="text1"/>
                <w:sz w:val="24"/>
                <w:szCs w:val="24"/>
                <w:lang w:val="fr-FR" w:bidi="hi-IN"/>
              </w:rPr>
              <w:t xml:space="preserve">se na </w:t>
            </w:r>
            <w:proofErr w:type="spellStart"/>
            <w:r w:rsidR="00FE600A" w:rsidRPr="00B2783E">
              <w:rPr>
                <w:rFonts w:ascii="Times New Roman" w:eastAsiaTheme="majorEastAsia" w:hAnsi="Times New Roman"/>
                <w:color w:val="000000" w:themeColor="text1"/>
                <w:sz w:val="24"/>
                <w:szCs w:val="24"/>
                <w:lang w:val="fr-FR" w:bidi="hi-IN"/>
              </w:rPr>
              <w:t>sva</w:t>
            </w:r>
            <w:proofErr w:type="spellEnd"/>
            <w:r w:rsidR="00FE600A" w:rsidRPr="00B2783E">
              <w:rPr>
                <w:rFonts w:ascii="Times New Roman" w:eastAsiaTheme="majorEastAsia" w:hAnsi="Times New Roman"/>
                <w:color w:val="000000" w:themeColor="text1"/>
                <w:sz w:val="24"/>
                <w:szCs w:val="24"/>
                <w:lang w:val="fr-FR" w:bidi="hi-IN"/>
              </w:rPr>
              <w:t xml:space="preserve"> </w:t>
            </w:r>
            <w:proofErr w:type="spellStart"/>
            <w:r w:rsidR="00FE600A" w:rsidRPr="00B2783E">
              <w:rPr>
                <w:rFonts w:ascii="Times New Roman" w:eastAsiaTheme="majorEastAsia" w:hAnsi="Times New Roman"/>
                <w:color w:val="000000" w:themeColor="text1"/>
                <w:sz w:val="24"/>
                <w:szCs w:val="24"/>
                <w:lang w:val="fr-FR" w:bidi="hi-IN"/>
              </w:rPr>
              <w:t>pitanja</w:t>
            </w:r>
            <w:proofErr w:type="spellEnd"/>
            <w:r w:rsidR="00FE600A" w:rsidRPr="00B2783E">
              <w:rPr>
                <w:rFonts w:ascii="Times New Roman" w:eastAsiaTheme="majorEastAsia" w:hAnsi="Times New Roman"/>
                <w:color w:val="000000" w:themeColor="text1"/>
                <w:sz w:val="24"/>
                <w:szCs w:val="24"/>
                <w:lang w:val="fr-FR" w:bidi="hi-IN"/>
              </w:rPr>
              <w:t xml:space="preserve"> </w:t>
            </w:r>
            <w:proofErr w:type="spellStart"/>
            <w:r w:rsidR="00FE600A" w:rsidRPr="00B2783E">
              <w:rPr>
                <w:rFonts w:ascii="Times New Roman" w:eastAsiaTheme="majorEastAsia" w:hAnsi="Times New Roman"/>
                <w:color w:val="000000" w:themeColor="text1"/>
                <w:sz w:val="24"/>
                <w:szCs w:val="24"/>
                <w:lang w:val="fr-FR" w:bidi="hi-IN"/>
              </w:rPr>
              <w:t>koja</w:t>
            </w:r>
            <w:proofErr w:type="spellEnd"/>
            <w:r w:rsidR="00FE600A" w:rsidRPr="00B2783E">
              <w:rPr>
                <w:rFonts w:ascii="Times New Roman" w:eastAsiaTheme="majorEastAsia" w:hAnsi="Times New Roman"/>
                <w:color w:val="000000" w:themeColor="text1"/>
                <w:sz w:val="24"/>
                <w:szCs w:val="24"/>
                <w:lang w:val="fr-FR" w:bidi="hi-IN"/>
              </w:rPr>
              <w:t xml:space="preserve"> </w:t>
            </w:r>
            <w:proofErr w:type="spellStart"/>
            <w:r w:rsidR="00FE600A" w:rsidRPr="00B2783E">
              <w:rPr>
                <w:rFonts w:ascii="Times New Roman" w:eastAsiaTheme="majorEastAsia" w:hAnsi="Times New Roman"/>
                <w:color w:val="000000" w:themeColor="text1"/>
                <w:sz w:val="24"/>
                <w:szCs w:val="24"/>
                <w:lang w:val="fr-FR" w:bidi="hi-IN"/>
              </w:rPr>
              <w:t>nisu</w:t>
            </w:r>
            <w:proofErr w:type="spellEnd"/>
            <w:r w:rsidR="00FE600A" w:rsidRPr="00B2783E">
              <w:rPr>
                <w:rFonts w:ascii="Times New Roman" w:eastAsiaTheme="majorEastAsia" w:hAnsi="Times New Roman"/>
                <w:color w:val="000000" w:themeColor="text1"/>
                <w:sz w:val="24"/>
                <w:szCs w:val="24"/>
                <w:lang w:val="fr-FR" w:bidi="hi-IN"/>
              </w:rPr>
              <w:t xml:space="preserve"> </w:t>
            </w:r>
            <w:proofErr w:type="spellStart"/>
            <w:r w:rsidR="00FE600A" w:rsidRPr="00B2783E">
              <w:rPr>
                <w:rFonts w:ascii="Times New Roman" w:eastAsiaTheme="majorEastAsia" w:hAnsi="Times New Roman"/>
                <w:color w:val="000000" w:themeColor="text1"/>
                <w:sz w:val="24"/>
                <w:szCs w:val="24"/>
                <w:lang w:val="fr-FR" w:bidi="hi-IN"/>
              </w:rPr>
              <w:t>regulirana</w:t>
            </w:r>
            <w:proofErr w:type="spellEnd"/>
            <w:r w:rsidR="00FE600A" w:rsidRPr="00B2783E">
              <w:rPr>
                <w:rFonts w:ascii="Times New Roman" w:eastAsiaTheme="majorEastAsia" w:hAnsi="Times New Roman"/>
                <w:color w:val="000000" w:themeColor="text1"/>
                <w:sz w:val="24"/>
                <w:szCs w:val="24"/>
                <w:lang w:val="fr-FR" w:bidi="hi-IN"/>
              </w:rPr>
              <w:t xml:space="preserve"> </w:t>
            </w:r>
            <w:proofErr w:type="spellStart"/>
            <w:r w:rsidRPr="00B2783E">
              <w:rPr>
                <w:rFonts w:ascii="Times New Roman" w:eastAsiaTheme="majorEastAsia" w:hAnsi="Times New Roman"/>
                <w:color w:val="000000" w:themeColor="text1"/>
                <w:sz w:val="24"/>
                <w:szCs w:val="24"/>
                <w:lang w:val="fr-FR" w:bidi="hi-IN"/>
              </w:rPr>
              <w:t>ovim</w:t>
            </w:r>
            <w:proofErr w:type="spellEnd"/>
            <w:r w:rsidRPr="00B2783E">
              <w:rPr>
                <w:rFonts w:ascii="Times New Roman" w:eastAsiaTheme="majorEastAsia" w:hAnsi="Times New Roman"/>
                <w:color w:val="000000" w:themeColor="text1"/>
                <w:sz w:val="24"/>
                <w:szCs w:val="24"/>
                <w:lang w:val="fr-FR" w:bidi="hi-IN"/>
              </w:rPr>
              <w:t xml:space="preserve"> </w:t>
            </w:r>
            <w:proofErr w:type="spellStart"/>
            <w:r w:rsidRPr="00B2783E">
              <w:rPr>
                <w:rFonts w:ascii="Times New Roman" w:eastAsiaTheme="majorEastAsia" w:hAnsi="Times New Roman"/>
                <w:color w:val="000000" w:themeColor="text1"/>
                <w:sz w:val="24"/>
                <w:szCs w:val="24"/>
                <w:lang w:val="fr-FR" w:bidi="hi-IN"/>
              </w:rPr>
              <w:t>Ugovorom</w:t>
            </w:r>
            <w:proofErr w:type="spellEnd"/>
            <w:r w:rsidRPr="00B2783E">
              <w:rPr>
                <w:rFonts w:ascii="Times New Roman" w:eastAsiaTheme="majorEastAsia" w:hAnsi="Times New Roman"/>
                <w:color w:val="000000" w:themeColor="text1"/>
                <w:sz w:val="24"/>
                <w:szCs w:val="24"/>
                <w:lang w:val="fr-FR" w:bidi="hi-IN"/>
              </w:rPr>
              <w:t xml:space="preserve"> </w:t>
            </w:r>
            <w:proofErr w:type="spellStart"/>
            <w:r w:rsidR="00FE600A" w:rsidRPr="00B2783E">
              <w:rPr>
                <w:rFonts w:ascii="Times New Roman" w:eastAsiaTheme="majorEastAsia" w:hAnsi="Times New Roman"/>
                <w:color w:val="000000" w:themeColor="text1"/>
                <w:sz w:val="24"/>
                <w:szCs w:val="24"/>
                <w:lang w:val="fr-FR" w:bidi="hi-IN"/>
              </w:rPr>
              <w:t>primjenjuju</w:t>
            </w:r>
            <w:proofErr w:type="spellEnd"/>
            <w:r w:rsidRPr="00B2783E">
              <w:rPr>
                <w:rFonts w:ascii="Times New Roman" w:eastAsiaTheme="majorEastAsia" w:hAnsi="Times New Roman"/>
                <w:color w:val="000000" w:themeColor="text1"/>
                <w:sz w:val="24"/>
                <w:szCs w:val="24"/>
                <w:lang w:val="fr-FR" w:bidi="hi-IN"/>
              </w:rPr>
              <w:t xml:space="preserve"> </w:t>
            </w:r>
            <w:proofErr w:type="spellStart"/>
            <w:r w:rsidR="00204A8C" w:rsidRPr="00B2783E">
              <w:rPr>
                <w:rFonts w:ascii="Times New Roman" w:eastAsiaTheme="majorEastAsia" w:hAnsi="Times New Roman"/>
                <w:color w:val="000000" w:themeColor="text1"/>
                <w:sz w:val="24"/>
                <w:szCs w:val="24"/>
                <w:lang w:val="fr-FR" w:bidi="hi-IN"/>
              </w:rPr>
              <w:t>Pravil</w:t>
            </w:r>
            <w:r w:rsidR="00FE600A" w:rsidRPr="00B2783E">
              <w:rPr>
                <w:rFonts w:ascii="Times New Roman" w:eastAsiaTheme="majorEastAsia" w:hAnsi="Times New Roman"/>
                <w:color w:val="000000" w:themeColor="text1"/>
                <w:sz w:val="24"/>
                <w:szCs w:val="24"/>
                <w:lang w:val="fr-FR" w:bidi="hi-IN"/>
              </w:rPr>
              <w:t>a</w:t>
            </w:r>
            <w:proofErr w:type="spellEnd"/>
            <w:r w:rsidR="00204A8C" w:rsidRPr="00B2783E">
              <w:rPr>
                <w:rFonts w:ascii="Times New Roman" w:eastAsiaTheme="majorEastAsia" w:hAnsi="Times New Roman"/>
                <w:color w:val="000000" w:themeColor="text1"/>
                <w:sz w:val="24"/>
                <w:szCs w:val="24"/>
                <w:lang w:val="fr-FR" w:bidi="hi-IN"/>
              </w:rPr>
              <w:t xml:space="preserve">, </w:t>
            </w:r>
            <w:proofErr w:type="spellStart"/>
            <w:r w:rsidR="00204A8C" w:rsidRPr="00B2783E">
              <w:rPr>
                <w:rFonts w:ascii="Times New Roman" w:eastAsiaTheme="majorEastAsia" w:hAnsi="Times New Roman"/>
                <w:color w:val="000000" w:themeColor="text1"/>
                <w:sz w:val="24"/>
                <w:szCs w:val="24"/>
                <w:lang w:val="fr-FR" w:bidi="hi-IN"/>
              </w:rPr>
              <w:t>Opći</w:t>
            </w:r>
            <w:proofErr w:type="spellEnd"/>
            <w:r w:rsidR="00204A8C" w:rsidRPr="00B2783E">
              <w:rPr>
                <w:rFonts w:ascii="Times New Roman" w:eastAsiaTheme="majorEastAsia" w:hAnsi="Times New Roman"/>
                <w:color w:val="000000" w:themeColor="text1"/>
                <w:sz w:val="24"/>
                <w:szCs w:val="24"/>
                <w:lang w:val="fr-FR" w:bidi="hi-IN"/>
              </w:rPr>
              <w:t xml:space="preserve"> </w:t>
            </w:r>
            <w:proofErr w:type="spellStart"/>
            <w:r w:rsidR="00204A8C" w:rsidRPr="00B2783E">
              <w:rPr>
                <w:rFonts w:ascii="Times New Roman" w:eastAsiaTheme="majorEastAsia" w:hAnsi="Times New Roman"/>
                <w:color w:val="000000" w:themeColor="text1"/>
                <w:sz w:val="24"/>
                <w:szCs w:val="24"/>
                <w:lang w:val="fr-FR" w:bidi="hi-IN"/>
              </w:rPr>
              <w:t>uvjeti</w:t>
            </w:r>
            <w:proofErr w:type="spellEnd"/>
            <w:r w:rsidR="00204A8C" w:rsidRPr="00B2783E">
              <w:rPr>
                <w:rFonts w:ascii="Times New Roman" w:eastAsiaTheme="majorEastAsia" w:hAnsi="Times New Roman"/>
                <w:color w:val="000000" w:themeColor="text1"/>
                <w:sz w:val="24"/>
                <w:szCs w:val="24"/>
                <w:lang w:val="fr-FR" w:bidi="hi-IN"/>
              </w:rPr>
              <w:t xml:space="preserve"> </w:t>
            </w:r>
            <w:r w:rsidR="00F640C8" w:rsidRPr="005B190E">
              <w:rPr>
                <w:rFonts w:ascii="Times New Roman" w:eastAsiaTheme="majorEastAsia" w:hAnsi="Times New Roman"/>
                <w:color w:val="000000" w:themeColor="text1"/>
                <w:sz w:val="24"/>
                <w:szCs w:val="24"/>
                <w:lang w:val="fr-FR" w:bidi="hi-IN"/>
              </w:rPr>
              <w:t xml:space="preserve">i </w:t>
            </w:r>
            <w:proofErr w:type="spellStart"/>
            <w:r w:rsidR="00F640C8" w:rsidRPr="005B190E">
              <w:rPr>
                <w:rFonts w:ascii="Times New Roman" w:eastAsiaTheme="majorEastAsia" w:hAnsi="Times New Roman"/>
                <w:color w:val="000000" w:themeColor="text1"/>
                <w:sz w:val="24"/>
                <w:szCs w:val="24"/>
                <w:lang w:val="fr-FR" w:bidi="hi-IN"/>
              </w:rPr>
              <w:t>svi</w:t>
            </w:r>
            <w:proofErr w:type="spellEnd"/>
            <w:r w:rsidR="00F640C8" w:rsidRPr="005B190E">
              <w:rPr>
                <w:rFonts w:ascii="Times New Roman" w:eastAsiaTheme="majorEastAsia" w:hAnsi="Times New Roman"/>
                <w:color w:val="000000" w:themeColor="text1"/>
                <w:sz w:val="24"/>
                <w:szCs w:val="24"/>
                <w:lang w:val="fr-FR" w:bidi="hi-IN"/>
              </w:rPr>
              <w:t xml:space="preserve"> </w:t>
            </w:r>
            <w:proofErr w:type="spellStart"/>
            <w:r w:rsidR="00F640C8" w:rsidRPr="005B190E">
              <w:rPr>
                <w:rFonts w:ascii="Times New Roman" w:eastAsiaTheme="majorEastAsia" w:hAnsi="Times New Roman"/>
                <w:color w:val="000000" w:themeColor="text1"/>
                <w:sz w:val="24"/>
                <w:szCs w:val="24"/>
                <w:lang w:val="fr-FR" w:bidi="hi-IN"/>
              </w:rPr>
              <w:t>ostali</w:t>
            </w:r>
            <w:proofErr w:type="spellEnd"/>
            <w:r w:rsidR="00F640C8" w:rsidRPr="005B190E">
              <w:rPr>
                <w:rFonts w:ascii="Times New Roman" w:eastAsiaTheme="majorEastAsia" w:hAnsi="Times New Roman"/>
                <w:color w:val="000000" w:themeColor="text1"/>
                <w:sz w:val="24"/>
                <w:szCs w:val="24"/>
                <w:lang w:val="fr-FR" w:bidi="hi-IN"/>
              </w:rPr>
              <w:t xml:space="preserve"> </w:t>
            </w:r>
            <w:proofErr w:type="spellStart"/>
            <w:r w:rsidR="00F640C8" w:rsidRPr="005B190E">
              <w:rPr>
                <w:rFonts w:ascii="Times New Roman" w:eastAsiaTheme="majorEastAsia" w:hAnsi="Times New Roman"/>
                <w:color w:val="000000" w:themeColor="text1"/>
                <w:sz w:val="24"/>
                <w:szCs w:val="24"/>
                <w:lang w:val="fr-FR" w:bidi="hi-IN"/>
              </w:rPr>
              <w:t>primjenjivi</w:t>
            </w:r>
            <w:proofErr w:type="spellEnd"/>
            <w:r w:rsidR="00F640C8" w:rsidRPr="005B190E">
              <w:rPr>
                <w:rFonts w:ascii="Times New Roman" w:eastAsiaTheme="majorEastAsia" w:hAnsi="Times New Roman"/>
                <w:color w:val="000000" w:themeColor="text1"/>
                <w:sz w:val="24"/>
                <w:szCs w:val="24"/>
                <w:lang w:val="fr-FR" w:bidi="hi-IN"/>
              </w:rPr>
              <w:t xml:space="preserve"> </w:t>
            </w:r>
            <w:proofErr w:type="spellStart"/>
            <w:r w:rsidR="00F640C8" w:rsidRPr="005B190E">
              <w:rPr>
                <w:rFonts w:ascii="Times New Roman" w:eastAsiaTheme="majorEastAsia" w:hAnsi="Times New Roman"/>
                <w:color w:val="000000" w:themeColor="text1"/>
                <w:sz w:val="24"/>
                <w:szCs w:val="24"/>
                <w:lang w:val="fr-FR" w:bidi="hi-IN"/>
              </w:rPr>
              <w:t>propisi</w:t>
            </w:r>
            <w:proofErr w:type="spellEnd"/>
            <w:r w:rsidR="00F640C8" w:rsidRPr="005B190E">
              <w:rPr>
                <w:rFonts w:ascii="Times New Roman" w:eastAsiaTheme="majorEastAsia" w:hAnsi="Times New Roman"/>
                <w:color w:val="000000" w:themeColor="text1"/>
                <w:sz w:val="24"/>
                <w:szCs w:val="24"/>
                <w:lang w:val="fr-FR" w:bidi="hi-IN"/>
              </w:rPr>
              <w:t>.</w:t>
            </w:r>
          </w:p>
          <w:p w14:paraId="3E95134D" w14:textId="77777777" w:rsidR="002D6757" w:rsidRPr="00B2783E" w:rsidRDefault="002D6757" w:rsidP="00BC093A">
            <w:pPr>
              <w:spacing w:before="0" w:after="0" w:line="240" w:lineRule="auto"/>
              <w:rPr>
                <w:rFonts w:ascii="Times New Roman" w:hAnsi="Times New Roman"/>
                <w:color w:val="000000" w:themeColor="text1"/>
                <w:sz w:val="24"/>
                <w:szCs w:val="24"/>
                <w:lang w:val="fr-FR"/>
              </w:rPr>
            </w:pPr>
          </w:p>
          <w:p w14:paraId="136B59D7" w14:textId="298E6DB9" w:rsidR="00BC093A" w:rsidRPr="00B2783E" w:rsidRDefault="002D6757" w:rsidP="00BC093A">
            <w:pPr>
              <w:spacing w:before="0" w:after="0" w:line="240" w:lineRule="auto"/>
              <w:rPr>
                <w:rFonts w:ascii="Times New Roman" w:hAnsi="Times New Roman"/>
                <w:color w:val="000000" w:themeColor="text1"/>
                <w:sz w:val="24"/>
                <w:szCs w:val="24"/>
                <w:lang w:val="fr-FR"/>
              </w:rPr>
            </w:pPr>
            <w:r w:rsidRPr="00B2783E">
              <w:rPr>
                <w:rFonts w:ascii="Times New Roman" w:hAnsi="Times New Roman"/>
                <w:color w:val="000000" w:themeColor="text1"/>
                <w:sz w:val="24"/>
                <w:szCs w:val="24"/>
                <w:lang w:val="fr-FR"/>
              </w:rPr>
              <w:t xml:space="preserve">(2) </w:t>
            </w:r>
            <w:proofErr w:type="spellStart"/>
            <w:r w:rsidR="00A41881" w:rsidRPr="00B2783E">
              <w:rPr>
                <w:rFonts w:ascii="Times New Roman" w:hAnsi="Times New Roman"/>
                <w:color w:val="000000" w:themeColor="text1"/>
                <w:sz w:val="24"/>
                <w:szCs w:val="24"/>
                <w:lang w:val="fr-FR"/>
              </w:rPr>
              <w:t>Korisnik</w:t>
            </w:r>
            <w:proofErr w:type="spellEnd"/>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potvrđuje</w:t>
            </w:r>
            <w:proofErr w:type="spellEnd"/>
            <w:r w:rsidR="00A41881" w:rsidRPr="00B2783E">
              <w:rPr>
                <w:rFonts w:ascii="Times New Roman" w:hAnsi="Times New Roman"/>
                <w:color w:val="000000" w:themeColor="text1"/>
                <w:sz w:val="24"/>
                <w:szCs w:val="24"/>
                <w:lang w:val="fr-FR"/>
              </w:rPr>
              <w:t xml:space="preserve"> da je </w:t>
            </w:r>
            <w:proofErr w:type="spellStart"/>
            <w:r w:rsidR="00A41881" w:rsidRPr="00B2783E">
              <w:rPr>
                <w:rFonts w:ascii="Times New Roman" w:hAnsi="Times New Roman"/>
                <w:color w:val="000000" w:themeColor="text1"/>
                <w:sz w:val="24"/>
                <w:szCs w:val="24"/>
                <w:lang w:val="fr-FR"/>
              </w:rPr>
              <w:t>upoznat</w:t>
            </w:r>
            <w:proofErr w:type="spellEnd"/>
            <w:r w:rsidR="00A41881" w:rsidRPr="00B2783E">
              <w:rPr>
                <w:rFonts w:ascii="Times New Roman" w:hAnsi="Times New Roman"/>
                <w:color w:val="000000" w:themeColor="text1"/>
                <w:sz w:val="24"/>
                <w:szCs w:val="24"/>
                <w:lang w:val="fr-FR"/>
              </w:rPr>
              <w:t xml:space="preserve"> s time da se </w:t>
            </w:r>
            <w:proofErr w:type="spellStart"/>
            <w:r w:rsidR="00A41881" w:rsidRPr="00B2783E">
              <w:rPr>
                <w:rFonts w:ascii="Times New Roman" w:hAnsi="Times New Roman"/>
                <w:color w:val="000000" w:themeColor="text1"/>
                <w:sz w:val="24"/>
                <w:szCs w:val="24"/>
                <w:lang w:val="fr-FR"/>
              </w:rPr>
              <w:t>propisi</w:t>
            </w:r>
            <w:proofErr w:type="spellEnd"/>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vezano</w:t>
            </w:r>
            <w:proofErr w:type="spellEnd"/>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uz</w:t>
            </w:r>
            <w:proofErr w:type="spellEnd"/>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energetsku</w:t>
            </w:r>
            <w:proofErr w:type="spellEnd"/>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djelatnost</w:t>
            </w:r>
            <w:proofErr w:type="spellEnd"/>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upravljanja</w:t>
            </w:r>
            <w:proofErr w:type="spellEnd"/>
            <w:r w:rsidR="00A41881" w:rsidRPr="00B2783E">
              <w:rPr>
                <w:rFonts w:ascii="Times New Roman" w:hAnsi="Times New Roman"/>
                <w:color w:val="000000" w:themeColor="text1"/>
                <w:sz w:val="24"/>
                <w:szCs w:val="24"/>
                <w:lang w:val="fr-FR"/>
              </w:rPr>
              <w:t xml:space="preserve"> </w:t>
            </w:r>
            <w:proofErr w:type="spellStart"/>
            <w:r w:rsidR="00E21EC1" w:rsidRPr="00B2783E">
              <w:rPr>
                <w:rFonts w:ascii="Times New Roman" w:hAnsi="Times New Roman"/>
                <w:color w:val="000000" w:themeColor="text1"/>
                <w:sz w:val="24"/>
                <w:szCs w:val="24"/>
                <w:lang w:val="fr-FR"/>
              </w:rPr>
              <w:t>t</w:t>
            </w:r>
            <w:r w:rsidR="00A41881" w:rsidRPr="00B2783E">
              <w:rPr>
                <w:rFonts w:ascii="Times New Roman" w:hAnsi="Times New Roman"/>
                <w:color w:val="000000" w:themeColor="text1"/>
                <w:sz w:val="24"/>
                <w:szCs w:val="24"/>
                <w:lang w:val="fr-FR"/>
              </w:rPr>
              <w:t>erminalom</w:t>
            </w:r>
            <w:proofErr w:type="spellEnd"/>
            <w:r w:rsidR="002D4A3E" w:rsidRPr="00B2783E">
              <w:rPr>
                <w:rFonts w:ascii="Times New Roman" w:hAnsi="Times New Roman"/>
                <w:color w:val="000000" w:themeColor="text1"/>
                <w:sz w:val="24"/>
                <w:szCs w:val="24"/>
                <w:lang w:val="fr-FR"/>
              </w:rPr>
              <w:t xml:space="preserve"> </w:t>
            </w:r>
            <w:proofErr w:type="spellStart"/>
            <w:r w:rsidR="002D4A3E" w:rsidRPr="00B2783E">
              <w:rPr>
                <w:rFonts w:ascii="Times New Roman" w:hAnsi="Times New Roman"/>
                <w:color w:val="000000" w:themeColor="text1"/>
                <w:sz w:val="24"/>
                <w:szCs w:val="24"/>
                <w:lang w:val="fr-FR"/>
              </w:rPr>
              <w:t>za</w:t>
            </w:r>
            <w:proofErr w:type="spellEnd"/>
            <w:r w:rsidR="002D4A3E" w:rsidRPr="00B2783E">
              <w:rPr>
                <w:rFonts w:ascii="Times New Roman" w:hAnsi="Times New Roman"/>
                <w:color w:val="000000" w:themeColor="text1"/>
                <w:sz w:val="24"/>
                <w:szCs w:val="24"/>
                <w:lang w:val="fr-FR"/>
              </w:rPr>
              <w:t xml:space="preserve"> UPP</w:t>
            </w:r>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razvijaju</w:t>
            </w:r>
            <w:proofErr w:type="spellEnd"/>
            <w:r w:rsidR="00A41881" w:rsidRPr="00B2783E">
              <w:rPr>
                <w:rFonts w:ascii="Times New Roman" w:hAnsi="Times New Roman"/>
                <w:color w:val="000000" w:themeColor="text1"/>
                <w:sz w:val="24"/>
                <w:szCs w:val="24"/>
                <w:lang w:val="fr-FR"/>
              </w:rPr>
              <w:t xml:space="preserve"> te </w:t>
            </w:r>
            <w:proofErr w:type="spellStart"/>
            <w:r w:rsidR="00A41881" w:rsidRPr="00B2783E">
              <w:rPr>
                <w:rFonts w:ascii="Times New Roman" w:hAnsi="Times New Roman"/>
                <w:color w:val="000000" w:themeColor="text1"/>
                <w:sz w:val="24"/>
                <w:szCs w:val="24"/>
                <w:lang w:val="fr-FR"/>
              </w:rPr>
              <w:t>prihvaća</w:t>
            </w:r>
            <w:proofErr w:type="spellEnd"/>
            <w:r w:rsidR="00A41881" w:rsidRPr="00B2783E">
              <w:rPr>
                <w:rFonts w:ascii="Times New Roman" w:hAnsi="Times New Roman"/>
                <w:color w:val="000000" w:themeColor="text1"/>
                <w:sz w:val="24"/>
                <w:szCs w:val="24"/>
                <w:lang w:val="fr-FR"/>
              </w:rPr>
              <w:t xml:space="preserve"> da se, ako </w:t>
            </w:r>
            <w:proofErr w:type="spellStart"/>
            <w:r w:rsidR="00A41881" w:rsidRPr="00B2783E">
              <w:rPr>
                <w:rFonts w:ascii="Times New Roman" w:hAnsi="Times New Roman"/>
                <w:color w:val="000000" w:themeColor="text1"/>
                <w:sz w:val="24"/>
                <w:szCs w:val="24"/>
                <w:lang w:val="fr-FR"/>
              </w:rPr>
              <w:t>za</w:t>
            </w:r>
            <w:proofErr w:type="spellEnd"/>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vrijeme</w:t>
            </w:r>
            <w:proofErr w:type="spellEnd"/>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trajanja</w:t>
            </w:r>
            <w:proofErr w:type="spellEnd"/>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Ugovora</w:t>
            </w:r>
            <w:proofErr w:type="spellEnd"/>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dođe</w:t>
            </w:r>
            <w:proofErr w:type="spellEnd"/>
            <w:r w:rsidR="00A41881" w:rsidRPr="00B2783E">
              <w:rPr>
                <w:rFonts w:ascii="Times New Roman" w:hAnsi="Times New Roman"/>
                <w:color w:val="000000" w:themeColor="text1"/>
                <w:sz w:val="24"/>
                <w:szCs w:val="24"/>
                <w:lang w:val="fr-FR"/>
              </w:rPr>
              <w:t xml:space="preserve"> do </w:t>
            </w:r>
            <w:proofErr w:type="spellStart"/>
            <w:r w:rsidR="00A41881" w:rsidRPr="00B2783E">
              <w:rPr>
                <w:rFonts w:ascii="Times New Roman" w:hAnsi="Times New Roman"/>
                <w:color w:val="000000" w:themeColor="text1"/>
                <w:sz w:val="24"/>
                <w:szCs w:val="24"/>
                <w:lang w:val="fr-FR"/>
              </w:rPr>
              <w:t>izmjene</w:t>
            </w:r>
            <w:proofErr w:type="spellEnd"/>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važećih</w:t>
            </w:r>
            <w:proofErr w:type="spellEnd"/>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propisa</w:t>
            </w:r>
            <w:proofErr w:type="spellEnd"/>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koji</w:t>
            </w:r>
            <w:proofErr w:type="spellEnd"/>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utječu</w:t>
            </w:r>
            <w:proofErr w:type="spellEnd"/>
            <w:r w:rsidR="00A41881" w:rsidRPr="00B2783E">
              <w:rPr>
                <w:rFonts w:ascii="Times New Roman" w:hAnsi="Times New Roman"/>
                <w:color w:val="000000" w:themeColor="text1"/>
                <w:sz w:val="24"/>
                <w:szCs w:val="24"/>
                <w:lang w:val="fr-FR"/>
              </w:rPr>
              <w:t xml:space="preserve"> na </w:t>
            </w:r>
            <w:proofErr w:type="spellStart"/>
            <w:r w:rsidR="00A41881" w:rsidRPr="00B2783E">
              <w:rPr>
                <w:rFonts w:ascii="Times New Roman" w:hAnsi="Times New Roman"/>
                <w:color w:val="000000" w:themeColor="text1"/>
                <w:sz w:val="24"/>
                <w:szCs w:val="24"/>
                <w:lang w:val="fr-FR"/>
              </w:rPr>
              <w:t>Ugovor</w:t>
            </w:r>
            <w:proofErr w:type="spellEnd"/>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uključujući</w:t>
            </w:r>
            <w:proofErr w:type="spellEnd"/>
            <w:r w:rsidR="00DF44F1" w:rsidRPr="00B2783E">
              <w:rPr>
                <w:rFonts w:ascii="Times New Roman" w:hAnsi="Times New Roman"/>
                <w:color w:val="000000" w:themeColor="text1"/>
                <w:sz w:val="24"/>
                <w:szCs w:val="24"/>
                <w:lang w:val="fr-FR"/>
              </w:rPr>
              <w:t xml:space="preserve">, </w:t>
            </w:r>
            <w:proofErr w:type="spellStart"/>
            <w:r w:rsidR="00DF44F1" w:rsidRPr="00B2783E">
              <w:rPr>
                <w:rFonts w:ascii="Times New Roman" w:hAnsi="Times New Roman"/>
                <w:color w:val="000000" w:themeColor="text1"/>
                <w:sz w:val="24"/>
                <w:szCs w:val="24"/>
                <w:lang w:val="fr-FR"/>
              </w:rPr>
              <w:t>ali</w:t>
            </w:r>
            <w:proofErr w:type="spellEnd"/>
            <w:r w:rsidR="00DF44F1" w:rsidRPr="00B2783E">
              <w:rPr>
                <w:rFonts w:ascii="Times New Roman" w:hAnsi="Times New Roman"/>
                <w:color w:val="000000" w:themeColor="text1"/>
                <w:sz w:val="24"/>
                <w:szCs w:val="24"/>
                <w:lang w:val="fr-FR"/>
              </w:rPr>
              <w:t xml:space="preserve"> ne </w:t>
            </w:r>
            <w:proofErr w:type="spellStart"/>
            <w:r w:rsidR="00DF44F1" w:rsidRPr="00B2783E">
              <w:rPr>
                <w:rFonts w:ascii="Times New Roman" w:hAnsi="Times New Roman"/>
                <w:color w:val="000000" w:themeColor="text1"/>
                <w:sz w:val="24"/>
                <w:szCs w:val="24"/>
                <w:lang w:val="fr-FR"/>
              </w:rPr>
              <w:t>ograničeno</w:t>
            </w:r>
            <w:proofErr w:type="spellEnd"/>
            <w:r w:rsidR="00DF44F1" w:rsidRPr="00B2783E">
              <w:rPr>
                <w:rFonts w:ascii="Times New Roman" w:hAnsi="Times New Roman"/>
                <w:color w:val="000000" w:themeColor="text1"/>
                <w:sz w:val="24"/>
                <w:szCs w:val="24"/>
                <w:lang w:val="fr-FR"/>
              </w:rPr>
              <w:t xml:space="preserve"> na,</w:t>
            </w:r>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Pravila</w:t>
            </w:r>
            <w:proofErr w:type="spellEnd"/>
            <w:r w:rsidR="00A41881" w:rsidRPr="00B2783E">
              <w:rPr>
                <w:rFonts w:ascii="Times New Roman" w:hAnsi="Times New Roman"/>
                <w:color w:val="000000" w:themeColor="text1"/>
                <w:sz w:val="24"/>
                <w:szCs w:val="24"/>
                <w:lang w:val="fr-FR"/>
              </w:rPr>
              <w:t xml:space="preserve"> i </w:t>
            </w:r>
            <w:proofErr w:type="spellStart"/>
            <w:r w:rsidR="00DF44F1" w:rsidRPr="00B2783E">
              <w:rPr>
                <w:rFonts w:ascii="Times New Roman" w:hAnsi="Times New Roman"/>
                <w:color w:val="000000" w:themeColor="text1"/>
                <w:sz w:val="24"/>
                <w:szCs w:val="24"/>
                <w:lang w:val="fr-FR"/>
              </w:rPr>
              <w:t>Opće</w:t>
            </w:r>
            <w:proofErr w:type="spellEnd"/>
            <w:r w:rsidR="00DF44F1" w:rsidRPr="00B2783E">
              <w:rPr>
                <w:rFonts w:ascii="Times New Roman" w:hAnsi="Times New Roman"/>
                <w:color w:val="000000" w:themeColor="text1"/>
                <w:sz w:val="24"/>
                <w:szCs w:val="24"/>
                <w:lang w:val="fr-FR"/>
              </w:rPr>
              <w:t xml:space="preserve"> </w:t>
            </w:r>
            <w:proofErr w:type="spellStart"/>
            <w:r w:rsidR="00DF44F1" w:rsidRPr="00B2783E">
              <w:rPr>
                <w:rFonts w:ascii="Times New Roman" w:hAnsi="Times New Roman"/>
                <w:color w:val="000000" w:themeColor="text1"/>
                <w:sz w:val="24"/>
                <w:szCs w:val="24"/>
                <w:lang w:val="fr-FR"/>
              </w:rPr>
              <w:t>uvjete</w:t>
            </w:r>
            <w:proofErr w:type="spellEnd"/>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takva</w:t>
            </w:r>
            <w:proofErr w:type="spellEnd"/>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izmjena</w:t>
            </w:r>
            <w:proofErr w:type="spellEnd"/>
            <w:r w:rsidR="00A41881" w:rsidRPr="00B2783E">
              <w:rPr>
                <w:rFonts w:ascii="Times New Roman" w:hAnsi="Times New Roman"/>
                <w:color w:val="000000" w:themeColor="text1"/>
                <w:sz w:val="24"/>
                <w:szCs w:val="24"/>
                <w:lang w:val="fr-FR"/>
              </w:rPr>
              <w:t xml:space="preserve"> </w:t>
            </w:r>
            <w:proofErr w:type="spellStart"/>
            <w:r w:rsidR="00A41881" w:rsidRPr="00B2783E">
              <w:rPr>
                <w:rFonts w:ascii="Times New Roman" w:hAnsi="Times New Roman"/>
                <w:color w:val="000000" w:themeColor="text1"/>
                <w:sz w:val="24"/>
                <w:szCs w:val="24"/>
                <w:lang w:val="fr-FR"/>
              </w:rPr>
              <w:t>propisa</w:t>
            </w:r>
            <w:proofErr w:type="spellEnd"/>
            <w:r w:rsidR="00A41881" w:rsidRPr="00B2783E">
              <w:rPr>
                <w:rFonts w:ascii="Times New Roman" w:hAnsi="Times New Roman"/>
                <w:color w:val="000000" w:themeColor="text1"/>
                <w:sz w:val="24"/>
                <w:szCs w:val="24"/>
                <w:lang w:val="fr-FR"/>
              </w:rPr>
              <w:t xml:space="preserve"> </w:t>
            </w:r>
            <w:r w:rsidR="002D5515" w:rsidRPr="00B2783E">
              <w:rPr>
                <w:rFonts w:ascii="Times New Roman" w:hAnsi="Times New Roman"/>
                <w:color w:val="000000" w:themeColor="text1"/>
                <w:sz w:val="24"/>
                <w:szCs w:val="24"/>
                <w:lang w:val="fr-FR"/>
              </w:rPr>
              <w:t xml:space="preserve">se </w:t>
            </w:r>
            <w:proofErr w:type="spellStart"/>
            <w:r w:rsidR="00A41881" w:rsidRPr="00B2783E">
              <w:rPr>
                <w:rFonts w:ascii="Times New Roman" w:hAnsi="Times New Roman"/>
                <w:color w:val="000000" w:themeColor="text1"/>
                <w:sz w:val="24"/>
                <w:szCs w:val="24"/>
                <w:lang w:val="fr-FR"/>
              </w:rPr>
              <w:t>primjenjuje</w:t>
            </w:r>
            <w:proofErr w:type="spellEnd"/>
            <w:r w:rsidR="00A41881" w:rsidRPr="00B2783E">
              <w:rPr>
                <w:rFonts w:ascii="Times New Roman" w:hAnsi="Times New Roman"/>
                <w:color w:val="000000" w:themeColor="text1"/>
                <w:sz w:val="24"/>
                <w:szCs w:val="24"/>
                <w:lang w:val="fr-FR"/>
              </w:rPr>
              <w:t xml:space="preserve"> na </w:t>
            </w:r>
            <w:proofErr w:type="spellStart"/>
            <w:r w:rsidR="00DB3F45" w:rsidRPr="00B2783E">
              <w:rPr>
                <w:rFonts w:ascii="Times New Roman" w:hAnsi="Times New Roman"/>
                <w:color w:val="000000" w:themeColor="text1"/>
                <w:sz w:val="24"/>
                <w:szCs w:val="24"/>
                <w:lang w:val="fr-FR"/>
              </w:rPr>
              <w:t>ovaj</w:t>
            </w:r>
            <w:proofErr w:type="spellEnd"/>
            <w:r w:rsidR="00DB3F45" w:rsidRPr="00B2783E">
              <w:rPr>
                <w:rFonts w:ascii="Times New Roman" w:hAnsi="Times New Roman"/>
                <w:color w:val="000000" w:themeColor="text1"/>
                <w:sz w:val="24"/>
                <w:szCs w:val="24"/>
                <w:lang w:val="fr-FR"/>
              </w:rPr>
              <w:t xml:space="preserve"> </w:t>
            </w:r>
            <w:proofErr w:type="spellStart"/>
            <w:r w:rsidR="00DB3F45" w:rsidRPr="00B2783E">
              <w:rPr>
                <w:rFonts w:ascii="Times New Roman" w:hAnsi="Times New Roman"/>
                <w:color w:val="000000" w:themeColor="text1"/>
                <w:sz w:val="24"/>
                <w:szCs w:val="24"/>
                <w:lang w:val="fr-FR"/>
              </w:rPr>
              <w:t>Ugovor</w:t>
            </w:r>
            <w:proofErr w:type="spellEnd"/>
            <w:r w:rsidR="0083647D" w:rsidRPr="00B2783E">
              <w:rPr>
                <w:rFonts w:ascii="Times New Roman" w:hAnsi="Times New Roman"/>
                <w:color w:val="000000" w:themeColor="text1"/>
                <w:sz w:val="24"/>
                <w:szCs w:val="24"/>
                <w:lang w:val="fr-FR"/>
              </w:rPr>
              <w:t xml:space="preserve">, </w:t>
            </w:r>
            <w:r w:rsidR="00E21EC1" w:rsidRPr="00B2783E">
              <w:rPr>
                <w:rFonts w:ascii="Times New Roman" w:hAnsi="Times New Roman"/>
                <w:color w:val="000000" w:themeColor="text1"/>
                <w:sz w:val="24"/>
                <w:szCs w:val="24"/>
                <w:lang w:val="fr-FR"/>
              </w:rPr>
              <w:t xml:space="preserve">te se </w:t>
            </w:r>
            <w:proofErr w:type="spellStart"/>
            <w:r w:rsidR="00E21EC1" w:rsidRPr="00B2783E">
              <w:rPr>
                <w:rFonts w:ascii="Times New Roman" w:hAnsi="Times New Roman"/>
                <w:color w:val="000000" w:themeColor="text1"/>
                <w:sz w:val="24"/>
                <w:szCs w:val="24"/>
                <w:lang w:val="fr-FR"/>
              </w:rPr>
              <w:t>obvezuje</w:t>
            </w:r>
            <w:proofErr w:type="spellEnd"/>
            <w:r w:rsidR="00E21EC1" w:rsidRPr="00B2783E">
              <w:rPr>
                <w:rFonts w:ascii="Times New Roman" w:hAnsi="Times New Roman"/>
                <w:color w:val="000000" w:themeColor="text1"/>
                <w:sz w:val="24"/>
                <w:szCs w:val="24"/>
                <w:lang w:val="fr-FR"/>
              </w:rPr>
              <w:t xml:space="preserve"> </w:t>
            </w:r>
            <w:proofErr w:type="spellStart"/>
            <w:r w:rsidR="00E21EC1" w:rsidRPr="00B2783E">
              <w:rPr>
                <w:rFonts w:ascii="Times New Roman" w:hAnsi="Times New Roman"/>
                <w:color w:val="000000" w:themeColor="text1"/>
                <w:sz w:val="24"/>
                <w:szCs w:val="24"/>
                <w:lang w:val="fr-FR"/>
              </w:rPr>
              <w:t>sklopiti</w:t>
            </w:r>
            <w:proofErr w:type="spellEnd"/>
            <w:r w:rsidR="00E21EC1" w:rsidRPr="00B2783E">
              <w:rPr>
                <w:rFonts w:ascii="Times New Roman" w:hAnsi="Times New Roman"/>
                <w:color w:val="000000" w:themeColor="text1"/>
                <w:sz w:val="24"/>
                <w:szCs w:val="24"/>
                <w:lang w:val="fr-FR"/>
              </w:rPr>
              <w:t xml:space="preserve"> </w:t>
            </w:r>
            <w:proofErr w:type="spellStart"/>
            <w:r w:rsidR="00E21EC1" w:rsidRPr="00B2783E">
              <w:rPr>
                <w:rFonts w:ascii="Times New Roman" w:hAnsi="Times New Roman"/>
                <w:color w:val="000000" w:themeColor="text1"/>
                <w:sz w:val="24"/>
                <w:szCs w:val="24"/>
                <w:lang w:val="fr-FR"/>
              </w:rPr>
              <w:t>dodatak</w:t>
            </w:r>
            <w:proofErr w:type="spellEnd"/>
            <w:r w:rsidR="00E21EC1" w:rsidRPr="00B2783E">
              <w:rPr>
                <w:rFonts w:ascii="Times New Roman" w:hAnsi="Times New Roman"/>
                <w:color w:val="000000" w:themeColor="text1"/>
                <w:sz w:val="24"/>
                <w:szCs w:val="24"/>
                <w:lang w:val="fr-FR"/>
              </w:rPr>
              <w:t xml:space="preserve"> </w:t>
            </w:r>
            <w:proofErr w:type="spellStart"/>
            <w:r w:rsidR="00E21EC1" w:rsidRPr="00B2783E">
              <w:rPr>
                <w:rFonts w:ascii="Times New Roman" w:hAnsi="Times New Roman"/>
                <w:color w:val="000000" w:themeColor="text1"/>
                <w:sz w:val="24"/>
                <w:szCs w:val="24"/>
                <w:lang w:val="fr-FR"/>
              </w:rPr>
              <w:t>ovom</w:t>
            </w:r>
            <w:proofErr w:type="spellEnd"/>
            <w:r w:rsidR="00E21EC1" w:rsidRPr="00B2783E">
              <w:rPr>
                <w:rFonts w:ascii="Times New Roman" w:hAnsi="Times New Roman"/>
                <w:color w:val="000000" w:themeColor="text1"/>
                <w:sz w:val="24"/>
                <w:szCs w:val="24"/>
                <w:lang w:val="fr-FR"/>
              </w:rPr>
              <w:t xml:space="preserve"> </w:t>
            </w:r>
            <w:proofErr w:type="spellStart"/>
            <w:r w:rsidR="00E21EC1" w:rsidRPr="00B2783E">
              <w:rPr>
                <w:rFonts w:ascii="Times New Roman" w:hAnsi="Times New Roman"/>
                <w:color w:val="000000" w:themeColor="text1"/>
                <w:sz w:val="24"/>
                <w:szCs w:val="24"/>
                <w:lang w:val="fr-FR"/>
              </w:rPr>
              <w:t>Ugovoru</w:t>
            </w:r>
            <w:proofErr w:type="spellEnd"/>
            <w:r w:rsidR="00E21EC1" w:rsidRPr="00B2783E">
              <w:rPr>
                <w:rFonts w:ascii="Times New Roman" w:hAnsi="Times New Roman"/>
                <w:color w:val="000000" w:themeColor="text1"/>
                <w:sz w:val="24"/>
                <w:szCs w:val="24"/>
                <w:lang w:val="fr-FR"/>
              </w:rPr>
              <w:t xml:space="preserve"> </w:t>
            </w:r>
            <w:proofErr w:type="spellStart"/>
            <w:r w:rsidR="00E21EC1" w:rsidRPr="00B2783E">
              <w:rPr>
                <w:rFonts w:ascii="Times New Roman" w:hAnsi="Times New Roman"/>
                <w:color w:val="000000" w:themeColor="text1"/>
                <w:sz w:val="24"/>
                <w:szCs w:val="24"/>
                <w:lang w:val="fr-FR"/>
              </w:rPr>
              <w:t>kojim</w:t>
            </w:r>
            <w:proofErr w:type="spellEnd"/>
            <w:r w:rsidR="00E21EC1" w:rsidRPr="00B2783E">
              <w:rPr>
                <w:rFonts w:ascii="Times New Roman" w:hAnsi="Times New Roman"/>
                <w:color w:val="000000" w:themeColor="text1"/>
                <w:sz w:val="24"/>
                <w:szCs w:val="24"/>
                <w:lang w:val="fr-FR"/>
              </w:rPr>
              <w:t xml:space="preserve"> </w:t>
            </w:r>
            <w:proofErr w:type="spellStart"/>
            <w:r w:rsidR="00E21EC1" w:rsidRPr="00B2783E">
              <w:rPr>
                <w:rFonts w:ascii="Times New Roman" w:hAnsi="Times New Roman"/>
                <w:color w:val="000000" w:themeColor="text1"/>
                <w:sz w:val="24"/>
                <w:szCs w:val="24"/>
                <w:lang w:val="fr-FR"/>
              </w:rPr>
              <w:t>će</w:t>
            </w:r>
            <w:proofErr w:type="spellEnd"/>
            <w:r w:rsidR="00E21EC1" w:rsidRPr="00B2783E">
              <w:rPr>
                <w:rFonts w:ascii="Times New Roman" w:hAnsi="Times New Roman"/>
                <w:color w:val="000000" w:themeColor="text1"/>
                <w:sz w:val="24"/>
                <w:szCs w:val="24"/>
                <w:lang w:val="fr-FR"/>
              </w:rPr>
              <w:t xml:space="preserve"> se </w:t>
            </w:r>
            <w:proofErr w:type="spellStart"/>
            <w:r w:rsidR="00E21EC1" w:rsidRPr="00B2783E">
              <w:rPr>
                <w:rFonts w:ascii="Times New Roman" w:hAnsi="Times New Roman"/>
                <w:color w:val="000000" w:themeColor="text1"/>
                <w:sz w:val="24"/>
                <w:szCs w:val="24"/>
                <w:lang w:val="fr-FR"/>
              </w:rPr>
              <w:t>odredbe</w:t>
            </w:r>
            <w:proofErr w:type="spellEnd"/>
            <w:r w:rsidR="00E21EC1" w:rsidRPr="00B2783E">
              <w:rPr>
                <w:rFonts w:ascii="Times New Roman" w:hAnsi="Times New Roman"/>
                <w:color w:val="000000" w:themeColor="text1"/>
                <w:sz w:val="24"/>
                <w:szCs w:val="24"/>
                <w:lang w:val="fr-FR"/>
              </w:rPr>
              <w:t xml:space="preserve"> </w:t>
            </w:r>
            <w:proofErr w:type="spellStart"/>
            <w:r w:rsidR="00E21EC1" w:rsidRPr="00B2783E">
              <w:rPr>
                <w:rFonts w:ascii="Times New Roman" w:hAnsi="Times New Roman"/>
                <w:color w:val="000000" w:themeColor="text1"/>
                <w:sz w:val="24"/>
                <w:szCs w:val="24"/>
                <w:lang w:val="fr-FR"/>
              </w:rPr>
              <w:t>Ugovora</w:t>
            </w:r>
            <w:proofErr w:type="spellEnd"/>
            <w:r w:rsidR="00E21EC1" w:rsidRPr="00B2783E">
              <w:rPr>
                <w:rFonts w:ascii="Times New Roman" w:hAnsi="Times New Roman"/>
                <w:color w:val="000000" w:themeColor="text1"/>
                <w:sz w:val="24"/>
                <w:szCs w:val="24"/>
                <w:lang w:val="fr-FR"/>
              </w:rPr>
              <w:t xml:space="preserve"> </w:t>
            </w:r>
            <w:proofErr w:type="spellStart"/>
            <w:r w:rsidR="00E21EC1" w:rsidRPr="00B2783E">
              <w:rPr>
                <w:rFonts w:ascii="Times New Roman" w:hAnsi="Times New Roman"/>
                <w:color w:val="000000" w:themeColor="text1"/>
                <w:sz w:val="24"/>
                <w:szCs w:val="24"/>
                <w:lang w:val="fr-FR"/>
              </w:rPr>
              <w:t>uskladiti</w:t>
            </w:r>
            <w:proofErr w:type="spellEnd"/>
            <w:r w:rsidR="00E21EC1" w:rsidRPr="00B2783E">
              <w:rPr>
                <w:rFonts w:ascii="Times New Roman" w:hAnsi="Times New Roman"/>
                <w:color w:val="000000" w:themeColor="text1"/>
                <w:sz w:val="24"/>
                <w:szCs w:val="24"/>
                <w:lang w:val="fr-FR"/>
              </w:rPr>
              <w:t xml:space="preserve"> s </w:t>
            </w:r>
            <w:proofErr w:type="spellStart"/>
            <w:r w:rsidR="00E21EC1" w:rsidRPr="00B2783E">
              <w:rPr>
                <w:rFonts w:ascii="Times New Roman" w:hAnsi="Times New Roman"/>
                <w:color w:val="000000" w:themeColor="text1"/>
                <w:sz w:val="24"/>
                <w:szCs w:val="24"/>
                <w:lang w:val="fr-FR"/>
              </w:rPr>
              <w:t>izmijenjenim</w:t>
            </w:r>
            <w:proofErr w:type="spellEnd"/>
            <w:r w:rsidR="00E21EC1" w:rsidRPr="00B2783E">
              <w:rPr>
                <w:rFonts w:ascii="Times New Roman" w:hAnsi="Times New Roman"/>
                <w:color w:val="000000" w:themeColor="text1"/>
                <w:sz w:val="24"/>
                <w:szCs w:val="24"/>
                <w:lang w:val="fr-FR"/>
              </w:rPr>
              <w:t xml:space="preserve"> </w:t>
            </w:r>
            <w:proofErr w:type="spellStart"/>
            <w:r w:rsidR="00E21EC1" w:rsidRPr="00B2783E">
              <w:rPr>
                <w:rFonts w:ascii="Times New Roman" w:hAnsi="Times New Roman"/>
                <w:color w:val="000000" w:themeColor="text1"/>
                <w:sz w:val="24"/>
                <w:szCs w:val="24"/>
                <w:lang w:val="fr-FR"/>
              </w:rPr>
              <w:t>propisima</w:t>
            </w:r>
            <w:proofErr w:type="spellEnd"/>
            <w:r w:rsidR="00A41881" w:rsidRPr="00B2783E">
              <w:rPr>
                <w:rFonts w:ascii="Times New Roman" w:hAnsi="Times New Roman"/>
                <w:color w:val="000000" w:themeColor="text1"/>
                <w:sz w:val="24"/>
                <w:szCs w:val="24"/>
                <w:lang w:val="fr-FR"/>
              </w:rPr>
              <w:t>.</w:t>
            </w:r>
          </w:p>
          <w:p w14:paraId="0D6B3942" w14:textId="04E6761A" w:rsidR="00BC093A" w:rsidRPr="00B2783E" w:rsidRDefault="00BC093A" w:rsidP="00BC093A">
            <w:pPr>
              <w:spacing w:before="0" w:after="0" w:line="240" w:lineRule="auto"/>
              <w:rPr>
                <w:rFonts w:ascii="Times New Roman" w:hAnsi="Times New Roman"/>
                <w:bCs/>
                <w:color w:val="000000" w:themeColor="text1"/>
                <w:sz w:val="24"/>
                <w:szCs w:val="24"/>
                <w:lang w:val="fr-FR"/>
              </w:rPr>
            </w:pPr>
          </w:p>
          <w:p w14:paraId="184D7700" w14:textId="77777777" w:rsidR="00EB012F" w:rsidRPr="00B2783E" w:rsidRDefault="00EB012F" w:rsidP="00BC093A">
            <w:pPr>
              <w:spacing w:before="0" w:after="0" w:line="240" w:lineRule="auto"/>
              <w:rPr>
                <w:rFonts w:ascii="Times New Roman" w:hAnsi="Times New Roman"/>
                <w:bCs/>
                <w:color w:val="000000" w:themeColor="text1"/>
                <w:sz w:val="24"/>
                <w:szCs w:val="24"/>
                <w:lang w:val="fr-FR"/>
              </w:rPr>
            </w:pPr>
          </w:p>
          <w:p w14:paraId="5CDC27D5" w14:textId="32A3DF1C" w:rsidR="00440555" w:rsidRPr="00B2783E" w:rsidRDefault="00470B61" w:rsidP="00BC093A">
            <w:pPr>
              <w:spacing w:before="0" w:after="0" w:line="240" w:lineRule="auto"/>
              <w:rPr>
                <w:rFonts w:ascii="Times New Roman" w:hAnsi="Times New Roman"/>
                <w:bCs/>
                <w:color w:val="000000" w:themeColor="text1"/>
                <w:sz w:val="24"/>
                <w:szCs w:val="24"/>
                <w:lang w:val="fr-FR"/>
              </w:rPr>
            </w:pPr>
            <w:r w:rsidRPr="00B2783E">
              <w:rPr>
                <w:rFonts w:ascii="Times New Roman" w:hAnsi="Times New Roman"/>
                <w:bCs/>
                <w:color w:val="000000" w:themeColor="text1"/>
                <w:sz w:val="24"/>
                <w:szCs w:val="24"/>
                <w:lang w:val="fr-FR"/>
              </w:rPr>
              <w:t>(</w:t>
            </w:r>
            <w:r w:rsidR="002D6757" w:rsidRPr="00B2783E">
              <w:rPr>
                <w:rFonts w:ascii="Times New Roman" w:hAnsi="Times New Roman"/>
                <w:bCs/>
                <w:color w:val="000000" w:themeColor="text1"/>
                <w:sz w:val="24"/>
                <w:szCs w:val="24"/>
                <w:lang w:val="fr-FR"/>
              </w:rPr>
              <w:t>3</w:t>
            </w:r>
            <w:r w:rsidRPr="00B2783E">
              <w:rPr>
                <w:rFonts w:ascii="Times New Roman" w:hAnsi="Times New Roman"/>
                <w:bCs/>
                <w:color w:val="000000" w:themeColor="text1"/>
                <w:sz w:val="24"/>
                <w:szCs w:val="24"/>
                <w:lang w:val="fr-FR"/>
              </w:rPr>
              <w:t xml:space="preserve">) </w:t>
            </w:r>
            <w:proofErr w:type="spellStart"/>
            <w:r w:rsidR="002A5C1E" w:rsidRPr="00B2783E">
              <w:rPr>
                <w:rFonts w:ascii="Times New Roman" w:hAnsi="Times New Roman"/>
                <w:bCs/>
                <w:color w:val="000000" w:themeColor="text1"/>
                <w:sz w:val="24"/>
                <w:szCs w:val="24"/>
                <w:lang w:val="fr-FR"/>
              </w:rPr>
              <w:t>Iznimno</w:t>
            </w:r>
            <w:proofErr w:type="spellEnd"/>
            <w:r w:rsidR="002A5C1E" w:rsidRPr="00B2783E">
              <w:rPr>
                <w:rFonts w:ascii="Times New Roman" w:hAnsi="Times New Roman"/>
                <w:bCs/>
                <w:color w:val="000000" w:themeColor="text1"/>
                <w:sz w:val="24"/>
                <w:szCs w:val="24"/>
                <w:lang w:val="fr-FR"/>
              </w:rPr>
              <w:t xml:space="preserve"> </w:t>
            </w:r>
            <w:proofErr w:type="spellStart"/>
            <w:r w:rsidR="002A5C1E" w:rsidRPr="00B2783E">
              <w:rPr>
                <w:rFonts w:ascii="Times New Roman" w:hAnsi="Times New Roman"/>
                <w:bCs/>
                <w:color w:val="000000" w:themeColor="text1"/>
                <w:sz w:val="24"/>
                <w:szCs w:val="24"/>
                <w:lang w:val="fr-FR"/>
              </w:rPr>
              <w:t>od</w:t>
            </w:r>
            <w:proofErr w:type="spellEnd"/>
            <w:r w:rsidR="002A5C1E" w:rsidRPr="00B2783E">
              <w:rPr>
                <w:rFonts w:ascii="Times New Roman" w:hAnsi="Times New Roman"/>
                <w:bCs/>
                <w:color w:val="000000" w:themeColor="text1"/>
                <w:sz w:val="24"/>
                <w:szCs w:val="24"/>
                <w:lang w:val="fr-FR"/>
              </w:rPr>
              <w:t xml:space="preserve"> </w:t>
            </w:r>
            <w:proofErr w:type="spellStart"/>
            <w:r w:rsidR="002A5C1E" w:rsidRPr="00B2783E">
              <w:rPr>
                <w:rFonts w:ascii="Times New Roman" w:hAnsi="Times New Roman"/>
                <w:bCs/>
                <w:color w:val="000000" w:themeColor="text1"/>
                <w:sz w:val="24"/>
                <w:szCs w:val="24"/>
                <w:lang w:val="fr-FR"/>
              </w:rPr>
              <w:t>stavka</w:t>
            </w:r>
            <w:proofErr w:type="spellEnd"/>
            <w:r w:rsidR="002A5C1E" w:rsidRPr="00B2783E">
              <w:rPr>
                <w:rFonts w:ascii="Times New Roman" w:hAnsi="Times New Roman"/>
                <w:bCs/>
                <w:color w:val="000000" w:themeColor="text1"/>
                <w:sz w:val="24"/>
                <w:szCs w:val="24"/>
                <w:lang w:val="fr-FR"/>
              </w:rPr>
              <w:t xml:space="preserve"> </w:t>
            </w:r>
            <w:r w:rsidR="002D6757" w:rsidRPr="00B2783E">
              <w:rPr>
                <w:rFonts w:ascii="Times New Roman" w:hAnsi="Times New Roman"/>
                <w:bCs/>
                <w:color w:val="000000" w:themeColor="text1"/>
                <w:sz w:val="24"/>
                <w:szCs w:val="24"/>
                <w:lang w:val="fr-FR"/>
              </w:rPr>
              <w:t>2</w:t>
            </w:r>
            <w:r w:rsidR="002A5C1E" w:rsidRPr="00B2783E">
              <w:rPr>
                <w:rFonts w:ascii="Times New Roman" w:hAnsi="Times New Roman"/>
                <w:bCs/>
                <w:color w:val="000000" w:themeColor="text1"/>
                <w:sz w:val="24"/>
                <w:szCs w:val="24"/>
                <w:lang w:val="fr-FR"/>
              </w:rPr>
              <w:t xml:space="preserve">. </w:t>
            </w:r>
            <w:proofErr w:type="spellStart"/>
            <w:r w:rsidR="002A5C1E" w:rsidRPr="00B2783E">
              <w:rPr>
                <w:rFonts w:ascii="Times New Roman" w:hAnsi="Times New Roman"/>
                <w:bCs/>
                <w:color w:val="000000" w:themeColor="text1"/>
                <w:sz w:val="24"/>
                <w:szCs w:val="24"/>
                <w:lang w:val="fr-FR"/>
              </w:rPr>
              <w:t>ovog</w:t>
            </w:r>
            <w:proofErr w:type="spellEnd"/>
            <w:r w:rsidR="002A5C1E" w:rsidRPr="00B2783E">
              <w:rPr>
                <w:rFonts w:ascii="Times New Roman" w:hAnsi="Times New Roman"/>
                <w:bCs/>
                <w:color w:val="000000" w:themeColor="text1"/>
                <w:sz w:val="24"/>
                <w:szCs w:val="24"/>
                <w:lang w:val="fr-FR"/>
              </w:rPr>
              <w:t xml:space="preserve"> </w:t>
            </w:r>
            <w:proofErr w:type="spellStart"/>
            <w:r w:rsidR="002A5C1E" w:rsidRPr="00B2783E">
              <w:rPr>
                <w:rFonts w:ascii="Times New Roman" w:hAnsi="Times New Roman"/>
                <w:bCs/>
                <w:color w:val="000000" w:themeColor="text1"/>
                <w:sz w:val="24"/>
                <w:szCs w:val="24"/>
                <w:lang w:val="fr-FR"/>
              </w:rPr>
              <w:t>članka</w:t>
            </w:r>
            <w:proofErr w:type="spellEnd"/>
            <w:r w:rsidR="002A5C1E" w:rsidRPr="00B2783E">
              <w:rPr>
                <w:rFonts w:ascii="Times New Roman" w:hAnsi="Times New Roman"/>
                <w:bCs/>
                <w:color w:val="000000" w:themeColor="text1"/>
                <w:sz w:val="24"/>
                <w:szCs w:val="24"/>
                <w:lang w:val="fr-FR"/>
              </w:rPr>
              <w:t>, u</w:t>
            </w:r>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slučaju</w:t>
            </w:r>
            <w:proofErr w:type="spellEnd"/>
            <w:r w:rsidR="00104DD7" w:rsidRPr="00B2783E">
              <w:rPr>
                <w:rFonts w:ascii="Times New Roman" w:hAnsi="Times New Roman"/>
                <w:bCs/>
                <w:color w:val="000000" w:themeColor="text1"/>
                <w:sz w:val="24"/>
                <w:szCs w:val="24"/>
                <w:lang w:val="fr-FR"/>
              </w:rPr>
              <w:t xml:space="preserve"> da </w:t>
            </w:r>
            <w:proofErr w:type="spellStart"/>
            <w:r w:rsidR="00104DD7" w:rsidRPr="00B2783E">
              <w:rPr>
                <w:rFonts w:ascii="Times New Roman" w:hAnsi="Times New Roman"/>
                <w:bCs/>
                <w:color w:val="000000" w:themeColor="text1"/>
                <w:sz w:val="24"/>
                <w:szCs w:val="24"/>
                <w:lang w:val="fr-FR"/>
              </w:rPr>
              <w:t>tijekom</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važenja</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ovog</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Ugovora</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dođe</w:t>
            </w:r>
            <w:proofErr w:type="spellEnd"/>
            <w:r w:rsidR="00104DD7" w:rsidRPr="00B2783E">
              <w:rPr>
                <w:rFonts w:ascii="Times New Roman" w:hAnsi="Times New Roman"/>
                <w:bCs/>
                <w:color w:val="000000" w:themeColor="text1"/>
                <w:sz w:val="24"/>
                <w:szCs w:val="24"/>
                <w:lang w:val="fr-FR"/>
              </w:rPr>
              <w:t xml:space="preserve"> do </w:t>
            </w:r>
            <w:proofErr w:type="spellStart"/>
            <w:r w:rsidR="00BB1AE4" w:rsidRPr="00B2783E">
              <w:rPr>
                <w:rFonts w:ascii="Times New Roman" w:hAnsi="Times New Roman"/>
                <w:bCs/>
                <w:color w:val="000000" w:themeColor="text1"/>
                <w:sz w:val="24"/>
                <w:szCs w:val="24"/>
                <w:lang w:val="fr-FR"/>
              </w:rPr>
              <w:t>značajnih</w:t>
            </w:r>
            <w:proofErr w:type="spellEnd"/>
            <w:r w:rsidR="00BB1AE4"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izmjena</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ili</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dopuna</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odredbi</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zakonskih</w:t>
            </w:r>
            <w:proofErr w:type="spellEnd"/>
            <w:r w:rsidR="00104DD7" w:rsidRPr="00B2783E">
              <w:rPr>
                <w:rFonts w:ascii="Times New Roman" w:hAnsi="Times New Roman"/>
                <w:bCs/>
                <w:color w:val="000000" w:themeColor="text1"/>
                <w:sz w:val="24"/>
                <w:szCs w:val="24"/>
                <w:lang w:val="fr-FR"/>
              </w:rPr>
              <w:t xml:space="preserve"> i </w:t>
            </w:r>
            <w:proofErr w:type="spellStart"/>
            <w:r w:rsidR="00104DD7" w:rsidRPr="00B2783E">
              <w:rPr>
                <w:rFonts w:ascii="Times New Roman" w:hAnsi="Times New Roman"/>
                <w:bCs/>
                <w:color w:val="000000" w:themeColor="text1"/>
                <w:sz w:val="24"/>
                <w:szCs w:val="24"/>
                <w:lang w:val="fr-FR"/>
              </w:rPr>
              <w:t>drugih</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propisa</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koji</w:t>
            </w:r>
            <w:proofErr w:type="spellEnd"/>
            <w:r w:rsidR="00104DD7" w:rsidRPr="00B2783E">
              <w:rPr>
                <w:rFonts w:ascii="Times New Roman" w:hAnsi="Times New Roman"/>
                <w:bCs/>
                <w:color w:val="000000" w:themeColor="text1"/>
                <w:sz w:val="24"/>
                <w:szCs w:val="24"/>
                <w:lang w:val="fr-FR"/>
              </w:rPr>
              <w:t xml:space="preserve"> su </w:t>
            </w:r>
            <w:proofErr w:type="spellStart"/>
            <w:r w:rsidR="00104DD7" w:rsidRPr="00B2783E">
              <w:rPr>
                <w:rFonts w:ascii="Times New Roman" w:hAnsi="Times New Roman"/>
                <w:bCs/>
                <w:color w:val="000000" w:themeColor="text1"/>
                <w:sz w:val="24"/>
                <w:szCs w:val="24"/>
                <w:lang w:val="fr-FR"/>
              </w:rPr>
              <w:t>bili</w:t>
            </w:r>
            <w:proofErr w:type="spellEnd"/>
            <w:r w:rsidR="00104DD7" w:rsidRPr="00B2783E">
              <w:rPr>
                <w:rFonts w:ascii="Times New Roman" w:hAnsi="Times New Roman"/>
                <w:bCs/>
                <w:color w:val="000000" w:themeColor="text1"/>
                <w:sz w:val="24"/>
                <w:szCs w:val="24"/>
                <w:lang w:val="fr-FR"/>
              </w:rPr>
              <w:t xml:space="preserve"> na </w:t>
            </w:r>
            <w:proofErr w:type="spellStart"/>
            <w:r w:rsidR="00104DD7" w:rsidRPr="00B2783E">
              <w:rPr>
                <w:rFonts w:ascii="Times New Roman" w:hAnsi="Times New Roman"/>
                <w:bCs/>
                <w:color w:val="000000" w:themeColor="text1"/>
                <w:sz w:val="24"/>
                <w:szCs w:val="24"/>
                <w:lang w:val="fr-FR"/>
              </w:rPr>
              <w:t>snazi</w:t>
            </w:r>
            <w:proofErr w:type="spellEnd"/>
            <w:r w:rsidR="00104DD7" w:rsidRPr="00B2783E">
              <w:rPr>
                <w:rFonts w:ascii="Times New Roman" w:hAnsi="Times New Roman"/>
                <w:bCs/>
                <w:color w:val="000000" w:themeColor="text1"/>
                <w:sz w:val="24"/>
                <w:szCs w:val="24"/>
                <w:lang w:val="fr-FR"/>
              </w:rPr>
              <w:t xml:space="preserve"> u </w:t>
            </w:r>
            <w:proofErr w:type="spellStart"/>
            <w:r w:rsidR="00104DD7" w:rsidRPr="00B2783E">
              <w:rPr>
                <w:rFonts w:ascii="Times New Roman" w:hAnsi="Times New Roman"/>
                <w:bCs/>
                <w:color w:val="000000" w:themeColor="text1"/>
                <w:sz w:val="24"/>
                <w:szCs w:val="24"/>
                <w:lang w:val="fr-FR"/>
              </w:rPr>
              <w:t>vrijeme</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stupanja</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ovog</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Ugovora</w:t>
            </w:r>
            <w:proofErr w:type="spellEnd"/>
            <w:r w:rsidR="00104DD7" w:rsidRPr="00B2783E">
              <w:rPr>
                <w:rFonts w:ascii="Times New Roman" w:hAnsi="Times New Roman"/>
                <w:bCs/>
                <w:color w:val="000000" w:themeColor="text1"/>
                <w:sz w:val="24"/>
                <w:szCs w:val="24"/>
                <w:lang w:val="fr-FR"/>
              </w:rPr>
              <w:t xml:space="preserve"> na </w:t>
            </w:r>
            <w:proofErr w:type="spellStart"/>
            <w:r w:rsidR="00104DD7" w:rsidRPr="00B2783E">
              <w:rPr>
                <w:rFonts w:ascii="Times New Roman" w:hAnsi="Times New Roman"/>
                <w:bCs/>
                <w:color w:val="000000" w:themeColor="text1"/>
                <w:sz w:val="24"/>
                <w:szCs w:val="24"/>
                <w:lang w:val="fr-FR"/>
              </w:rPr>
              <w:t>snagu</w:t>
            </w:r>
            <w:proofErr w:type="spellEnd"/>
            <w:r w:rsidR="00104DD7" w:rsidRPr="00B2783E">
              <w:rPr>
                <w:rFonts w:ascii="Times New Roman" w:hAnsi="Times New Roman"/>
                <w:bCs/>
                <w:color w:val="000000" w:themeColor="text1"/>
                <w:sz w:val="24"/>
                <w:szCs w:val="24"/>
                <w:lang w:val="fr-FR"/>
              </w:rPr>
              <w:t xml:space="preserve">, </w:t>
            </w:r>
            <w:r w:rsidR="00760F54" w:rsidRPr="00B2783E">
              <w:rPr>
                <w:rFonts w:ascii="Times New Roman" w:hAnsi="Times New Roman"/>
                <w:bCs/>
                <w:color w:val="000000" w:themeColor="text1"/>
                <w:sz w:val="24"/>
                <w:szCs w:val="24"/>
                <w:lang w:val="fr-FR"/>
              </w:rPr>
              <w:t xml:space="preserve">na </w:t>
            </w:r>
            <w:proofErr w:type="spellStart"/>
            <w:r w:rsidR="00760F54" w:rsidRPr="00B2783E">
              <w:rPr>
                <w:rFonts w:ascii="Times New Roman" w:hAnsi="Times New Roman"/>
                <w:bCs/>
                <w:color w:val="000000" w:themeColor="text1"/>
                <w:sz w:val="24"/>
                <w:szCs w:val="24"/>
                <w:lang w:val="fr-FR"/>
              </w:rPr>
              <w:t>način</w:t>
            </w:r>
            <w:proofErr w:type="spellEnd"/>
            <w:r w:rsidR="00760F54" w:rsidRPr="00B2783E">
              <w:rPr>
                <w:rFonts w:ascii="Times New Roman" w:hAnsi="Times New Roman"/>
                <w:bCs/>
                <w:color w:val="000000" w:themeColor="text1"/>
                <w:sz w:val="24"/>
                <w:szCs w:val="24"/>
                <w:lang w:val="fr-FR"/>
              </w:rPr>
              <w:t xml:space="preserve"> da bi </w:t>
            </w:r>
            <w:proofErr w:type="spellStart"/>
            <w:r w:rsidR="00760F54" w:rsidRPr="00B2783E">
              <w:rPr>
                <w:rFonts w:ascii="Times New Roman" w:hAnsi="Times New Roman"/>
                <w:bCs/>
                <w:color w:val="000000" w:themeColor="text1"/>
                <w:sz w:val="24"/>
                <w:szCs w:val="24"/>
                <w:lang w:val="fr-FR"/>
              </w:rPr>
              <w:t>radi</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predmetnih</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izmjena</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ili</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dopuna</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propisa</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ispunjenje</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obveza</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Korisnika</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postalo</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pretjerano</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otežano</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ili</w:t>
            </w:r>
            <w:proofErr w:type="spellEnd"/>
            <w:r w:rsidR="00760F54" w:rsidRPr="00B2783E">
              <w:rPr>
                <w:rFonts w:ascii="Times New Roman" w:hAnsi="Times New Roman"/>
                <w:bCs/>
                <w:color w:val="000000" w:themeColor="text1"/>
                <w:sz w:val="24"/>
                <w:szCs w:val="24"/>
                <w:lang w:val="fr-FR"/>
              </w:rPr>
              <w:t xml:space="preserve"> bi mu </w:t>
            </w:r>
            <w:proofErr w:type="spellStart"/>
            <w:r w:rsidR="00760F54" w:rsidRPr="00B2783E">
              <w:rPr>
                <w:rFonts w:ascii="Times New Roman" w:hAnsi="Times New Roman"/>
                <w:bCs/>
                <w:color w:val="000000" w:themeColor="text1"/>
                <w:sz w:val="24"/>
                <w:szCs w:val="24"/>
                <w:lang w:val="fr-FR"/>
              </w:rPr>
              <w:t>nanijelo</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pretjerano</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veliki</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gubitak</w:t>
            </w:r>
            <w:proofErr w:type="spellEnd"/>
            <w:r w:rsidR="00104DD7"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Ugovorne</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s</w:t>
            </w:r>
            <w:r w:rsidR="00104DD7" w:rsidRPr="00B2783E">
              <w:rPr>
                <w:rFonts w:ascii="Times New Roman" w:hAnsi="Times New Roman"/>
                <w:bCs/>
                <w:color w:val="000000" w:themeColor="text1"/>
                <w:sz w:val="24"/>
                <w:szCs w:val="24"/>
                <w:lang w:val="fr-FR"/>
              </w:rPr>
              <w:t>trane</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će</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pristupit</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pregovorima</w:t>
            </w:r>
            <w:proofErr w:type="spellEnd"/>
            <w:r w:rsidR="00104DD7" w:rsidRPr="00B2783E">
              <w:rPr>
                <w:rFonts w:ascii="Times New Roman" w:hAnsi="Times New Roman"/>
                <w:bCs/>
                <w:color w:val="000000" w:themeColor="text1"/>
                <w:sz w:val="24"/>
                <w:szCs w:val="24"/>
                <w:lang w:val="fr-FR"/>
              </w:rPr>
              <w:t xml:space="preserve"> u </w:t>
            </w:r>
            <w:proofErr w:type="spellStart"/>
            <w:r w:rsidR="00104DD7" w:rsidRPr="00B2783E">
              <w:rPr>
                <w:rFonts w:ascii="Times New Roman" w:hAnsi="Times New Roman"/>
                <w:bCs/>
                <w:color w:val="000000" w:themeColor="text1"/>
                <w:sz w:val="24"/>
                <w:szCs w:val="24"/>
                <w:lang w:val="fr-FR"/>
              </w:rPr>
              <w:t>svrhu</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eventualnih</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izmjena</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ili</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dopuna</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ovog</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Ugovora</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kojima</w:t>
            </w:r>
            <w:proofErr w:type="spellEnd"/>
            <w:r w:rsidR="00104DD7" w:rsidRPr="00B2783E">
              <w:rPr>
                <w:rFonts w:ascii="Times New Roman" w:hAnsi="Times New Roman"/>
                <w:bCs/>
                <w:color w:val="000000" w:themeColor="text1"/>
                <w:sz w:val="24"/>
                <w:szCs w:val="24"/>
                <w:lang w:val="fr-FR"/>
              </w:rPr>
              <w:t xml:space="preserve"> bi se </w:t>
            </w:r>
            <w:proofErr w:type="spellStart"/>
            <w:r w:rsidR="00104DD7" w:rsidRPr="00B2783E">
              <w:rPr>
                <w:rFonts w:ascii="Times New Roman" w:hAnsi="Times New Roman"/>
                <w:bCs/>
                <w:color w:val="000000" w:themeColor="text1"/>
                <w:sz w:val="24"/>
                <w:szCs w:val="24"/>
                <w:lang w:val="fr-FR"/>
              </w:rPr>
              <w:t>osigurala</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ravnoteža</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interesa</w:t>
            </w:r>
            <w:proofErr w:type="spellEnd"/>
            <w:r w:rsidR="00104DD7" w:rsidRPr="00B2783E">
              <w:rPr>
                <w:rFonts w:ascii="Times New Roman" w:hAnsi="Times New Roman"/>
                <w:bCs/>
                <w:color w:val="000000" w:themeColor="text1"/>
                <w:sz w:val="24"/>
                <w:szCs w:val="24"/>
                <w:lang w:val="fr-FR"/>
              </w:rPr>
              <w:t xml:space="preserve"> i </w:t>
            </w:r>
            <w:proofErr w:type="spellStart"/>
            <w:r w:rsidR="00104DD7" w:rsidRPr="00B2783E">
              <w:rPr>
                <w:rFonts w:ascii="Times New Roman" w:hAnsi="Times New Roman"/>
                <w:bCs/>
                <w:color w:val="000000" w:themeColor="text1"/>
                <w:sz w:val="24"/>
                <w:szCs w:val="24"/>
                <w:lang w:val="fr-FR"/>
              </w:rPr>
              <w:t>planiranih</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ekonomskih</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rezultata</w:t>
            </w:r>
            <w:proofErr w:type="spellEnd"/>
            <w:r w:rsidR="00104DD7"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lastRenderedPageBreak/>
              <w:t>Ugovornih</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s</w:t>
            </w:r>
            <w:r w:rsidR="00104DD7" w:rsidRPr="00B2783E">
              <w:rPr>
                <w:rFonts w:ascii="Times New Roman" w:hAnsi="Times New Roman"/>
                <w:bCs/>
                <w:color w:val="000000" w:themeColor="text1"/>
                <w:sz w:val="24"/>
                <w:szCs w:val="24"/>
                <w:lang w:val="fr-FR"/>
              </w:rPr>
              <w:t>trana</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koji</w:t>
            </w:r>
            <w:proofErr w:type="spellEnd"/>
            <w:r w:rsidR="00104DD7" w:rsidRPr="00B2783E">
              <w:rPr>
                <w:rFonts w:ascii="Times New Roman" w:hAnsi="Times New Roman"/>
                <w:bCs/>
                <w:color w:val="000000" w:themeColor="text1"/>
                <w:sz w:val="24"/>
                <w:szCs w:val="24"/>
                <w:lang w:val="fr-FR"/>
              </w:rPr>
              <w:t xml:space="preserve"> su </w:t>
            </w:r>
            <w:proofErr w:type="spellStart"/>
            <w:r w:rsidR="00104DD7" w:rsidRPr="00B2783E">
              <w:rPr>
                <w:rFonts w:ascii="Times New Roman" w:hAnsi="Times New Roman"/>
                <w:bCs/>
                <w:color w:val="000000" w:themeColor="text1"/>
                <w:sz w:val="24"/>
                <w:szCs w:val="24"/>
                <w:lang w:val="fr-FR"/>
              </w:rPr>
              <w:t>postojali</w:t>
            </w:r>
            <w:proofErr w:type="spellEnd"/>
            <w:r w:rsidR="00104DD7" w:rsidRPr="00B2783E">
              <w:rPr>
                <w:rFonts w:ascii="Times New Roman" w:hAnsi="Times New Roman"/>
                <w:bCs/>
                <w:color w:val="000000" w:themeColor="text1"/>
                <w:sz w:val="24"/>
                <w:szCs w:val="24"/>
                <w:lang w:val="fr-FR"/>
              </w:rPr>
              <w:t xml:space="preserve"> u </w:t>
            </w:r>
            <w:proofErr w:type="spellStart"/>
            <w:r w:rsidR="00104DD7" w:rsidRPr="00B2783E">
              <w:rPr>
                <w:rFonts w:ascii="Times New Roman" w:hAnsi="Times New Roman"/>
                <w:bCs/>
                <w:color w:val="000000" w:themeColor="text1"/>
                <w:sz w:val="24"/>
                <w:szCs w:val="24"/>
                <w:lang w:val="fr-FR"/>
              </w:rPr>
              <w:t>trenutku</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sklapanja</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ovog</w:t>
            </w:r>
            <w:proofErr w:type="spellEnd"/>
            <w:r w:rsidR="00104DD7" w:rsidRPr="00B2783E">
              <w:rPr>
                <w:rFonts w:ascii="Times New Roman" w:hAnsi="Times New Roman"/>
                <w:bCs/>
                <w:color w:val="000000" w:themeColor="text1"/>
                <w:sz w:val="24"/>
                <w:szCs w:val="24"/>
                <w:lang w:val="fr-FR"/>
              </w:rPr>
              <w:t xml:space="preserve"> </w:t>
            </w:r>
            <w:proofErr w:type="spellStart"/>
            <w:r w:rsidR="00104DD7" w:rsidRPr="00B2783E">
              <w:rPr>
                <w:rFonts w:ascii="Times New Roman" w:hAnsi="Times New Roman"/>
                <w:bCs/>
                <w:color w:val="000000" w:themeColor="text1"/>
                <w:sz w:val="24"/>
                <w:szCs w:val="24"/>
                <w:lang w:val="fr-FR"/>
              </w:rPr>
              <w:t>Ugovora</w:t>
            </w:r>
            <w:proofErr w:type="spellEnd"/>
            <w:r w:rsidR="00760F54" w:rsidRPr="00B2783E">
              <w:rPr>
                <w:rFonts w:ascii="Times New Roman" w:hAnsi="Times New Roman"/>
                <w:bCs/>
                <w:color w:val="000000" w:themeColor="text1"/>
                <w:sz w:val="24"/>
                <w:szCs w:val="24"/>
                <w:lang w:val="fr-FR"/>
              </w:rPr>
              <w:t xml:space="preserve">, </w:t>
            </w:r>
            <w:proofErr w:type="spellStart"/>
            <w:r w:rsidR="00B961F5" w:rsidRPr="00B2783E">
              <w:rPr>
                <w:rFonts w:ascii="Times New Roman" w:hAnsi="Times New Roman"/>
                <w:bCs/>
                <w:color w:val="000000" w:themeColor="text1"/>
                <w:sz w:val="24"/>
                <w:szCs w:val="24"/>
                <w:lang w:val="fr-FR"/>
              </w:rPr>
              <w:t>pod</w:t>
            </w:r>
            <w:proofErr w:type="spellEnd"/>
            <w:r w:rsidR="00B961F5" w:rsidRPr="00B2783E">
              <w:rPr>
                <w:rFonts w:ascii="Times New Roman" w:hAnsi="Times New Roman"/>
                <w:bCs/>
                <w:color w:val="000000" w:themeColor="text1"/>
                <w:sz w:val="24"/>
                <w:szCs w:val="24"/>
                <w:lang w:val="fr-FR"/>
              </w:rPr>
              <w:t xml:space="preserve"> </w:t>
            </w:r>
            <w:proofErr w:type="spellStart"/>
            <w:r w:rsidR="00B961F5" w:rsidRPr="00B2783E">
              <w:rPr>
                <w:rFonts w:ascii="Times New Roman" w:hAnsi="Times New Roman"/>
                <w:bCs/>
                <w:color w:val="000000" w:themeColor="text1"/>
                <w:sz w:val="24"/>
                <w:szCs w:val="24"/>
                <w:lang w:val="fr-FR"/>
              </w:rPr>
              <w:t>uvjetima</w:t>
            </w:r>
            <w:proofErr w:type="spellEnd"/>
            <w:r w:rsidR="00B961F5" w:rsidRPr="00B2783E">
              <w:rPr>
                <w:rFonts w:ascii="Times New Roman" w:hAnsi="Times New Roman"/>
                <w:bCs/>
                <w:color w:val="000000" w:themeColor="text1"/>
                <w:sz w:val="24"/>
                <w:szCs w:val="24"/>
                <w:lang w:val="fr-FR"/>
              </w:rPr>
              <w:t xml:space="preserve"> i na </w:t>
            </w:r>
            <w:proofErr w:type="spellStart"/>
            <w:r w:rsidR="00B961F5" w:rsidRPr="00B2783E">
              <w:rPr>
                <w:rFonts w:ascii="Times New Roman" w:hAnsi="Times New Roman"/>
                <w:bCs/>
                <w:color w:val="000000" w:themeColor="text1"/>
                <w:sz w:val="24"/>
                <w:szCs w:val="24"/>
                <w:lang w:val="fr-FR"/>
              </w:rPr>
              <w:t>način</w:t>
            </w:r>
            <w:proofErr w:type="spellEnd"/>
            <w:r w:rsidR="00B961F5" w:rsidRPr="00B2783E">
              <w:rPr>
                <w:rFonts w:ascii="Times New Roman" w:hAnsi="Times New Roman"/>
                <w:bCs/>
                <w:color w:val="000000" w:themeColor="text1"/>
                <w:sz w:val="24"/>
                <w:szCs w:val="24"/>
                <w:lang w:val="fr-FR"/>
              </w:rPr>
              <w:t xml:space="preserve"> </w:t>
            </w:r>
            <w:proofErr w:type="spellStart"/>
            <w:r w:rsidR="00B961F5" w:rsidRPr="00B2783E">
              <w:rPr>
                <w:rFonts w:ascii="Times New Roman" w:hAnsi="Times New Roman"/>
                <w:bCs/>
                <w:color w:val="000000" w:themeColor="text1"/>
                <w:sz w:val="24"/>
                <w:szCs w:val="24"/>
                <w:lang w:val="fr-FR"/>
              </w:rPr>
              <w:t>kako</w:t>
            </w:r>
            <w:proofErr w:type="spellEnd"/>
            <w:r w:rsidR="00B961F5" w:rsidRPr="00B2783E">
              <w:rPr>
                <w:rFonts w:ascii="Times New Roman" w:hAnsi="Times New Roman"/>
                <w:bCs/>
                <w:color w:val="000000" w:themeColor="text1"/>
                <w:sz w:val="24"/>
                <w:szCs w:val="24"/>
                <w:lang w:val="fr-FR"/>
              </w:rPr>
              <w:t xml:space="preserve"> je </w:t>
            </w:r>
            <w:proofErr w:type="spellStart"/>
            <w:r w:rsidR="00B961F5" w:rsidRPr="00B2783E">
              <w:rPr>
                <w:rFonts w:ascii="Times New Roman" w:hAnsi="Times New Roman"/>
                <w:bCs/>
                <w:color w:val="000000" w:themeColor="text1"/>
                <w:sz w:val="24"/>
                <w:szCs w:val="24"/>
                <w:lang w:val="fr-FR"/>
              </w:rPr>
              <w:t>regulirano</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odredbama</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Općih</w:t>
            </w:r>
            <w:proofErr w:type="spellEnd"/>
            <w:r w:rsidR="00760F54" w:rsidRPr="00B2783E">
              <w:rPr>
                <w:rFonts w:ascii="Times New Roman" w:hAnsi="Times New Roman"/>
                <w:bCs/>
                <w:color w:val="000000" w:themeColor="text1"/>
                <w:sz w:val="24"/>
                <w:szCs w:val="24"/>
                <w:lang w:val="fr-FR"/>
              </w:rPr>
              <w:t xml:space="preserve"> </w:t>
            </w:r>
            <w:proofErr w:type="spellStart"/>
            <w:r w:rsidR="00760F54" w:rsidRPr="00B2783E">
              <w:rPr>
                <w:rFonts w:ascii="Times New Roman" w:hAnsi="Times New Roman"/>
                <w:bCs/>
                <w:color w:val="000000" w:themeColor="text1"/>
                <w:sz w:val="24"/>
                <w:szCs w:val="24"/>
                <w:lang w:val="fr-FR"/>
              </w:rPr>
              <w:t>uvjeta</w:t>
            </w:r>
            <w:proofErr w:type="spellEnd"/>
            <w:r w:rsidR="00104DD7" w:rsidRPr="00B2783E">
              <w:rPr>
                <w:rFonts w:ascii="Times New Roman" w:hAnsi="Times New Roman"/>
                <w:bCs/>
                <w:color w:val="000000" w:themeColor="text1"/>
                <w:sz w:val="24"/>
                <w:szCs w:val="24"/>
                <w:lang w:val="fr-FR"/>
              </w:rPr>
              <w:t>.</w:t>
            </w:r>
          </w:p>
          <w:p w14:paraId="32EBE529" w14:textId="6DA1A146" w:rsidR="007F00D8" w:rsidRPr="00B2783E" w:rsidRDefault="007F00D8" w:rsidP="008568DC">
            <w:pPr>
              <w:spacing w:before="0" w:after="0" w:line="240" w:lineRule="auto"/>
              <w:rPr>
                <w:rFonts w:ascii="Times New Roman" w:hAnsi="Times New Roman"/>
                <w:color w:val="000000" w:themeColor="text1"/>
                <w:sz w:val="24"/>
                <w:szCs w:val="24"/>
                <w:lang w:val="fr-FR"/>
              </w:rPr>
            </w:pPr>
          </w:p>
          <w:p w14:paraId="48E22F7A" w14:textId="77777777" w:rsidR="004117B0" w:rsidRPr="00B2783E" w:rsidRDefault="004117B0" w:rsidP="008568DC">
            <w:pPr>
              <w:spacing w:before="0" w:after="0" w:line="240" w:lineRule="auto"/>
              <w:rPr>
                <w:rFonts w:ascii="Times New Roman" w:hAnsi="Times New Roman"/>
                <w:color w:val="000000" w:themeColor="text1"/>
                <w:sz w:val="24"/>
                <w:szCs w:val="24"/>
                <w:lang w:val="fr-FR"/>
              </w:rPr>
            </w:pPr>
          </w:p>
          <w:p w14:paraId="1EC32625" w14:textId="65192B9F" w:rsidR="00D64AED" w:rsidRPr="00E05B1A" w:rsidRDefault="00D64AED" w:rsidP="008568DC">
            <w:pPr>
              <w:pStyle w:val="Heading1"/>
              <w:spacing w:before="0" w:after="0" w:line="240" w:lineRule="auto"/>
              <w:ind w:left="360"/>
              <w:contextualSpacing/>
              <w:jc w:val="center"/>
              <w:rPr>
                <w:rFonts w:ascii="Times New Roman" w:hAnsi="Times New Roman"/>
                <w:color w:val="000000" w:themeColor="text1"/>
                <w:sz w:val="24"/>
                <w:szCs w:val="24"/>
                <w:lang w:val="en-US" w:bidi="hi-IN"/>
              </w:rPr>
            </w:pPr>
            <w:proofErr w:type="spellStart"/>
            <w:r w:rsidRPr="00E05B1A">
              <w:rPr>
                <w:rFonts w:ascii="Times New Roman" w:hAnsi="Times New Roman"/>
                <w:color w:val="000000" w:themeColor="text1"/>
                <w:sz w:val="24"/>
                <w:szCs w:val="24"/>
                <w:lang w:val="en-US" w:bidi="hi-IN"/>
              </w:rPr>
              <w:t>Članak</w:t>
            </w:r>
            <w:proofErr w:type="spellEnd"/>
            <w:r w:rsidRPr="00E05B1A">
              <w:rPr>
                <w:rFonts w:ascii="Times New Roman" w:hAnsi="Times New Roman"/>
                <w:color w:val="000000" w:themeColor="text1"/>
                <w:sz w:val="24"/>
                <w:szCs w:val="24"/>
                <w:lang w:val="en-US" w:bidi="hi-IN"/>
              </w:rPr>
              <w:t xml:space="preserve"> 1</w:t>
            </w:r>
            <w:r w:rsidR="005D21BC" w:rsidRPr="00E05B1A">
              <w:rPr>
                <w:rFonts w:ascii="Times New Roman" w:hAnsi="Times New Roman"/>
                <w:color w:val="000000" w:themeColor="text1"/>
                <w:sz w:val="24"/>
                <w:szCs w:val="24"/>
                <w:lang w:val="en-US" w:bidi="hi-IN"/>
              </w:rPr>
              <w:t>5</w:t>
            </w:r>
            <w:r w:rsidR="00501F64" w:rsidRPr="00E05B1A">
              <w:rPr>
                <w:rFonts w:ascii="Times New Roman" w:hAnsi="Times New Roman"/>
                <w:color w:val="000000" w:themeColor="text1"/>
                <w:sz w:val="24"/>
                <w:szCs w:val="24"/>
                <w:lang w:val="en-US" w:bidi="hi-IN"/>
              </w:rPr>
              <w:t>.</w:t>
            </w:r>
          </w:p>
          <w:p w14:paraId="3F9B2186" w14:textId="77777777" w:rsidR="004450CC" w:rsidRPr="00E05B1A" w:rsidRDefault="004450CC" w:rsidP="008568DC">
            <w:pPr>
              <w:spacing w:before="0" w:after="0" w:line="240" w:lineRule="auto"/>
              <w:rPr>
                <w:rFonts w:ascii="Times New Roman" w:eastAsiaTheme="majorEastAsia" w:hAnsi="Times New Roman"/>
                <w:color w:val="000000" w:themeColor="text1"/>
                <w:sz w:val="24"/>
                <w:szCs w:val="24"/>
                <w:lang w:val="en-US" w:bidi="hi-IN"/>
              </w:rPr>
            </w:pPr>
          </w:p>
          <w:p w14:paraId="3D61E17B" w14:textId="77777777" w:rsidR="00207729" w:rsidRPr="00E05B1A" w:rsidRDefault="00207729"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(1) Za </w:t>
            </w:r>
            <w:proofErr w:type="spellStart"/>
            <w:r w:rsidRPr="00E05B1A">
              <w:rPr>
                <w:rFonts w:ascii="Times New Roman" w:eastAsiaTheme="majorEastAsia" w:hAnsi="Times New Roman"/>
                <w:color w:val="000000" w:themeColor="text1"/>
                <w:sz w:val="24"/>
                <w:szCs w:val="24"/>
                <w:lang w:val="en-US" w:bidi="hi-IN"/>
              </w:rPr>
              <w:t>ovaj</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Ugovor</w:t>
            </w:r>
            <w:proofErr w:type="spellEnd"/>
            <w:r w:rsidRPr="00E05B1A">
              <w:rPr>
                <w:rFonts w:ascii="Times New Roman" w:eastAsiaTheme="majorEastAsia" w:hAnsi="Times New Roman"/>
                <w:color w:val="000000" w:themeColor="text1"/>
                <w:sz w:val="24"/>
                <w:szCs w:val="24"/>
                <w:lang w:val="en-US" w:bidi="hi-IN"/>
              </w:rPr>
              <w:t xml:space="preserve"> je </w:t>
            </w:r>
            <w:proofErr w:type="spellStart"/>
            <w:r w:rsidRPr="00E05B1A">
              <w:rPr>
                <w:rFonts w:ascii="Times New Roman" w:eastAsiaTheme="majorEastAsia" w:hAnsi="Times New Roman"/>
                <w:color w:val="000000" w:themeColor="text1"/>
                <w:sz w:val="24"/>
                <w:szCs w:val="24"/>
                <w:lang w:val="en-US" w:bidi="hi-IN"/>
              </w:rPr>
              <w:t>mjerodavno</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pravo</w:t>
            </w:r>
            <w:proofErr w:type="spellEnd"/>
            <w:r w:rsidR="005A3AE7" w:rsidRPr="00E05B1A">
              <w:rPr>
                <w:rFonts w:ascii="Times New Roman" w:eastAsiaTheme="majorEastAsia" w:hAnsi="Times New Roman"/>
                <w:color w:val="000000" w:themeColor="text1"/>
                <w:sz w:val="24"/>
                <w:szCs w:val="24"/>
                <w:lang w:val="en-US" w:bidi="hi-IN"/>
              </w:rPr>
              <w:t xml:space="preserve"> </w:t>
            </w:r>
            <w:proofErr w:type="spellStart"/>
            <w:r w:rsidR="005A3AE7" w:rsidRPr="00E05B1A">
              <w:rPr>
                <w:rFonts w:ascii="Times New Roman" w:eastAsiaTheme="majorEastAsia" w:hAnsi="Times New Roman"/>
                <w:color w:val="000000" w:themeColor="text1"/>
                <w:sz w:val="24"/>
                <w:szCs w:val="24"/>
                <w:lang w:val="en-US" w:bidi="hi-IN"/>
              </w:rPr>
              <w:t>Republike</w:t>
            </w:r>
            <w:proofErr w:type="spellEnd"/>
            <w:r w:rsidR="005A3AE7" w:rsidRPr="00E05B1A">
              <w:rPr>
                <w:rFonts w:ascii="Times New Roman" w:eastAsiaTheme="majorEastAsia" w:hAnsi="Times New Roman"/>
                <w:color w:val="000000" w:themeColor="text1"/>
                <w:sz w:val="24"/>
                <w:szCs w:val="24"/>
                <w:lang w:val="en-US" w:bidi="hi-IN"/>
              </w:rPr>
              <w:t xml:space="preserve"> </w:t>
            </w:r>
            <w:proofErr w:type="spellStart"/>
            <w:r w:rsidR="005A3AE7" w:rsidRPr="00E05B1A">
              <w:rPr>
                <w:rFonts w:ascii="Times New Roman" w:eastAsiaTheme="majorEastAsia" w:hAnsi="Times New Roman"/>
                <w:color w:val="000000" w:themeColor="text1"/>
                <w:sz w:val="24"/>
                <w:szCs w:val="24"/>
                <w:lang w:val="en-US" w:bidi="hi-IN"/>
              </w:rPr>
              <w:t>Hrvatske</w:t>
            </w:r>
            <w:proofErr w:type="spellEnd"/>
            <w:r w:rsidRPr="00E05B1A">
              <w:rPr>
                <w:rFonts w:ascii="Times New Roman" w:eastAsiaTheme="majorEastAsia" w:hAnsi="Times New Roman"/>
                <w:color w:val="000000" w:themeColor="text1"/>
                <w:sz w:val="24"/>
                <w:szCs w:val="24"/>
                <w:lang w:val="en-US" w:bidi="hi-IN"/>
              </w:rPr>
              <w:t xml:space="preserve">. </w:t>
            </w:r>
          </w:p>
          <w:p w14:paraId="6F13F051" w14:textId="77777777" w:rsidR="003F431E" w:rsidRPr="00E05B1A" w:rsidRDefault="003F431E" w:rsidP="008568DC">
            <w:pPr>
              <w:spacing w:before="0" w:after="0" w:line="240" w:lineRule="auto"/>
              <w:rPr>
                <w:rFonts w:ascii="Times New Roman" w:eastAsiaTheme="majorEastAsia" w:hAnsi="Times New Roman"/>
                <w:color w:val="000000" w:themeColor="text1"/>
                <w:sz w:val="24"/>
                <w:szCs w:val="24"/>
                <w:lang w:val="en-US" w:bidi="hi-IN"/>
              </w:rPr>
            </w:pPr>
          </w:p>
          <w:p w14:paraId="6AF73BF3" w14:textId="77777777" w:rsidR="009C074A" w:rsidRPr="00E05B1A" w:rsidRDefault="00207729" w:rsidP="008568DC">
            <w:pPr>
              <w:autoSpaceDE/>
              <w:autoSpaceDN/>
              <w:adjustRightInd/>
              <w:spacing w:before="0" w:after="0" w:line="240" w:lineRule="auto"/>
              <w:ind w:left="29"/>
              <w:rPr>
                <w:rFonts w:ascii="Times New Roman" w:hAnsi="Times New Roman"/>
                <w:color w:val="000000" w:themeColor="text1"/>
                <w:sz w:val="24"/>
                <w:szCs w:val="24"/>
                <w:lang w:val="en-US"/>
              </w:rPr>
            </w:pPr>
            <w:r w:rsidRPr="00E05B1A">
              <w:rPr>
                <w:rFonts w:ascii="Times New Roman" w:eastAsiaTheme="majorEastAsia" w:hAnsi="Times New Roman"/>
                <w:color w:val="000000" w:themeColor="text1"/>
                <w:sz w:val="24"/>
                <w:szCs w:val="24"/>
                <w:lang w:val="en-US" w:bidi="hi-IN"/>
              </w:rPr>
              <w:t xml:space="preserve">(2) </w:t>
            </w:r>
            <w:r w:rsidR="00CF44CB" w:rsidRPr="00E05B1A">
              <w:rPr>
                <w:rFonts w:ascii="Times New Roman" w:eastAsiaTheme="majorEastAsia" w:hAnsi="Times New Roman"/>
                <w:color w:val="000000" w:themeColor="text1"/>
                <w:sz w:val="24"/>
                <w:szCs w:val="24"/>
                <w:lang w:val="en-US" w:bidi="hi-IN"/>
              </w:rPr>
              <w:t xml:space="preserve">Bilo koji </w:t>
            </w:r>
            <w:proofErr w:type="spellStart"/>
            <w:r w:rsidR="00CF44CB" w:rsidRPr="00E05B1A">
              <w:rPr>
                <w:rFonts w:ascii="Times New Roman" w:eastAsiaTheme="majorEastAsia" w:hAnsi="Times New Roman"/>
                <w:color w:val="000000" w:themeColor="text1"/>
                <w:sz w:val="24"/>
                <w:szCs w:val="24"/>
                <w:lang w:val="en-US" w:bidi="hi-IN"/>
              </w:rPr>
              <w:t>sporovi</w:t>
            </w:r>
            <w:proofErr w:type="spellEnd"/>
            <w:r w:rsidR="00CF44CB" w:rsidRPr="00E05B1A">
              <w:rPr>
                <w:rFonts w:ascii="Times New Roman" w:eastAsiaTheme="majorEastAsia" w:hAnsi="Times New Roman"/>
                <w:color w:val="000000" w:themeColor="text1"/>
                <w:sz w:val="24"/>
                <w:szCs w:val="24"/>
                <w:lang w:val="en-US" w:bidi="hi-IN"/>
              </w:rPr>
              <w:t xml:space="preserve"> koji </w:t>
            </w:r>
            <w:proofErr w:type="spellStart"/>
            <w:r w:rsidR="00CF44CB" w:rsidRPr="00E05B1A">
              <w:rPr>
                <w:rFonts w:ascii="Times New Roman" w:eastAsiaTheme="majorEastAsia" w:hAnsi="Times New Roman"/>
                <w:color w:val="000000" w:themeColor="text1"/>
                <w:sz w:val="24"/>
                <w:szCs w:val="24"/>
                <w:lang w:val="en-US" w:bidi="hi-IN"/>
              </w:rPr>
              <w:t>nastanu</w:t>
            </w:r>
            <w:proofErr w:type="spellEnd"/>
            <w:r w:rsidR="00CF44CB" w:rsidRPr="00E05B1A">
              <w:rPr>
                <w:rFonts w:ascii="Times New Roman" w:eastAsiaTheme="majorEastAsia" w:hAnsi="Times New Roman"/>
                <w:color w:val="000000" w:themeColor="text1"/>
                <w:sz w:val="24"/>
                <w:szCs w:val="24"/>
                <w:lang w:val="en-US" w:bidi="hi-IN"/>
              </w:rPr>
              <w:t xml:space="preserve"> </w:t>
            </w:r>
            <w:proofErr w:type="spellStart"/>
            <w:r w:rsidR="00CF44CB" w:rsidRPr="00E05B1A">
              <w:rPr>
                <w:rFonts w:ascii="Times New Roman" w:eastAsiaTheme="majorEastAsia" w:hAnsi="Times New Roman"/>
                <w:color w:val="000000" w:themeColor="text1"/>
                <w:sz w:val="24"/>
                <w:szCs w:val="24"/>
                <w:lang w:val="en-US" w:bidi="hi-IN"/>
              </w:rPr>
              <w:t>temeljem</w:t>
            </w:r>
            <w:proofErr w:type="spellEnd"/>
            <w:r w:rsidR="00CF44CB" w:rsidRPr="00E05B1A">
              <w:rPr>
                <w:rFonts w:ascii="Times New Roman" w:eastAsiaTheme="majorEastAsia" w:hAnsi="Times New Roman"/>
                <w:color w:val="000000" w:themeColor="text1"/>
                <w:sz w:val="24"/>
                <w:szCs w:val="24"/>
                <w:lang w:val="en-US" w:bidi="hi-IN"/>
              </w:rPr>
              <w:t xml:space="preserve"> </w:t>
            </w:r>
            <w:proofErr w:type="spellStart"/>
            <w:r w:rsidR="00CF44CB" w:rsidRPr="00E05B1A">
              <w:rPr>
                <w:rFonts w:ascii="Times New Roman" w:eastAsiaTheme="majorEastAsia" w:hAnsi="Times New Roman"/>
                <w:color w:val="000000" w:themeColor="text1"/>
                <w:sz w:val="24"/>
                <w:szCs w:val="24"/>
                <w:lang w:val="en-US" w:bidi="hi-IN"/>
              </w:rPr>
              <w:t>ili</w:t>
            </w:r>
            <w:proofErr w:type="spellEnd"/>
            <w:r w:rsidR="00CF44CB" w:rsidRPr="00E05B1A">
              <w:rPr>
                <w:rFonts w:ascii="Times New Roman" w:eastAsiaTheme="majorEastAsia" w:hAnsi="Times New Roman"/>
                <w:color w:val="000000" w:themeColor="text1"/>
                <w:sz w:val="24"/>
                <w:szCs w:val="24"/>
                <w:lang w:val="en-US" w:bidi="hi-IN"/>
              </w:rPr>
              <w:t xml:space="preserve"> </w:t>
            </w:r>
            <w:proofErr w:type="spellStart"/>
            <w:r w:rsidR="00CF44CB" w:rsidRPr="00E05B1A">
              <w:rPr>
                <w:rFonts w:ascii="Times New Roman" w:eastAsiaTheme="majorEastAsia" w:hAnsi="Times New Roman"/>
                <w:color w:val="000000" w:themeColor="text1"/>
                <w:sz w:val="24"/>
                <w:szCs w:val="24"/>
                <w:lang w:val="en-US" w:bidi="hi-IN"/>
              </w:rPr>
              <w:t>vezano</w:t>
            </w:r>
            <w:proofErr w:type="spellEnd"/>
            <w:r w:rsidR="00CF44CB" w:rsidRPr="00E05B1A">
              <w:rPr>
                <w:rFonts w:ascii="Times New Roman" w:eastAsiaTheme="majorEastAsia" w:hAnsi="Times New Roman"/>
                <w:color w:val="000000" w:themeColor="text1"/>
                <w:sz w:val="24"/>
                <w:szCs w:val="24"/>
                <w:lang w:val="en-US" w:bidi="hi-IN"/>
              </w:rPr>
              <w:t xml:space="preserve"> </w:t>
            </w:r>
            <w:proofErr w:type="spellStart"/>
            <w:r w:rsidR="00CF44CB" w:rsidRPr="00E05B1A">
              <w:rPr>
                <w:rFonts w:ascii="Times New Roman" w:eastAsiaTheme="majorEastAsia" w:hAnsi="Times New Roman"/>
                <w:color w:val="000000" w:themeColor="text1"/>
                <w:sz w:val="24"/>
                <w:szCs w:val="24"/>
                <w:lang w:val="en-US" w:bidi="hi-IN"/>
              </w:rPr>
              <w:t>uz</w:t>
            </w:r>
            <w:proofErr w:type="spellEnd"/>
            <w:r w:rsidR="00CF44CB" w:rsidRPr="00E05B1A">
              <w:rPr>
                <w:rFonts w:ascii="Times New Roman" w:eastAsiaTheme="majorEastAsia" w:hAnsi="Times New Roman"/>
                <w:color w:val="000000" w:themeColor="text1"/>
                <w:sz w:val="24"/>
                <w:szCs w:val="24"/>
                <w:lang w:val="en-US" w:bidi="hi-IN"/>
              </w:rPr>
              <w:t xml:space="preserve"> </w:t>
            </w:r>
            <w:proofErr w:type="spellStart"/>
            <w:r w:rsidR="00CF44CB" w:rsidRPr="00E05B1A">
              <w:rPr>
                <w:rFonts w:ascii="Times New Roman" w:eastAsiaTheme="majorEastAsia" w:hAnsi="Times New Roman"/>
                <w:color w:val="000000" w:themeColor="text1"/>
                <w:sz w:val="24"/>
                <w:szCs w:val="24"/>
                <w:lang w:val="en-US" w:bidi="hi-IN"/>
              </w:rPr>
              <w:t>ovaj</w:t>
            </w:r>
            <w:proofErr w:type="spellEnd"/>
            <w:r w:rsidR="00CF44CB" w:rsidRPr="00E05B1A">
              <w:rPr>
                <w:rFonts w:ascii="Times New Roman" w:eastAsiaTheme="majorEastAsia" w:hAnsi="Times New Roman"/>
                <w:color w:val="000000" w:themeColor="text1"/>
                <w:sz w:val="24"/>
                <w:szCs w:val="24"/>
                <w:lang w:val="en-US" w:bidi="hi-IN"/>
              </w:rPr>
              <w:t xml:space="preserve"> </w:t>
            </w:r>
            <w:proofErr w:type="spellStart"/>
            <w:r w:rsidR="00CF44CB" w:rsidRPr="00E05B1A">
              <w:rPr>
                <w:rFonts w:ascii="Times New Roman" w:eastAsiaTheme="majorEastAsia" w:hAnsi="Times New Roman"/>
                <w:color w:val="000000" w:themeColor="text1"/>
                <w:sz w:val="24"/>
                <w:szCs w:val="24"/>
                <w:lang w:val="en-US" w:bidi="hi-IN"/>
              </w:rPr>
              <w:t>Ugovor</w:t>
            </w:r>
            <w:proofErr w:type="spellEnd"/>
            <w:r w:rsidR="00CF44CB" w:rsidRPr="00E05B1A">
              <w:rPr>
                <w:rFonts w:ascii="Times New Roman" w:eastAsiaTheme="majorEastAsia" w:hAnsi="Times New Roman"/>
                <w:color w:val="000000" w:themeColor="text1"/>
                <w:sz w:val="24"/>
                <w:szCs w:val="24"/>
                <w:lang w:val="en-US" w:bidi="hi-IN"/>
              </w:rPr>
              <w:t>,</w:t>
            </w:r>
            <w:r w:rsidR="00CF44CB" w:rsidRPr="00E05B1A">
              <w:rPr>
                <w:rFonts w:ascii="Times New Roman" w:hAnsi="Times New Roman"/>
                <w:color w:val="000000" w:themeColor="text1"/>
                <w:sz w:val="24"/>
                <w:szCs w:val="24"/>
                <w:lang w:val="en-US"/>
              </w:rPr>
              <w:t xml:space="preserve"> </w:t>
            </w:r>
            <w:proofErr w:type="spellStart"/>
            <w:r w:rsidR="00CF44CB" w:rsidRPr="00E05B1A">
              <w:rPr>
                <w:rFonts w:ascii="Times New Roman" w:hAnsi="Times New Roman"/>
                <w:color w:val="000000" w:themeColor="text1"/>
                <w:sz w:val="24"/>
                <w:szCs w:val="24"/>
                <w:lang w:val="en-US"/>
              </w:rPr>
              <w:t>njegovo</w:t>
            </w:r>
            <w:proofErr w:type="spellEnd"/>
            <w:r w:rsidR="00CF44CB" w:rsidRPr="00E05B1A">
              <w:rPr>
                <w:rFonts w:ascii="Times New Roman" w:hAnsi="Times New Roman"/>
                <w:color w:val="000000" w:themeColor="text1"/>
                <w:sz w:val="24"/>
                <w:szCs w:val="24"/>
                <w:lang w:val="en-US"/>
              </w:rPr>
              <w:t xml:space="preserve"> </w:t>
            </w:r>
            <w:proofErr w:type="spellStart"/>
            <w:r w:rsidR="00CF44CB" w:rsidRPr="00E05B1A">
              <w:rPr>
                <w:rFonts w:ascii="Times New Roman" w:hAnsi="Times New Roman"/>
                <w:color w:val="000000" w:themeColor="text1"/>
                <w:sz w:val="24"/>
                <w:szCs w:val="24"/>
                <w:lang w:val="en-US"/>
              </w:rPr>
              <w:t>kršenje</w:t>
            </w:r>
            <w:proofErr w:type="spellEnd"/>
            <w:r w:rsidR="00CF44CB" w:rsidRPr="00E05B1A">
              <w:rPr>
                <w:rFonts w:ascii="Times New Roman" w:hAnsi="Times New Roman"/>
                <w:color w:val="000000" w:themeColor="text1"/>
                <w:sz w:val="24"/>
                <w:szCs w:val="24"/>
                <w:lang w:val="en-US"/>
              </w:rPr>
              <w:t xml:space="preserve">, </w:t>
            </w:r>
            <w:proofErr w:type="spellStart"/>
            <w:r w:rsidR="00CF44CB" w:rsidRPr="00E05B1A">
              <w:rPr>
                <w:rFonts w:ascii="Times New Roman" w:hAnsi="Times New Roman"/>
                <w:color w:val="000000" w:themeColor="text1"/>
                <w:sz w:val="24"/>
                <w:szCs w:val="24"/>
                <w:lang w:val="en-US"/>
              </w:rPr>
              <w:t>raskid</w:t>
            </w:r>
            <w:proofErr w:type="spellEnd"/>
            <w:r w:rsidR="00CF44CB" w:rsidRPr="00E05B1A">
              <w:rPr>
                <w:rFonts w:ascii="Times New Roman" w:hAnsi="Times New Roman"/>
                <w:color w:val="000000" w:themeColor="text1"/>
                <w:sz w:val="24"/>
                <w:szCs w:val="24"/>
                <w:lang w:val="en-US"/>
              </w:rPr>
              <w:t xml:space="preserve"> </w:t>
            </w:r>
            <w:proofErr w:type="spellStart"/>
            <w:r w:rsidR="00CF44CB" w:rsidRPr="00E05B1A">
              <w:rPr>
                <w:rFonts w:ascii="Times New Roman" w:hAnsi="Times New Roman"/>
                <w:color w:val="000000" w:themeColor="text1"/>
                <w:sz w:val="24"/>
                <w:szCs w:val="24"/>
                <w:lang w:val="en-US"/>
              </w:rPr>
              <w:t>ili</w:t>
            </w:r>
            <w:proofErr w:type="spellEnd"/>
            <w:r w:rsidR="00CF44CB" w:rsidRPr="00E05B1A">
              <w:rPr>
                <w:rFonts w:ascii="Times New Roman" w:hAnsi="Times New Roman"/>
                <w:color w:val="000000" w:themeColor="text1"/>
                <w:sz w:val="24"/>
                <w:szCs w:val="24"/>
                <w:lang w:val="en-US"/>
              </w:rPr>
              <w:t xml:space="preserve"> </w:t>
            </w:r>
            <w:proofErr w:type="spellStart"/>
            <w:r w:rsidR="00CF44CB" w:rsidRPr="00E05B1A">
              <w:rPr>
                <w:rFonts w:ascii="Times New Roman" w:hAnsi="Times New Roman"/>
                <w:color w:val="000000" w:themeColor="text1"/>
                <w:sz w:val="24"/>
                <w:szCs w:val="24"/>
                <w:lang w:val="en-US"/>
              </w:rPr>
              <w:t>valjanost</w:t>
            </w:r>
            <w:proofErr w:type="spellEnd"/>
            <w:r w:rsidR="00CF44CB" w:rsidRPr="00E05B1A">
              <w:rPr>
                <w:rFonts w:ascii="Times New Roman" w:hAnsi="Times New Roman"/>
                <w:color w:val="000000" w:themeColor="text1"/>
                <w:sz w:val="24"/>
                <w:szCs w:val="24"/>
                <w:lang w:val="en-US"/>
              </w:rPr>
              <w:t>,</w:t>
            </w:r>
            <w:r w:rsidR="00CF44CB" w:rsidRPr="00E05B1A">
              <w:rPr>
                <w:rFonts w:ascii="Times New Roman" w:eastAsiaTheme="majorEastAsia" w:hAnsi="Times New Roman"/>
                <w:color w:val="000000" w:themeColor="text1"/>
                <w:sz w:val="24"/>
                <w:szCs w:val="24"/>
                <w:lang w:val="en-US" w:bidi="hi-IN"/>
              </w:rPr>
              <w:t xml:space="preserve"> </w:t>
            </w:r>
            <w:proofErr w:type="spellStart"/>
            <w:r w:rsidR="009C074A" w:rsidRPr="00E05B1A">
              <w:rPr>
                <w:rFonts w:ascii="Times New Roman" w:hAnsi="Times New Roman"/>
                <w:color w:val="000000" w:themeColor="text1"/>
                <w:sz w:val="24"/>
                <w:szCs w:val="24"/>
                <w:lang w:val="en-US"/>
              </w:rPr>
              <w:t>konačno</w:t>
            </w:r>
            <w:proofErr w:type="spellEnd"/>
            <w:r w:rsidR="009C074A" w:rsidRPr="00E05B1A">
              <w:rPr>
                <w:rFonts w:ascii="Times New Roman" w:hAnsi="Times New Roman"/>
                <w:color w:val="000000" w:themeColor="text1"/>
                <w:sz w:val="24"/>
                <w:szCs w:val="24"/>
                <w:lang w:val="en-US"/>
              </w:rPr>
              <w:t xml:space="preserve"> </w:t>
            </w:r>
            <w:proofErr w:type="spellStart"/>
            <w:r w:rsidR="00CF44CB" w:rsidRPr="00E05B1A">
              <w:rPr>
                <w:rFonts w:ascii="Times New Roman" w:eastAsiaTheme="majorEastAsia" w:hAnsi="Times New Roman"/>
                <w:color w:val="000000" w:themeColor="text1"/>
                <w:sz w:val="24"/>
                <w:szCs w:val="24"/>
                <w:lang w:val="en-US" w:bidi="hi-IN"/>
              </w:rPr>
              <w:t>će</w:t>
            </w:r>
            <w:proofErr w:type="spellEnd"/>
            <w:r w:rsidR="00CF44CB" w:rsidRPr="00E05B1A">
              <w:rPr>
                <w:rFonts w:ascii="Times New Roman" w:eastAsiaTheme="majorEastAsia" w:hAnsi="Times New Roman"/>
                <w:color w:val="000000" w:themeColor="text1"/>
                <w:sz w:val="24"/>
                <w:szCs w:val="24"/>
                <w:lang w:val="en-US" w:bidi="hi-IN"/>
              </w:rPr>
              <w:t xml:space="preserve"> se </w:t>
            </w:r>
            <w:proofErr w:type="spellStart"/>
            <w:r w:rsidR="009C074A" w:rsidRPr="00E05B1A">
              <w:rPr>
                <w:rFonts w:ascii="Times New Roman" w:hAnsi="Times New Roman"/>
                <w:color w:val="000000" w:themeColor="text1"/>
                <w:sz w:val="24"/>
                <w:szCs w:val="24"/>
                <w:lang w:val="en-US"/>
              </w:rPr>
              <w:t>riješiti</w:t>
            </w:r>
            <w:proofErr w:type="spellEnd"/>
            <w:r w:rsidR="009C074A" w:rsidRPr="00E05B1A">
              <w:rPr>
                <w:rFonts w:ascii="Times New Roman" w:hAnsi="Times New Roman"/>
                <w:color w:val="000000" w:themeColor="text1"/>
                <w:sz w:val="24"/>
                <w:szCs w:val="24"/>
                <w:lang w:val="en-US"/>
              </w:rPr>
              <w:t xml:space="preserve"> </w:t>
            </w:r>
            <w:proofErr w:type="spellStart"/>
            <w:r w:rsidR="009C074A" w:rsidRPr="00E05B1A">
              <w:rPr>
                <w:rFonts w:ascii="Times New Roman" w:hAnsi="Times New Roman"/>
                <w:color w:val="000000" w:themeColor="text1"/>
                <w:sz w:val="24"/>
                <w:szCs w:val="24"/>
                <w:lang w:val="en-US"/>
              </w:rPr>
              <w:t>arbitražom</w:t>
            </w:r>
            <w:proofErr w:type="spellEnd"/>
            <w:r w:rsidR="009C074A" w:rsidRPr="00E05B1A">
              <w:rPr>
                <w:rFonts w:ascii="Times New Roman" w:hAnsi="Times New Roman"/>
                <w:color w:val="000000" w:themeColor="text1"/>
                <w:sz w:val="24"/>
                <w:szCs w:val="24"/>
                <w:lang w:val="en-US"/>
              </w:rPr>
              <w:t xml:space="preserve"> </w:t>
            </w:r>
            <w:proofErr w:type="spellStart"/>
            <w:r w:rsidR="009C074A" w:rsidRPr="00E05B1A">
              <w:rPr>
                <w:rFonts w:ascii="Times New Roman" w:hAnsi="Times New Roman"/>
                <w:color w:val="000000" w:themeColor="text1"/>
                <w:sz w:val="24"/>
                <w:szCs w:val="24"/>
                <w:lang w:val="en-US"/>
              </w:rPr>
              <w:t>kako</w:t>
            </w:r>
            <w:proofErr w:type="spellEnd"/>
            <w:r w:rsidR="009C074A" w:rsidRPr="00E05B1A">
              <w:rPr>
                <w:rFonts w:ascii="Times New Roman" w:hAnsi="Times New Roman"/>
                <w:color w:val="000000" w:themeColor="text1"/>
                <w:sz w:val="24"/>
                <w:szCs w:val="24"/>
                <w:lang w:val="en-US"/>
              </w:rPr>
              <w:t xml:space="preserve"> </w:t>
            </w:r>
            <w:proofErr w:type="spellStart"/>
            <w:r w:rsidR="009C074A" w:rsidRPr="00E05B1A">
              <w:rPr>
                <w:rFonts w:ascii="Times New Roman" w:hAnsi="Times New Roman"/>
                <w:color w:val="000000" w:themeColor="text1"/>
                <w:sz w:val="24"/>
                <w:szCs w:val="24"/>
                <w:lang w:val="en-US"/>
              </w:rPr>
              <w:t>slijedi</w:t>
            </w:r>
            <w:proofErr w:type="spellEnd"/>
            <w:r w:rsidR="009C074A" w:rsidRPr="00E05B1A">
              <w:rPr>
                <w:rFonts w:ascii="Times New Roman" w:hAnsi="Times New Roman"/>
                <w:color w:val="000000" w:themeColor="text1"/>
                <w:sz w:val="24"/>
                <w:szCs w:val="24"/>
                <w:lang w:val="en-US"/>
              </w:rPr>
              <w:t>:</w:t>
            </w:r>
          </w:p>
          <w:p w14:paraId="29C3C21B" w14:textId="77777777" w:rsidR="009C074A" w:rsidRPr="00E05B1A" w:rsidRDefault="009C074A" w:rsidP="008568DC">
            <w:pPr>
              <w:pStyle w:val="ListParagraph"/>
              <w:spacing w:before="0" w:after="0" w:line="240" w:lineRule="auto"/>
              <w:ind w:left="567"/>
              <w:rPr>
                <w:rFonts w:ascii="Times New Roman" w:hAnsi="Times New Roman"/>
                <w:color w:val="000000" w:themeColor="text1"/>
                <w:sz w:val="24"/>
                <w:szCs w:val="24"/>
                <w:lang w:val="en-US"/>
              </w:rPr>
            </w:pPr>
          </w:p>
          <w:p w14:paraId="55FA3DC7" w14:textId="77777777" w:rsidR="009C074A" w:rsidRPr="00E05B1A" w:rsidRDefault="009C074A" w:rsidP="008568DC">
            <w:pPr>
              <w:pStyle w:val="ListParagraph"/>
              <w:spacing w:before="0" w:after="0" w:line="240" w:lineRule="auto"/>
              <w:ind w:left="175"/>
              <w:rPr>
                <w:rFonts w:ascii="Times New Roman" w:hAnsi="Times New Roman"/>
                <w:color w:val="000000" w:themeColor="text1"/>
                <w:sz w:val="24"/>
                <w:szCs w:val="24"/>
                <w:lang w:val="en-US"/>
              </w:rPr>
            </w:pPr>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ako</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su</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sve</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stranke</w:t>
            </w:r>
            <w:proofErr w:type="spellEnd"/>
            <w:r w:rsidRPr="00E05B1A">
              <w:rPr>
                <w:rFonts w:ascii="Times New Roman" w:hAnsi="Times New Roman"/>
                <w:color w:val="000000" w:themeColor="text1"/>
                <w:sz w:val="24"/>
                <w:szCs w:val="24"/>
                <w:lang w:val="en-US"/>
              </w:rPr>
              <w:t xml:space="preserve"> u </w:t>
            </w:r>
            <w:proofErr w:type="spellStart"/>
            <w:r w:rsidRPr="00E05B1A">
              <w:rPr>
                <w:rFonts w:ascii="Times New Roman" w:hAnsi="Times New Roman"/>
                <w:color w:val="000000" w:themeColor="text1"/>
                <w:sz w:val="24"/>
                <w:szCs w:val="24"/>
                <w:lang w:val="en-US"/>
              </w:rPr>
              <w:t>sporu</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osnovane</w:t>
            </w:r>
            <w:proofErr w:type="spellEnd"/>
            <w:r w:rsidRPr="00E05B1A">
              <w:rPr>
                <w:rFonts w:ascii="Times New Roman" w:hAnsi="Times New Roman"/>
                <w:color w:val="000000" w:themeColor="text1"/>
                <w:sz w:val="24"/>
                <w:szCs w:val="24"/>
                <w:lang w:val="en-US"/>
              </w:rPr>
              <w:t xml:space="preserve"> po </w:t>
            </w:r>
            <w:proofErr w:type="spellStart"/>
            <w:r w:rsidRPr="00E05B1A">
              <w:rPr>
                <w:rFonts w:ascii="Times New Roman" w:hAnsi="Times New Roman"/>
                <w:color w:val="000000" w:themeColor="text1"/>
                <w:sz w:val="24"/>
                <w:szCs w:val="24"/>
                <w:lang w:val="en-US"/>
              </w:rPr>
              <w:t>pravu</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Republike</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Hrvatske</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mjesto</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arbitraže</w:t>
            </w:r>
            <w:proofErr w:type="spellEnd"/>
            <w:r w:rsidRPr="00E05B1A">
              <w:rPr>
                <w:rFonts w:ascii="Times New Roman" w:hAnsi="Times New Roman"/>
                <w:color w:val="000000" w:themeColor="text1"/>
                <w:sz w:val="24"/>
                <w:szCs w:val="24"/>
                <w:lang w:val="en-US"/>
              </w:rPr>
              <w:t xml:space="preserve"> bit </w:t>
            </w:r>
            <w:proofErr w:type="spellStart"/>
            <w:r w:rsidRPr="00E05B1A">
              <w:rPr>
                <w:rFonts w:ascii="Times New Roman" w:hAnsi="Times New Roman"/>
                <w:color w:val="000000" w:themeColor="text1"/>
                <w:sz w:val="24"/>
                <w:szCs w:val="24"/>
                <w:lang w:val="en-US"/>
              </w:rPr>
              <w:t>će</w:t>
            </w:r>
            <w:proofErr w:type="spellEnd"/>
            <w:r w:rsidRPr="00E05B1A">
              <w:rPr>
                <w:rFonts w:ascii="Times New Roman" w:hAnsi="Times New Roman"/>
                <w:color w:val="000000" w:themeColor="text1"/>
                <w:sz w:val="24"/>
                <w:szCs w:val="24"/>
                <w:lang w:val="en-US"/>
              </w:rPr>
              <w:t xml:space="preserve"> u </w:t>
            </w:r>
            <w:proofErr w:type="spellStart"/>
            <w:r w:rsidRPr="00E05B1A">
              <w:rPr>
                <w:rFonts w:ascii="Times New Roman" w:hAnsi="Times New Roman"/>
                <w:color w:val="000000" w:themeColor="text1"/>
                <w:sz w:val="24"/>
                <w:szCs w:val="24"/>
                <w:lang w:val="en-US"/>
              </w:rPr>
              <w:t>Republici</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Hrvatskoj</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Zagrebu</w:t>
            </w:r>
            <w:proofErr w:type="spellEnd"/>
            <w:r w:rsidRPr="00E05B1A">
              <w:rPr>
                <w:rFonts w:ascii="Times New Roman" w:hAnsi="Times New Roman"/>
                <w:color w:val="000000" w:themeColor="text1"/>
                <w:sz w:val="24"/>
                <w:szCs w:val="24"/>
                <w:lang w:val="en-US"/>
              </w:rPr>
              <w:t xml:space="preserve">. Jezik </w:t>
            </w:r>
            <w:proofErr w:type="spellStart"/>
            <w:r w:rsidRPr="00E05B1A">
              <w:rPr>
                <w:rFonts w:ascii="Times New Roman" w:hAnsi="Times New Roman"/>
                <w:color w:val="000000" w:themeColor="text1"/>
                <w:sz w:val="24"/>
                <w:szCs w:val="24"/>
                <w:lang w:val="en-US"/>
              </w:rPr>
              <w:t>arbitraže</w:t>
            </w:r>
            <w:proofErr w:type="spellEnd"/>
            <w:r w:rsidRPr="00E05B1A">
              <w:rPr>
                <w:rFonts w:ascii="Times New Roman" w:hAnsi="Times New Roman"/>
                <w:color w:val="000000" w:themeColor="text1"/>
                <w:sz w:val="24"/>
                <w:szCs w:val="24"/>
                <w:lang w:val="en-US"/>
              </w:rPr>
              <w:t xml:space="preserve"> bit </w:t>
            </w:r>
            <w:proofErr w:type="spellStart"/>
            <w:r w:rsidRPr="00E05B1A">
              <w:rPr>
                <w:rFonts w:ascii="Times New Roman" w:hAnsi="Times New Roman"/>
                <w:color w:val="000000" w:themeColor="text1"/>
                <w:sz w:val="24"/>
                <w:szCs w:val="24"/>
                <w:lang w:val="en-US"/>
              </w:rPr>
              <w:t>će</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hrvatski</w:t>
            </w:r>
            <w:proofErr w:type="spellEnd"/>
            <w:r w:rsidRPr="00E05B1A">
              <w:rPr>
                <w:rFonts w:ascii="Times New Roman" w:hAnsi="Times New Roman"/>
                <w:color w:val="000000" w:themeColor="text1"/>
                <w:sz w:val="24"/>
                <w:szCs w:val="24"/>
                <w:lang w:val="en-US"/>
              </w:rPr>
              <w:t>;</w:t>
            </w:r>
          </w:p>
          <w:p w14:paraId="7C20EF6E" w14:textId="6AD24D98" w:rsidR="009C074A" w:rsidRPr="00E05B1A" w:rsidRDefault="009C074A" w:rsidP="008568DC">
            <w:pPr>
              <w:pStyle w:val="ListParagraph"/>
              <w:spacing w:before="0" w:after="0" w:line="240" w:lineRule="auto"/>
              <w:ind w:left="175"/>
              <w:rPr>
                <w:rFonts w:ascii="Times New Roman" w:hAnsi="Times New Roman"/>
                <w:color w:val="000000" w:themeColor="text1"/>
                <w:sz w:val="24"/>
                <w:szCs w:val="24"/>
                <w:lang w:val="en-US"/>
              </w:rPr>
            </w:pPr>
          </w:p>
          <w:p w14:paraId="20F7BDBA" w14:textId="77777777" w:rsidR="005D21BC" w:rsidRPr="00E05B1A" w:rsidRDefault="005D21BC" w:rsidP="008568DC">
            <w:pPr>
              <w:pStyle w:val="ListParagraph"/>
              <w:spacing w:before="0" w:after="0" w:line="240" w:lineRule="auto"/>
              <w:ind w:left="175"/>
              <w:rPr>
                <w:rFonts w:ascii="Times New Roman" w:hAnsi="Times New Roman"/>
                <w:color w:val="000000" w:themeColor="text1"/>
                <w:sz w:val="24"/>
                <w:szCs w:val="24"/>
                <w:lang w:val="en-US"/>
              </w:rPr>
            </w:pPr>
          </w:p>
          <w:p w14:paraId="31FECC4F" w14:textId="77777777" w:rsidR="009C074A" w:rsidRPr="00E05B1A" w:rsidRDefault="009C074A" w:rsidP="008568DC">
            <w:pPr>
              <w:pStyle w:val="ListParagraph"/>
              <w:spacing w:before="0" w:after="0" w:line="240" w:lineRule="auto"/>
              <w:ind w:left="175"/>
              <w:rPr>
                <w:rFonts w:ascii="Times New Roman" w:hAnsi="Times New Roman"/>
                <w:color w:val="000000" w:themeColor="text1"/>
                <w:sz w:val="24"/>
                <w:szCs w:val="24"/>
                <w:lang w:val="en-US"/>
              </w:rPr>
            </w:pPr>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ako</w:t>
            </w:r>
            <w:proofErr w:type="spellEnd"/>
            <w:r w:rsidRPr="00E05B1A">
              <w:rPr>
                <w:rFonts w:ascii="Times New Roman" w:hAnsi="Times New Roman"/>
                <w:color w:val="000000" w:themeColor="text1"/>
                <w:sz w:val="24"/>
                <w:szCs w:val="24"/>
                <w:lang w:val="en-US"/>
              </w:rPr>
              <w:t xml:space="preserve"> je </w:t>
            </w:r>
            <w:proofErr w:type="spellStart"/>
            <w:r w:rsidRPr="00E05B1A">
              <w:rPr>
                <w:rFonts w:ascii="Times New Roman" w:hAnsi="Times New Roman"/>
                <w:color w:val="000000" w:themeColor="text1"/>
                <w:sz w:val="24"/>
                <w:szCs w:val="24"/>
                <w:lang w:val="en-US"/>
              </w:rPr>
              <w:t>barem</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jedna</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stranka</w:t>
            </w:r>
            <w:proofErr w:type="spellEnd"/>
            <w:r w:rsidRPr="00E05B1A">
              <w:rPr>
                <w:rFonts w:ascii="Times New Roman" w:hAnsi="Times New Roman"/>
                <w:color w:val="000000" w:themeColor="text1"/>
                <w:sz w:val="24"/>
                <w:szCs w:val="24"/>
                <w:lang w:val="en-US"/>
              </w:rPr>
              <w:t xml:space="preserve"> u </w:t>
            </w:r>
            <w:proofErr w:type="spellStart"/>
            <w:r w:rsidRPr="00E05B1A">
              <w:rPr>
                <w:rFonts w:ascii="Times New Roman" w:hAnsi="Times New Roman"/>
                <w:color w:val="000000" w:themeColor="text1"/>
                <w:sz w:val="24"/>
                <w:szCs w:val="24"/>
                <w:lang w:val="en-US"/>
              </w:rPr>
              <w:t>sporu</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osnovana</w:t>
            </w:r>
            <w:proofErr w:type="spellEnd"/>
            <w:r w:rsidRPr="00E05B1A">
              <w:rPr>
                <w:rFonts w:ascii="Times New Roman" w:hAnsi="Times New Roman"/>
                <w:color w:val="000000" w:themeColor="text1"/>
                <w:sz w:val="24"/>
                <w:szCs w:val="24"/>
                <w:lang w:val="en-US"/>
              </w:rPr>
              <w:t xml:space="preserve"> po </w:t>
            </w:r>
            <w:proofErr w:type="spellStart"/>
            <w:r w:rsidRPr="00E05B1A">
              <w:rPr>
                <w:rFonts w:ascii="Times New Roman" w:hAnsi="Times New Roman"/>
                <w:color w:val="000000" w:themeColor="text1"/>
                <w:sz w:val="24"/>
                <w:szCs w:val="24"/>
                <w:lang w:val="en-US"/>
              </w:rPr>
              <w:t>stranom</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pravu</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mjesto</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arbitraže</w:t>
            </w:r>
            <w:proofErr w:type="spellEnd"/>
            <w:r w:rsidRPr="00E05B1A">
              <w:rPr>
                <w:rFonts w:ascii="Times New Roman" w:hAnsi="Times New Roman"/>
                <w:color w:val="000000" w:themeColor="text1"/>
                <w:sz w:val="24"/>
                <w:szCs w:val="24"/>
                <w:lang w:val="en-US"/>
              </w:rPr>
              <w:t xml:space="preserve"> bit </w:t>
            </w:r>
            <w:proofErr w:type="spellStart"/>
            <w:r w:rsidRPr="00E05B1A">
              <w:rPr>
                <w:rFonts w:ascii="Times New Roman" w:hAnsi="Times New Roman"/>
                <w:color w:val="000000" w:themeColor="text1"/>
                <w:sz w:val="24"/>
                <w:szCs w:val="24"/>
                <w:lang w:val="en-US"/>
              </w:rPr>
              <w:t>će</w:t>
            </w:r>
            <w:proofErr w:type="spellEnd"/>
            <w:r w:rsidRPr="00E05B1A">
              <w:rPr>
                <w:rFonts w:ascii="Times New Roman" w:hAnsi="Times New Roman"/>
                <w:color w:val="000000" w:themeColor="text1"/>
                <w:sz w:val="24"/>
                <w:szCs w:val="24"/>
                <w:lang w:val="en-US"/>
              </w:rPr>
              <w:t xml:space="preserve"> u </w:t>
            </w:r>
            <w:proofErr w:type="spellStart"/>
            <w:r w:rsidRPr="00E05B1A">
              <w:rPr>
                <w:rFonts w:ascii="Times New Roman" w:hAnsi="Times New Roman"/>
                <w:color w:val="000000" w:themeColor="text1"/>
                <w:sz w:val="24"/>
                <w:szCs w:val="24"/>
                <w:lang w:val="en-US"/>
              </w:rPr>
              <w:t>Republici</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Austriji</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Beč</w:t>
            </w:r>
            <w:proofErr w:type="spellEnd"/>
            <w:r w:rsidRPr="00E05B1A">
              <w:rPr>
                <w:rFonts w:ascii="Times New Roman" w:hAnsi="Times New Roman"/>
                <w:color w:val="000000" w:themeColor="text1"/>
                <w:sz w:val="24"/>
                <w:szCs w:val="24"/>
                <w:lang w:val="en-US"/>
              </w:rPr>
              <w:t xml:space="preserve">. Jezik </w:t>
            </w:r>
            <w:proofErr w:type="spellStart"/>
            <w:r w:rsidRPr="00E05B1A">
              <w:rPr>
                <w:rFonts w:ascii="Times New Roman" w:hAnsi="Times New Roman"/>
                <w:color w:val="000000" w:themeColor="text1"/>
                <w:sz w:val="24"/>
                <w:szCs w:val="24"/>
                <w:lang w:val="en-US"/>
              </w:rPr>
              <w:t>arbitraže</w:t>
            </w:r>
            <w:proofErr w:type="spellEnd"/>
            <w:r w:rsidRPr="00E05B1A">
              <w:rPr>
                <w:rFonts w:ascii="Times New Roman" w:hAnsi="Times New Roman"/>
                <w:color w:val="000000" w:themeColor="text1"/>
                <w:sz w:val="24"/>
                <w:szCs w:val="24"/>
                <w:lang w:val="en-US"/>
              </w:rPr>
              <w:t xml:space="preserve"> bit </w:t>
            </w:r>
            <w:proofErr w:type="spellStart"/>
            <w:r w:rsidRPr="00E05B1A">
              <w:rPr>
                <w:rFonts w:ascii="Times New Roman" w:hAnsi="Times New Roman"/>
                <w:color w:val="000000" w:themeColor="text1"/>
                <w:sz w:val="24"/>
                <w:szCs w:val="24"/>
                <w:lang w:val="en-US"/>
              </w:rPr>
              <w:t>će</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engleski</w:t>
            </w:r>
            <w:proofErr w:type="spellEnd"/>
            <w:r w:rsidRPr="00E05B1A">
              <w:rPr>
                <w:rFonts w:ascii="Times New Roman" w:hAnsi="Times New Roman"/>
                <w:color w:val="000000" w:themeColor="text1"/>
                <w:sz w:val="24"/>
                <w:szCs w:val="24"/>
                <w:lang w:val="en-US"/>
              </w:rPr>
              <w:t>;</w:t>
            </w:r>
          </w:p>
          <w:p w14:paraId="2AE449D9" w14:textId="7A5658CF" w:rsidR="009C074A" w:rsidRDefault="009C074A" w:rsidP="008568DC">
            <w:pPr>
              <w:spacing w:before="0" w:after="0" w:line="240" w:lineRule="auto"/>
              <w:rPr>
                <w:rFonts w:ascii="Times New Roman" w:hAnsi="Times New Roman"/>
                <w:color w:val="000000" w:themeColor="text1"/>
                <w:sz w:val="24"/>
                <w:szCs w:val="24"/>
                <w:lang w:val="en-US"/>
              </w:rPr>
            </w:pPr>
          </w:p>
          <w:p w14:paraId="5D99FC47" w14:textId="77777777" w:rsidR="004117B0" w:rsidRPr="00E05B1A" w:rsidRDefault="004117B0" w:rsidP="008568DC">
            <w:pPr>
              <w:spacing w:before="0" w:after="0" w:line="240" w:lineRule="auto"/>
              <w:rPr>
                <w:rFonts w:ascii="Times New Roman" w:hAnsi="Times New Roman"/>
                <w:color w:val="000000" w:themeColor="text1"/>
                <w:sz w:val="24"/>
                <w:szCs w:val="24"/>
                <w:lang w:val="en-US"/>
              </w:rPr>
            </w:pPr>
          </w:p>
          <w:p w14:paraId="604B821C" w14:textId="0086BAE0" w:rsidR="00DE21A1" w:rsidRPr="00E05B1A" w:rsidRDefault="009C074A" w:rsidP="008568DC">
            <w:pPr>
              <w:pStyle w:val="ListParagraph"/>
              <w:spacing w:before="0" w:after="0" w:line="240" w:lineRule="auto"/>
              <w:ind w:left="0"/>
              <w:rPr>
                <w:rFonts w:ascii="Times New Roman" w:eastAsia="Times New Roman" w:hAnsi="Times New Roman"/>
                <w:color w:val="000000" w:themeColor="text1"/>
                <w:sz w:val="24"/>
                <w:szCs w:val="24"/>
                <w:lang w:val="en-US" w:bidi="he-IL"/>
              </w:rPr>
            </w:pPr>
            <w:proofErr w:type="spellStart"/>
            <w:r w:rsidRPr="00E05B1A">
              <w:rPr>
                <w:rFonts w:ascii="Times New Roman" w:hAnsi="Times New Roman"/>
                <w:color w:val="000000" w:themeColor="text1"/>
                <w:sz w:val="24"/>
                <w:szCs w:val="24"/>
                <w:lang w:val="en-US"/>
              </w:rPr>
              <w:t>dok</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će</w:t>
            </w:r>
            <w:proofErr w:type="spellEnd"/>
            <w:r w:rsidRPr="00E05B1A">
              <w:rPr>
                <w:rFonts w:ascii="Times New Roman" w:hAnsi="Times New Roman"/>
                <w:color w:val="000000" w:themeColor="text1"/>
                <w:sz w:val="24"/>
                <w:szCs w:val="24"/>
                <w:lang w:val="en-US"/>
              </w:rPr>
              <w:t xml:space="preserve"> se u </w:t>
            </w:r>
            <w:proofErr w:type="spellStart"/>
            <w:r w:rsidRPr="00E05B1A">
              <w:rPr>
                <w:rFonts w:ascii="Times New Roman" w:hAnsi="Times New Roman"/>
                <w:color w:val="000000" w:themeColor="text1"/>
                <w:sz w:val="24"/>
                <w:szCs w:val="24"/>
                <w:lang w:val="en-US"/>
              </w:rPr>
              <w:t>odnosu</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na</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preostala</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pitanja</w:t>
            </w:r>
            <w:proofErr w:type="spellEnd"/>
            <w:r w:rsidRPr="00E05B1A">
              <w:rPr>
                <w:rFonts w:ascii="Times New Roman" w:hAnsi="Times New Roman"/>
                <w:color w:val="000000" w:themeColor="text1"/>
                <w:sz w:val="24"/>
                <w:szCs w:val="24"/>
                <w:lang w:val="en-US"/>
              </w:rPr>
              <w:t xml:space="preserve"> za </w:t>
            </w:r>
            <w:proofErr w:type="spellStart"/>
            <w:r w:rsidRPr="00E05B1A">
              <w:rPr>
                <w:rFonts w:ascii="Times New Roman" w:hAnsi="Times New Roman"/>
                <w:color w:val="000000" w:themeColor="text1"/>
                <w:sz w:val="24"/>
                <w:szCs w:val="24"/>
                <w:lang w:val="en-US"/>
              </w:rPr>
              <w:t>arbitražu</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koja</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nisu</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regulirana</w:t>
            </w:r>
            <w:proofErr w:type="spellEnd"/>
            <w:r w:rsidRPr="00E05B1A">
              <w:rPr>
                <w:rFonts w:ascii="Times New Roman" w:hAnsi="Times New Roman"/>
                <w:color w:val="000000" w:themeColor="text1"/>
                <w:sz w:val="24"/>
                <w:szCs w:val="24"/>
                <w:lang w:val="en-US"/>
              </w:rPr>
              <w:t xml:space="preserve"> u </w:t>
            </w:r>
            <w:proofErr w:type="spellStart"/>
            <w:r w:rsidRPr="00E05B1A">
              <w:rPr>
                <w:rFonts w:ascii="Times New Roman" w:hAnsi="Times New Roman"/>
                <w:color w:val="000000" w:themeColor="text1"/>
                <w:sz w:val="24"/>
                <w:szCs w:val="24"/>
                <w:lang w:val="en-US"/>
              </w:rPr>
              <w:t>ovom</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Ugovoru</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primjenjivati</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članak</w:t>
            </w:r>
            <w:proofErr w:type="spellEnd"/>
            <w:r w:rsidRPr="00E05B1A">
              <w:rPr>
                <w:rFonts w:ascii="Times New Roman" w:hAnsi="Times New Roman"/>
                <w:color w:val="000000" w:themeColor="text1"/>
                <w:sz w:val="24"/>
                <w:szCs w:val="24"/>
                <w:lang w:val="en-US"/>
              </w:rPr>
              <w:t xml:space="preserve"> 4</w:t>
            </w:r>
            <w:r w:rsidR="00267224" w:rsidRPr="00E05B1A">
              <w:rPr>
                <w:rFonts w:ascii="Times New Roman" w:hAnsi="Times New Roman"/>
                <w:color w:val="000000" w:themeColor="text1"/>
                <w:sz w:val="24"/>
                <w:szCs w:val="24"/>
                <w:lang w:val="en-US"/>
              </w:rPr>
              <w:t>9</w:t>
            </w:r>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Općih</w:t>
            </w:r>
            <w:proofErr w:type="spellEnd"/>
            <w:r w:rsidRPr="00E05B1A">
              <w:rPr>
                <w:rFonts w:ascii="Times New Roman" w:hAnsi="Times New Roman"/>
                <w:color w:val="000000" w:themeColor="text1"/>
                <w:sz w:val="24"/>
                <w:szCs w:val="24"/>
                <w:lang w:val="en-US"/>
              </w:rPr>
              <w:t xml:space="preserve"> </w:t>
            </w:r>
            <w:proofErr w:type="spellStart"/>
            <w:r w:rsidRPr="00E05B1A">
              <w:rPr>
                <w:rFonts w:ascii="Times New Roman" w:hAnsi="Times New Roman"/>
                <w:color w:val="000000" w:themeColor="text1"/>
                <w:sz w:val="24"/>
                <w:szCs w:val="24"/>
                <w:lang w:val="en-US"/>
              </w:rPr>
              <w:t>uvjeta</w:t>
            </w:r>
            <w:proofErr w:type="spellEnd"/>
            <w:r w:rsidRPr="00E05B1A">
              <w:rPr>
                <w:rFonts w:ascii="Times New Roman" w:eastAsia="Times New Roman" w:hAnsi="Times New Roman"/>
                <w:color w:val="000000" w:themeColor="text1"/>
                <w:sz w:val="24"/>
                <w:szCs w:val="24"/>
                <w:lang w:val="en-US" w:bidi="he-IL"/>
              </w:rPr>
              <w:t xml:space="preserve">.  </w:t>
            </w:r>
          </w:p>
          <w:p w14:paraId="4BCB5200" w14:textId="77777777" w:rsidR="003F431E" w:rsidRPr="00E05B1A" w:rsidRDefault="003F431E" w:rsidP="008568DC">
            <w:pPr>
              <w:pStyle w:val="ListParagraph"/>
              <w:spacing w:before="0" w:after="0" w:line="240" w:lineRule="auto"/>
              <w:ind w:left="0"/>
              <w:rPr>
                <w:rFonts w:ascii="Times New Roman" w:hAnsi="Times New Roman"/>
                <w:color w:val="000000" w:themeColor="text1"/>
                <w:sz w:val="24"/>
                <w:szCs w:val="24"/>
                <w:lang w:val="en-US"/>
              </w:rPr>
            </w:pPr>
          </w:p>
          <w:p w14:paraId="0803121B" w14:textId="44D326B7" w:rsidR="003F431E" w:rsidRDefault="00F8130C" w:rsidP="008568DC">
            <w:pPr>
              <w:pStyle w:val="BodyText"/>
              <w:tabs>
                <w:tab w:val="left" w:pos="1440"/>
              </w:tabs>
              <w:spacing w:before="0" w:after="0"/>
              <w:ind w:left="34"/>
              <w:jc w:val="both"/>
              <w:rPr>
                <w:rFonts w:eastAsia="Arial"/>
                <w:color w:val="000000" w:themeColor="text1"/>
                <w:sz w:val="24"/>
              </w:rPr>
            </w:pPr>
            <w:r w:rsidRPr="00E05B1A">
              <w:rPr>
                <w:rFonts w:eastAsiaTheme="majorEastAsia"/>
                <w:color w:val="000000" w:themeColor="text1"/>
                <w:sz w:val="24"/>
                <w:lang w:bidi="hi-IN"/>
              </w:rPr>
              <w:t xml:space="preserve">(3) </w:t>
            </w:r>
            <w:r w:rsidR="00CA349C" w:rsidRPr="00E05B1A">
              <w:rPr>
                <w:rFonts w:eastAsiaTheme="majorEastAsia"/>
                <w:color w:val="000000" w:themeColor="text1"/>
                <w:sz w:val="24"/>
                <w:lang w:bidi="hi-IN"/>
              </w:rPr>
              <w:t xml:space="preserve">Ovaj </w:t>
            </w:r>
            <w:proofErr w:type="spellStart"/>
            <w:r w:rsidR="00CA349C" w:rsidRPr="00E05B1A">
              <w:rPr>
                <w:rFonts w:eastAsiaTheme="majorEastAsia"/>
                <w:color w:val="000000" w:themeColor="text1"/>
                <w:sz w:val="24"/>
                <w:lang w:bidi="hi-IN"/>
              </w:rPr>
              <w:t>Ugovor</w:t>
            </w:r>
            <w:proofErr w:type="spellEnd"/>
            <w:r w:rsidR="00CA349C" w:rsidRPr="00E05B1A">
              <w:rPr>
                <w:rFonts w:eastAsiaTheme="majorEastAsia"/>
                <w:color w:val="000000" w:themeColor="text1"/>
                <w:sz w:val="24"/>
                <w:lang w:bidi="hi-IN"/>
              </w:rPr>
              <w:t xml:space="preserve"> </w:t>
            </w:r>
            <w:proofErr w:type="spellStart"/>
            <w:r w:rsidR="00CA349C" w:rsidRPr="00E05B1A">
              <w:rPr>
                <w:rFonts w:eastAsiaTheme="majorEastAsia"/>
                <w:color w:val="000000" w:themeColor="text1"/>
                <w:sz w:val="24"/>
                <w:lang w:bidi="hi-IN"/>
              </w:rPr>
              <w:t>sastavljen</w:t>
            </w:r>
            <w:proofErr w:type="spellEnd"/>
            <w:r w:rsidR="00CA349C" w:rsidRPr="00E05B1A">
              <w:rPr>
                <w:rFonts w:eastAsiaTheme="majorEastAsia"/>
                <w:color w:val="000000" w:themeColor="text1"/>
                <w:sz w:val="24"/>
                <w:lang w:bidi="hi-IN"/>
              </w:rPr>
              <w:t xml:space="preserve"> je </w:t>
            </w:r>
            <w:proofErr w:type="spellStart"/>
            <w:r w:rsidR="00CA349C" w:rsidRPr="00E05B1A">
              <w:rPr>
                <w:rFonts w:eastAsiaTheme="majorEastAsia"/>
                <w:color w:val="000000" w:themeColor="text1"/>
                <w:sz w:val="24"/>
                <w:lang w:bidi="hi-IN"/>
              </w:rPr>
              <w:t>na</w:t>
            </w:r>
            <w:proofErr w:type="spellEnd"/>
            <w:r w:rsidR="00CA349C" w:rsidRPr="00E05B1A">
              <w:rPr>
                <w:rFonts w:eastAsiaTheme="majorEastAsia"/>
                <w:color w:val="000000" w:themeColor="text1"/>
                <w:sz w:val="24"/>
                <w:lang w:bidi="hi-IN"/>
              </w:rPr>
              <w:t xml:space="preserve"> </w:t>
            </w:r>
            <w:proofErr w:type="spellStart"/>
            <w:r w:rsidR="00CA349C" w:rsidRPr="00E05B1A">
              <w:rPr>
                <w:rFonts w:eastAsiaTheme="majorEastAsia"/>
                <w:color w:val="000000" w:themeColor="text1"/>
                <w:sz w:val="24"/>
                <w:lang w:bidi="hi-IN"/>
              </w:rPr>
              <w:t>hrvatskom</w:t>
            </w:r>
            <w:proofErr w:type="spellEnd"/>
            <w:r w:rsidR="00CA349C" w:rsidRPr="00E05B1A">
              <w:rPr>
                <w:rFonts w:eastAsiaTheme="majorEastAsia"/>
                <w:color w:val="000000" w:themeColor="text1"/>
                <w:sz w:val="24"/>
                <w:lang w:bidi="hi-IN"/>
              </w:rPr>
              <w:t xml:space="preserve"> </w:t>
            </w:r>
            <w:proofErr w:type="spellStart"/>
            <w:r w:rsidR="00CA349C" w:rsidRPr="00E05B1A">
              <w:rPr>
                <w:rFonts w:eastAsiaTheme="majorEastAsia"/>
                <w:color w:val="000000" w:themeColor="text1"/>
                <w:sz w:val="24"/>
                <w:lang w:bidi="hi-IN"/>
              </w:rPr>
              <w:t>i</w:t>
            </w:r>
            <w:proofErr w:type="spellEnd"/>
            <w:r w:rsidR="00CA349C" w:rsidRPr="00E05B1A">
              <w:rPr>
                <w:rFonts w:eastAsiaTheme="majorEastAsia"/>
                <w:color w:val="000000" w:themeColor="text1"/>
                <w:sz w:val="24"/>
                <w:lang w:bidi="hi-IN"/>
              </w:rPr>
              <w:t xml:space="preserve"> </w:t>
            </w:r>
            <w:proofErr w:type="spellStart"/>
            <w:r w:rsidR="00CA349C" w:rsidRPr="00E05B1A">
              <w:rPr>
                <w:rFonts w:eastAsiaTheme="majorEastAsia"/>
                <w:color w:val="000000" w:themeColor="text1"/>
                <w:sz w:val="24"/>
                <w:lang w:bidi="hi-IN"/>
              </w:rPr>
              <w:t>engleskom</w:t>
            </w:r>
            <w:proofErr w:type="spellEnd"/>
            <w:r w:rsidR="00CA349C" w:rsidRPr="00E05B1A">
              <w:rPr>
                <w:rFonts w:eastAsiaTheme="majorEastAsia"/>
                <w:color w:val="000000" w:themeColor="text1"/>
                <w:sz w:val="24"/>
                <w:lang w:bidi="hi-IN"/>
              </w:rPr>
              <w:t xml:space="preserve"> </w:t>
            </w:r>
            <w:proofErr w:type="spellStart"/>
            <w:r w:rsidR="00CA349C" w:rsidRPr="00E05B1A">
              <w:rPr>
                <w:rFonts w:eastAsiaTheme="majorEastAsia"/>
                <w:color w:val="000000" w:themeColor="text1"/>
                <w:sz w:val="24"/>
                <w:lang w:bidi="hi-IN"/>
              </w:rPr>
              <w:t>jeziku</w:t>
            </w:r>
            <w:proofErr w:type="spellEnd"/>
            <w:r w:rsidR="00CA349C" w:rsidRPr="00E05B1A">
              <w:rPr>
                <w:rFonts w:eastAsiaTheme="majorEastAsia"/>
                <w:color w:val="000000" w:themeColor="text1"/>
                <w:sz w:val="24"/>
                <w:lang w:bidi="hi-IN"/>
              </w:rPr>
              <w:t xml:space="preserve">, </w:t>
            </w:r>
            <w:proofErr w:type="spellStart"/>
            <w:r w:rsidR="00CA349C" w:rsidRPr="00E05B1A">
              <w:rPr>
                <w:rFonts w:eastAsiaTheme="majorEastAsia"/>
                <w:color w:val="000000" w:themeColor="text1"/>
                <w:sz w:val="24"/>
                <w:lang w:bidi="hi-IN"/>
              </w:rPr>
              <w:t>pri</w:t>
            </w:r>
            <w:proofErr w:type="spellEnd"/>
            <w:r w:rsidR="00CA349C" w:rsidRPr="00E05B1A">
              <w:rPr>
                <w:rFonts w:eastAsiaTheme="majorEastAsia"/>
                <w:color w:val="000000" w:themeColor="text1"/>
                <w:sz w:val="24"/>
                <w:lang w:bidi="hi-IN"/>
              </w:rPr>
              <w:t xml:space="preserve"> </w:t>
            </w:r>
            <w:proofErr w:type="spellStart"/>
            <w:r w:rsidR="00CA349C" w:rsidRPr="00E05B1A">
              <w:rPr>
                <w:rFonts w:eastAsiaTheme="majorEastAsia"/>
                <w:color w:val="000000" w:themeColor="text1"/>
                <w:sz w:val="24"/>
                <w:lang w:bidi="hi-IN"/>
              </w:rPr>
              <w:t>čemu</w:t>
            </w:r>
            <w:proofErr w:type="spellEnd"/>
            <w:r w:rsidR="00CA349C" w:rsidRPr="00E05B1A">
              <w:rPr>
                <w:rFonts w:eastAsiaTheme="majorEastAsia"/>
                <w:color w:val="000000" w:themeColor="text1"/>
                <w:sz w:val="24"/>
                <w:lang w:bidi="hi-IN"/>
              </w:rPr>
              <w:t xml:space="preserve"> </w:t>
            </w:r>
            <w:proofErr w:type="spellStart"/>
            <w:r w:rsidR="00CA349C" w:rsidRPr="00E05B1A">
              <w:rPr>
                <w:rFonts w:eastAsiaTheme="majorEastAsia"/>
                <w:color w:val="000000" w:themeColor="text1"/>
                <w:sz w:val="24"/>
                <w:lang w:bidi="hi-IN"/>
              </w:rPr>
              <w:t>će</w:t>
            </w:r>
            <w:proofErr w:type="spellEnd"/>
            <w:r w:rsidR="00CA349C" w:rsidRPr="00E05B1A">
              <w:rPr>
                <w:rFonts w:eastAsiaTheme="majorEastAsia"/>
                <w:color w:val="000000" w:themeColor="text1"/>
                <w:sz w:val="24"/>
                <w:lang w:bidi="hi-IN"/>
              </w:rPr>
              <w:t xml:space="preserve"> u </w:t>
            </w:r>
            <w:proofErr w:type="spellStart"/>
            <w:r w:rsidR="00CA349C" w:rsidRPr="00E05B1A">
              <w:rPr>
                <w:rFonts w:eastAsiaTheme="majorEastAsia"/>
                <w:color w:val="000000" w:themeColor="text1"/>
                <w:sz w:val="24"/>
                <w:lang w:bidi="hi-IN"/>
              </w:rPr>
              <w:t>slučaju</w:t>
            </w:r>
            <w:proofErr w:type="spellEnd"/>
            <w:r w:rsidR="00CA349C" w:rsidRPr="00E05B1A">
              <w:rPr>
                <w:rFonts w:eastAsiaTheme="majorEastAsia"/>
                <w:color w:val="000000" w:themeColor="text1"/>
                <w:sz w:val="24"/>
                <w:lang w:bidi="hi-IN"/>
              </w:rPr>
              <w:t xml:space="preserve"> </w:t>
            </w:r>
            <w:proofErr w:type="spellStart"/>
            <w:r w:rsidR="00CA349C" w:rsidRPr="00E05B1A">
              <w:rPr>
                <w:rFonts w:eastAsiaTheme="majorEastAsia"/>
                <w:color w:val="000000" w:themeColor="text1"/>
                <w:sz w:val="24"/>
                <w:lang w:bidi="hi-IN"/>
              </w:rPr>
              <w:t>bilo</w:t>
            </w:r>
            <w:proofErr w:type="spellEnd"/>
            <w:r w:rsidR="00CA349C" w:rsidRPr="00E05B1A">
              <w:rPr>
                <w:rFonts w:eastAsiaTheme="majorEastAsia"/>
                <w:color w:val="000000" w:themeColor="text1"/>
                <w:sz w:val="24"/>
                <w:lang w:bidi="hi-IN"/>
              </w:rPr>
              <w:t xml:space="preserve"> </w:t>
            </w:r>
            <w:proofErr w:type="spellStart"/>
            <w:r w:rsidR="00CA349C" w:rsidRPr="00E05B1A">
              <w:rPr>
                <w:rFonts w:eastAsiaTheme="majorEastAsia"/>
                <w:color w:val="000000" w:themeColor="text1"/>
                <w:sz w:val="24"/>
                <w:lang w:bidi="hi-IN"/>
              </w:rPr>
              <w:t>kakvih</w:t>
            </w:r>
            <w:proofErr w:type="spellEnd"/>
            <w:r w:rsidR="00CA349C" w:rsidRPr="00E05B1A">
              <w:rPr>
                <w:rFonts w:eastAsiaTheme="majorEastAsia"/>
                <w:color w:val="000000" w:themeColor="text1"/>
                <w:sz w:val="24"/>
                <w:lang w:bidi="hi-IN"/>
              </w:rPr>
              <w:t xml:space="preserve"> </w:t>
            </w:r>
            <w:proofErr w:type="spellStart"/>
            <w:r w:rsidR="00CA349C" w:rsidRPr="00E05B1A">
              <w:rPr>
                <w:rFonts w:eastAsiaTheme="majorEastAsia"/>
                <w:color w:val="000000" w:themeColor="text1"/>
                <w:sz w:val="24"/>
                <w:lang w:bidi="hi-IN"/>
              </w:rPr>
              <w:t>nepodudarnosti</w:t>
            </w:r>
            <w:proofErr w:type="spellEnd"/>
            <w:r w:rsidR="00CA349C" w:rsidRPr="00E05B1A">
              <w:rPr>
                <w:rFonts w:eastAsiaTheme="majorEastAsia"/>
                <w:color w:val="000000" w:themeColor="text1"/>
                <w:sz w:val="24"/>
                <w:lang w:bidi="hi-IN"/>
              </w:rPr>
              <w:t xml:space="preserve"> </w:t>
            </w:r>
            <w:proofErr w:type="spellStart"/>
            <w:r w:rsidR="00CA349C" w:rsidRPr="00E05B1A">
              <w:rPr>
                <w:rFonts w:eastAsiaTheme="majorEastAsia"/>
                <w:color w:val="000000" w:themeColor="text1"/>
                <w:sz w:val="24"/>
                <w:lang w:bidi="hi-IN"/>
              </w:rPr>
              <w:t>mjerodavna</w:t>
            </w:r>
            <w:proofErr w:type="spellEnd"/>
            <w:r w:rsidR="00CA349C" w:rsidRPr="00E05B1A">
              <w:rPr>
                <w:rFonts w:eastAsiaTheme="majorEastAsia"/>
                <w:color w:val="000000" w:themeColor="text1"/>
                <w:sz w:val="24"/>
                <w:lang w:bidi="hi-IN"/>
              </w:rPr>
              <w:t xml:space="preserve"> </w:t>
            </w:r>
            <w:proofErr w:type="spellStart"/>
            <w:r w:rsidR="00CA349C" w:rsidRPr="00E05B1A">
              <w:rPr>
                <w:rFonts w:eastAsiaTheme="majorEastAsia"/>
                <w:color w:val="000000" w:themeColor="text1"/>
                <w:sz w:val="24"/>
                <w:lang w:bidi="hi-IN"/>
              </w:rPr>
              <w:t>biti</w:t>
            </w:r>
            <w:proofErr w:type="spellEnd"/>
            <w:r w:rsidR="00CA349C" w:rsidRPr="00E05B1A">
              <w:rPr>
                <w:rFonts w:eastAsiaTheme="majorEastAsia"/>
                <w:color w:val="000000" w:themeColor="text1"/>
                <w:sz w:val="24"/>
                <w:lang w:bidi="hi-IN"/>
              </w:rPr>
              <w:t xml:space="preserve"> </w:t>
            </w:r>
            <w:proofErr w:type="spellStart"/>
            <w:r w:rsidR="00CA349C" w:rsidRPr="00E05B1A">
              <w:rPr>
                <w:rFonts w:eastAsiaTheme="majorEastAsia"/>
                <w:color w:val="000000" w:themeColor="text1"/>
                <w:sz w:val="24"/>
                <w:lang w:bidi="hi-IN"/>
              </w:rPr>
              <w:t>hrvatska</w:t>
            </w:r>
            <w:proofErr w:type="spellEnd"/>
            <w:r w:rsidR="00CA349C" w:rsidRPr="00E05B1A">
              <w:rPr>
                <w:rFonts w:eastAsiaTheme="majorEastAsia"/>
                <w:color w:val="000000" w:themeColor="text1"/>
                <w:sz w:val="24"/>
                <w:lang w:bidi="hi-IN"/>
              </w:rPr>
              <w:t xml:space="preserve"> </w:t>
            </w:r>
            <w:proofErr w:type="spellStart"/>
            <w:r w:rsidR="00CA349C" w:rsidRPr="00E05B1A">
              <w:rPr>
                <w:rFonts w:eastAsiaTheme="majorEastAsia"/>
                <w:color w:val="000000" w:themeColor="text1"/>
                <w:sz w:val="24"/>
                <w:lang w:bidi="hi-IN"/>
              </w:rPr>
              <w:t>verzija</w:t>
            </w:r>
            <w:proofErr w:type="spellEnd"/>
            <w:r w:rsidR="004D33F6" w:rsidRPr="00E05B1A">
              <w:rPr>
                <w:rFonts w:eastAsiaTheme="majorEastAsia"/>
                <w:color w:val="000000" w:themeColor="text1"/>
                <w:sz w:val="24"/>
                <w:lang w:bidi="hi-IN"/>
              </w:rPr>
              <w:t>.</w:t>
            </w:r>
            <w:r w:rsidR="004D33F6" w:rsidRPr="00E05B1A">
              <w:rPr>
                <w:rFonts w:eastAsia="Arial"/>
                <w:color w:val="000000" w:themeColor="text1"/>
                <w:sz w:val="24"/>
              </w:rPr>
              <w:t xml:space="preserve"> U </w:t>
            </w:r>
            <w:proofErr w:type="spellStart"/>
            <w:r w:rsidR="004D33F6" w:rsidRPr="00E05B1A">
              <w:rPr>
                <w:rFonts w:eastAsia="Arial"/>
                <w:color w:val="000000" w:themeColor="text1"/>
                <w:sz w:val="24"/>
              </w:rPr>
              <w:t>slučaju</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bilo</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kakvog</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odstupanja</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između</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engleske</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i</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hrvatske</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verzije</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ovog</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Ugovora</w:t>
            </w:r>
            <w:proofErr w:type="spellEnd"/>
            <w:r w:rsidR="004D33F6" w:rsidRPr="00E05B1A">
              <w:rPr>
                <w:rFonts w:eastAsia="Arial"/>
                <w:color w:val="000000" w:themeColor="text1"/>
                <w:sz w:val="24"/>
              </w:rPr>
              <w:t xml:space="preserve">, </w:t>
            </w:r>
            <w:r w:rsidR="00C845CF" w:rsidRPr="00E05B1A">
              <w:rPr>
                <w:rFonts w:eastAsia="Arial"/>
                <w:color w:val="000000" w:themeColor="text1"/>
                <w:sz w:val="24"/>
              </w:rPr>
              <w:t>Strane</w:t>
            </w:r>
            <w:r w:rsidR="004D33F6" w:rsidRPr="00E05B1A">
              <w:rPr>
                <w:rFonts w:eastAsia="Arial"/>
                <w:color w:val="000000" w:themeColor="text1"/>
                <w:sz w:val="24"/>
              </w:rPr>
              <w:t xml:space="preserve"> se </w:t>
            </w:r>
            <w:proofErr w:type="spellStart"/>
            <w:r w:rsidR="004D33F6" w:rsidRPr="00E05B1A">
              <w:rPr>
                <w:rFonts w:eastAsia="Arial"/>
                <w:color w:val="000000" w:themeColor="text1"/>
                <w:sz w:val="24"/>
              </w:rPr>
              <w:t>obvezuju</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prilagoditi</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englesku</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verziju</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Ugovora</w:t>
            </w:r>
            <w:proofErr w:type="spellEnd"/>
            <w:r w:rsidR="004D33F6" w:rsidRPr="00E05B1A">
              <w:rPr>
                <w:rFonts w:eastAsia="Arial"/>
                <w:color w:val="000000" w:themeColor="text1"/>
                <w:sz w:val="24"/>
              </w:rPr>
              <w:t xml:space="preserve"> u </w:t>
            </w:r>
            <w:proofErr w:type="spellStart"/>
            <w:r w:rsidR="004D33F6" w:rsidRPr="00E05B1A">
              <w:rPr>
                <w:rFonts w:eastAsia="Arial"/>
                <w:color w:val="000000" w:themeColor="text1"/>
                <w:sz w:val="24"/>
              </w:rPr>
              <w:t>potrebnoj</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mjeri</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kako</w:t>
            </w:r>
            <w:proofErr w:type="spellEnd"/>
            <w:r w:rsidR="004D33F6" w:rsidRPr="00E05B1A">
              <w:rPr>
                <w:rFonts w:eastAsia="Arial"/>
                <w:color w:val="000000" w:themeColor="text1"/>
                <w:sz w:val="24"/>
              </w:rPr>
              <w:t xml:space="preserve"> bi se </w:t>
            </w:r>
            <w:proofErr w:type="spellStart"/>
            <w:r w:rsidR="004D33F6" w:rsidRPr="00E05B1A">
              <w:rPr>
                <w:rFonts w:eastAsia="Arial"/>
                <w:color w:val="000000" w:themeColor="text1"/>
                <w:sz w:val="24"/>
              </w:rPr>
              <w:t>osiguralo</w:t>
            </w:r>
            <w:proofErr w:type="spellEnd"/>
            <w:r w:rsidR="004D33F6" w:rsidRPr="00E05B1A">
              <w:rPr>
                <w:rFonts w:eastAsia="Arial"/>
                <w:color w:val="000000" w:themeColor="text1"/>
                <w:sz w:val="24"/>
              </w:rPr>
              <w:t xml:space="preserve"> da je u </w:t>
            </w:r>
            <w:proofErr w:type="spellStart"/>
            <w:r w:rsidR="004D33F6" w:rsidRPr="00E05B1A">
              <w:rPr>
                <w:rFonts w:eastAsia="Arial"/>
                <w:color w:val="000000" w:themeColor="text1"/>
                <w:sz w:val="24"/>
              </w:rPr>
              <w:t>potpunosti</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usklađena</w:t>
            </w:r>
            <w:proofErr w:type="spellEnd"/>
            <w:r w:rsidR="004D33F6" w:rsidRPr="00E05B1A">
              <w:rPr>
                <w:rFonts w:eastAsia="Arial"/>
                <w:color w:val="000000" w:themeColor="text1"/>
                <w:sz w:val="24"/>
              </w:rPr>
              <w:t xml:space="preserve"> s </w:t>
            </w:r>
            <w:proofErr w:type="spellStart"/>
            <w:r w:rsidR="004D33F6" w:rsidRPr="00E05B1A">
              <w:rPr>
                <w:rFonts w:eastAsia="Arial"/>
                <w:color w:val="000000" w:themeColor="text1"/>
                <w:sz w:val="24"/>
              </w:rPr>
              <w:t>hrvatskom</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verzijom</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ovog</w:t>
            </w:r>
            <w:proofErr w:type="spellEnd"/>
            <w:r w:rsidR="004D33F6" w:rsidRPr="00E05B1A">
              <w:rPr>
                <w:rFonts w:eastAsia="Arial"/>
                <w:color w:val="000000" w:themeColor="text1"/>
                <w:sz w:val="24"/>
              </w:rPr>
              <w:t xml:space="preserve"> </w:t>
            </w:r>
            <w:proofErr w:type="spellStart"/>
            <w:r w:rsidR="004D33F6" w:rsidRPr="00E05B1A">
              <w:rPr>
                <w:rFonts w:eastAsia="Arial"/>
                <w:color w:val="000000" w:themeColor="text1"/>
                <w:sz w:val="24"/>
              </w:rPr>
              <w:t>Ugovora</w:t>
            </w:r>
            <w:proofErr w:type="spellEnd"/>
            <w:r w:rsidR="004D33F6" w:rsidRPr="00E05B1A">
              <w:rPr>
                <w:rFonts w:eastAsia="Arial"/>
                <w:color w:val="000000" w:themeColor="text1"/>
                <w:sz w:val="24"/>
              </w:rPr>
              <w:t>.</w:t>
            </w:r>
          </w:p>
          <w:p w14:paraId="738109FA" w14:textId="77777777" w:rsidR="00D209D6" w:rsidRPr="00E05B1A" w:rsidRDefault="00D209D6" w:rsidP="008568DC">
            <w:pPr>
              <w:pStyle w:val="BodyText"/>
              <w:tabs>
                <w:tab w:val="left" w:pos="1440"/>
              </w:tabs>
              <w:spacing w:before="0" w:after="0"/>
              <w:ind w:left="34"/>
              <w:jc w:val="both"/>
              <w:rPr>
                <w:rFonts w:eastAsia="Arial"/>
                <w:color w:val="000000" w:themeColor="text1"/>
                <w:sz w:val="24"/>
              </w:rPr>
            </w:pPr>
          </w:p>
          <w:p w14:paraId="59BEE670" w14:textId="72D54AA8" w:rsidR="00D209D6" w:rsidRDefault="00B025C7" w:rsidP="00970774">
            <w:pPr>
              <w:widowControl w:val="0"/>
              <w:spacing w:before="0" w:after="0" w:line="240" w:lineRule="auto"/>
              <w:jc w:val="center"/>
              <w:rPr>
                <w:rFonts w:ascii="Times New Roman" w:eastAsia="SimSun" w:hAnsi="Times New Roman"/>
                <w:b/>
                <w:color w:val="000000" w:themeColor="text1"/>
                <w:sz w:val="24"/>
                <w:szCs w:val="24"/>
                <w:lang w:val="en-US" w:bidi="hi-IN"/>
              </w:rPr>
            </w:pPr>
            <w:proofErr w:type="spellStart"/>
            <w:r w:rsidRPr="00E05B1A">
              <w:rPr>
                <w:rFonts w:ascii="Times New Roman" w:eastAsia="SimSun" w:hAnsi="Times New Roman"/>
                <w:b/>
                <w:color w:val="000000" w:themeColor="text1"/>
                <w:sz w:val="24"/>
                <w:szCs w:val="24"/>
                <w:lang w:val="en-US" w:bidi="hi-IN"/>
              </w:rPr>
              <w:t>Članak</w:t>
            </w:r>
            <w:proofErr w:type="spellEnd"/>
            <w:r w:rsidRPr="00E05B1A">
              <w:rPr>
                <w:rFonts w:ascii="Times New Roman" w:eastAsia="SimSun" w:hAnsi="Times New Roman"/>
                <w:b/>
                <w:color w:val="000000" w:themeColor="text1"/>
                <w:sz w:val="24"/>
                <w:szCs w:val="24"/>
                <w:lang w:val="en-US" w:bidi="hi-IN"/>
              </w:rPr>
              <w:t xml:space="preserve"> 1</w:t>
            </w:r>
            <w:r>
              <w:rPr>
                <w:rFonts w:ascii="Times New Roman" w:eastAsia="SimSun" w:hAnsi="Times New Roman"/>
                <w:b/>
                <w:color w:val="000000" w:themeColor="text1"/>
                <w:sz w:val="24"/>
                <w:szCs w:val="24"/>
                <w:lang w:val="en-US" w:bidi="hi-IN"/>
              </w:rPr>
              <w:t>6</w:t>
            </w:r>
            <w:r w:rsidRPr="00E05B1A">
              <w:rPr>
                <w:rFonts w:ascii="Times New Roman" w:eastAsia="SimSun" w:hAnsi="Times New Roman"/>
                <w:b/>
                <w:color w:val="000000" w:themeColor="text1"/>
                <w:sz w:val="24"/>
                <w:szCs w:val="24"/>
                <w:lang w:val="en-US" w:bidi="hi-IN"/>
              </w:rPr>
              <w:t>.</w:t>
            </w:r>
          </w:p>
          <w:p w14:paraId="50374169" w14:textId="77777777" w:rsidR="00970774" w:rsidRDefault="00970774" w:rsidP="00B025C7">
            <w:pPr>
              <w:widowControl w:val="0"/>
              <w:spacing w:before="0" w:after="0" w:line="240" w:lineRule="auto"/>
              <w:jc w:val="center"/>
              <w:rPr>
                <w:rFonts w:ascii="Times New Roman" w:eastAsia="SimSun" w:hAnsi="Times New Roman"/>
                <w:b/>
                <w:color w:val="000000" w:themeColor="text1"/>
                <w:sz w:val="24"/>
                <w:szCs w:val="24"/>
                <w:lang w:val="en-US" w:bidi="hi-IN"/>
              </w:rPr>
            </w:pPr>
          </w:p>
          <w:p w14:paraId="4FA9C54A" w14:textId="77777777" w:rsidR="00A26E61" w:rsidRDefault="00A26E61" w:rsidP="00B025C7">
            <w:pPr>
              <w:widowControl w:val="0"/>
              <w:spacing w:before="0" w:after="0" w:line="240" w:lineRule="auto"/>
              <w:jc w:val="center"/>
              <w:rPr>
                <w:rFonts w:ascii="Times New Roman" w:eastAsia="SimSun" w:hAnsi="Times New Roman"/>
                <w:b/>
                <w:color w:val="000000" w:themeColor="text1"/>
                <w:sz w:val="24"/>
                <w:szCs w:val="24"/>
                <w:lang w:val="en-US" w:bidi="hi-IN"/>
              </w:rPr>
            </w:pPr>
          </w:p>
          <w:p w14:paraId="3BA26296" w14:textId="385E9D8A" w:rsidR="005209F4" w:rsidRDefault="005209F4" w:rsidP="005209F4">
            <w:pPr>
              <w:widowControl w:val="0"/>
              <w:spacing w:before="0" w:after="0" w:line="240" w:lineRule="auto"/>
              <w:rPr>
                <w:rFonts w:ascii="Times New Roman" w:eastAsia="SimSun" w:hAnsi="Times New Roman"/>
                <w:bCs/>
                <w:color w:val="000000" w:themeColor="text1"/>
                <w:sz w:val="24"/>
                <w:szCs w:val="24"/>
                <w:lang w:val="en-US" w:bidi="hi-IN"/>
              </w:rPr>
            </w:pPr>
            <w:r>
              <w:rPr>
                <w:rFonts w:ascii="Times New Roman" w:eastAsia="SimSun" w:hAnsi="Times New Roman"/>
                <w:bCs/>
                <w:color w:val="000000" w:themeColor="text1"/>
                <w:sz w:val="24"/>
                <w:szCs w:val="24"/>
                <w:lang w:val="en-US" w:bidi="hi-IN"/>
              </w:rPr>
              <w:t xml:space="preserve">(1) </w:t>
            </w:r>
            <w:proofErr w:type="spellStart"/>
            <w:r w:rsidRPr="00C55BAC">
              <w:rPr>
                <w:rFonts w:ascii="Times New Roman" w:eastAsia="SimSun" w:hAnsi="Times New Roman"/>
                <w:bCs/>
                <w:color w:val="000000" w:themeColor="text1"/>
                <w:sz w:val="24"/>
                <w:szCs w:val="24"/>
                <w:lang w:val="en-US" w:bidi="hi-IN"/>
              </w:rPr>
              <w:t>S</w:t>
            </w:r>
            <w:r>
              <w:rPr>
                <w:rFonts w:ascii="Times New Roman" w:eastAsia="SimSun" w:hAnsi="Times New Roman"/>
                <w:bCs/>
                <w:color w:val="000000" w:themeColor="text1"/>
                <w:sz w:val="24"/>
                <w:szCs w:val="24"/>
                <w:lang w:val="en-US" w:bidi="hi-IN"/>
              </w:rPr>
              <w:t>tupanjem</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na</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snagu</w:t>
            </w:r>
            <w:proofErr w:type="spellEnd"/>
            <w:r w:rsidRPr="00C55BAC">
              <w:rPr>
                <w:rFonts w:ascii="Times New Roman" w:eastAsia="SimSun" w:hAnsi="Times New Roman"/>
                <w:bCs/>
                <w:color w:val="000000" w:themeColor="text1"/>
                <w:sz w:val="24"/>
                <w:szCs w:val="24"/>
                <w:lang w:val="en-US" w:bidi="hi-IN"/>
              </w:rPr>
              <w:t xml:space="preserve"> </w:t>
            </w:r>
            <w:proofErr w:type="spellStart"/>
            <w:r w:rsidRPr="00C55BAC">
              <w:rPr>
                <w:rFonts w:ascii="Times New Roman" w:eastAsia="SimSun" w:hAnsi="Times New Roman"/>
                <w:bCs/>
                <w:color w:val="000000" w:themeColor="text1"/>
                <w:sz w:val="24"/>
                <w:szCs w:val="24"/>
                <w:lang w:val="en-US" w:bidi="hi-IN"/>
              </w:rPr>
              <w:t>ovog</w:t>
            </w:r>
            <w:proofErr w:type="spellEnd"/>
            <w:r w:rsidRPr="00C55BAC">
              <w:rPr>
                <w:rFonts w:ascii="Times New Roman" w:eastAsia="SimSun" w:hAnsi="Times New Roman"/>
                <w:bCs/>
                <w:color w:val="000000" w:themeColor="text1"/>
                <w:sz w:val="24"/>
                <w:szCs w:val="24"/>
                <w:lang w:val="en-US" w:bidi="hi-IN"/>
              </w:rPr>
              <w:t xml:space="preserve"> </w:t>
            </w:r>
            <w:proofErr w:type="spellStart"/>
            <w:r w:rsidRPr="00C55BAC">
              <w:rPr>
                <w:rFonts w:ascii="Times New Roman" w:eastAsia="SimSun" w:hAnsi="Times New Roman"/>
                <w:bCs/>
                <w:color w:val="000000" w:themeColor="text1"/>
                <w:sz w:val="24"/>
                <w:szCs w:val="24"/>
                <w:lang w:val="en-US" w:bidi="hi-IN"/>
              </w:rPr>
              <w:t>Ugovora</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lastRenderedPageBreak/>
              <w:t>prestaje</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važiti</w:t>
            </w:r>
            <w:proofErr w:type="spellEnd"/>
            <w:r>
              <w:rPr>
                <w:rFonts w:ascii="Times New Roman" w:eastAsia="SimSun" w:hAnsi="Times New Roman"/>
                <w:bCs/>
                <w:color w:val="000000" w:themeColor="text1"/>
                <w:sz w:val="24"/>
                <w:szCs w:val="24"/>
                <w:lang w:val="en-US" w:bidi="hi-IN"/>
              </w:rPr>
              <w:t xml:space="preserve"> </w:t>
            </w:r>
            <w:proofErr w:type="spellStart"/>
            <w:r w:rsidR="00C07CEA">
              <w:rPr>
                <w:rFonts w:ascii="Times New Roman" w:eastAsia="SimSun" w:hAnsi="Times New Roman"/>
                <w:bCs/>
                <w:color w:val="000000" w:themeColor="text1"/>
                <w:sz w:val="24"/>
                <w:szCs w:val="24"/>
                <w:lang w:val="en-US" w:bidi="hi-IN"/>
              </w:rPr>
              <w:t>Ugovor</w:t>
            </w:r>
            <w:proofErr w:type="spellEnd"/>
            <w:r w:rsidR="00C07CEA">
              <w:rPr>
                <w:rFonts w:ascii="Times New Roman" w:eastAsia="SimSun" w:hAnsi="Times New Roman"/>
                <w:bCs/>
                <w:color w:val="000000" w:themeColor="text1"/>
                <w:sz w:val="24"/>
                <w:szCs w:val="24"/>
                <w:lang w:val="en-US" w:bidi="hi-IN"/>
              </w:rPr>
              <w:t xml:space="preserve"> o </w:t>
            </w:r>
            <w:proofErr w:type="spellStart"/>
            <w:r w:rsidR="00C07CEA">
              <w:rPr>
                <w:rFonts w:ascii="Times New Roman" w:eastAsia="SimSun" w:hAnsi="Times New Roman"/>
                <w:bCs/>
                <w:color w:val="000000" w:themeColor="text1"/>
                <w:sz w:val="24"/>
                <w:szCs w:val="24"/>
                <w:lang w:val="en-US" w:bidi="hi-IN"/>
              </w:rPr>
              <w:t>korištenju</w:t>
            </w:r>
            <w:proofErr w:type="spellEnd"/>
            <w:r w:rsidR="00C07CEA">
              <w:rPr>
                <w:rFonts w:ascii="Times New Roman" w:eastAsia="SimSun" w:hAnsi="Times New Roman"/>
                <w:bCs/>
                <w:color w:val="000000" w:themeColor="text1"/>
                <w:sz w:val="24"/>
                <w:szCs w:val="24"/>
                <w:lang w:val="en-US" w:bidi="hi-IN"/>
              </w:rPr>
              <w:t xml:space="preserve"> </w:t>
            </w:r>
            <w:proofErr w:type="spellStart"/>
            <w:r w:rsidR="00C07CEA">
              <w:rPr>
                <w:rFonts w:ascii="Times New Roman" w:eastAsia="SimSun" w:hAnsi="Times New Roman"/>
                <w:bCs/>
                <w:color w:val="000000" w:themeColor="text1"/>
                <w:sz w:val="24"/>
                <w:szCs w:val="24"/>
                <w:lang w:val="en-US" w:bidi="hi-IN"/>
              </w:rPr>
              <w:t>terminala</w:t>
            </w:r>
            <w:proofErr w:type="spellEnd"/>
            <w:r w:rsidR="00C07CEA">
              <w:rPr>
                <w:rFonts w:ascii="Times New Roman" w:eastAsia="SimSun" w:hAnsi="Times New Roman"/>
                <w:bCs/>
                <w:color w:val="000000" w:themeColor="text1"/>
                <w:sz w:val="24"/>
                <w:szCs w:val="24"/>
                <w:lang w:val="en-US" w:bidi="hi-IN"/>
              </w:rPr>
              <w:t xml:space="preserve"> za UPP </w:t>
            </w:r>
            <w:proofErr w:type="spellStart"/>
            <w:r w:rsidR="00C07CEA">
              <w:rPr>
                <w:rFonts w:ascii="Times New Roman" w:eastAsia="SimSun" w:hAnsi="Times New Roman"/>
                <w:bCs/>
                <w:color w:val="000000" w:themeColor="text1"/>
                <w:sz w:val="24"/>
                <w:szCs w:val="24"/>
                <w:lang w:val="en-US" w:bidi="hi-IN"/>
              </w:rPr>
              <w:t>kojeg</w:t>
            </w:r>
            <w:proofErr w:type="spellEnd"/>
            <w:r w:rsidR="00C07CEA">
              <w:rPr>
                <w:rFonts w:ascii="Times New Roman" w:eastAsia="SimSun" w:hAnsi="Times New Roman"/>
                <w:bCs/>
                <w:color w:val="000000" w:themeColor="text1"/>
                <w:sz w:val="24"/>
                <w:szCs w:val="24"/>
                <w:lang w:val="en-US" w:bidi="hi-IN"/>
              </w:rPr>
              <w:t xml:space="preserve"> </w:t>
            </w:r>
            <w:proofErr w:type="spellStart"/>
            <w:r w:rsidR="00C07CEA">
              <w:rPr>
                <w:rFonts w:ascii="Times New Roman" w:eastAsia="SimSun" w:hAnsi="Times New Roman"/>
                <w:bCs/>
                <w:color w:val="000000" w:themeColor="text1"/>
                <w:sz w:val="24"/>
                <w:szCs w:val="24"/>
                <w:lang w:val="en-US" w:bidi="hi-IN"/>
              </w:rPr>
              <w:t>su</w:t>
            </w:r>
            <w:proofErr w:type="spellEnd"/>
            <w:r w:rsidR="00C07CEA">
              <w:rPr>
                <w:rFonts w:ascii="Times New Roman" w:eastAsia="SimSun" w:hAnsi="Times New Roman"/>
                <w:bCs/>
                <w:color w:val="000000" w:themeColor="text1"/>
                <w:sz w:val="24"/>
                <w:szCs w:val="24"/>
                <w:lang w:val="en-US" w:bidi="hi-IN"/>
              </w:rPr>
              <w:t xml:space="preserve"> </w:t>
            </w:r>
            <w:proofErr w:type="spellStart"/>
            <w:r w:rsidR="00C07CEA">
              <w:rPr>
                <w:rFonts w:ascii="Times New Roman" w:eastAsia="SimSun" w:hAnsi="Times New Roman"/>
                <w:bCs/>
                <w:color w:val="000000" w:themeColor="text1"/>
                <w:sz w:val="24"/>
                <w:szCs w:val="24"/>
                <w:lang w:val="en-US" w:bidi="hi-IN"/>
              </w:rPr>
              <w:t>Ugovorne</w:t>
            </w:r>
            <w:proofErr w:type="spellEnd"/>
            <w:r w:rsidR="00C07CEA">
              <w:rPr>
                <w:rFonts w:ascii="Times New Roman" w:eastAsia="SimSun" w:hAnsi="Times New Roman"/>
                <w:bCs/>
                <w:color w:val="000000" w:themeColor="text1"/>
                <w:sz w:val="24"/>
                <w:szCs w:val="24"/>
                <w:lang w:val="en-US" w:bidi="hi-IN"/>
              </w:rPr>
              <w:t xml:space="preserve"> </w:t>
            </w:r>
            <w:proofErr w:type="spellStart"/>
            <w:r w:rsidR="00C07CEA">
              <w:rPr>
                <w:rFonts w:ascii="Times New Roman" w:eastAsia="SimSun" w:hAnsi="Times New Roman"/>
                <w:bCs/>
                <w:color w:val="000000" w:themeColor="text1"/>
                <w:sz w:val="24"/>
                <w:szCs w:val="24"/>
                <w:lang w:val="en-US" w:bidi="hi-IN"/>
              </w:rPr>
              <w:t>strane</w:t>
            </w:r>
            <w:proofErr w:type="spellEnd"/>
            <w:r w:rsidR="00C07CEA">
              <w:rPr>
                <w:rFonts w:ascii="Times New Roman" w:eastAsia="SimSun" w:hAnsi="Times New Roman"/>
                <w:bCs/>
                <w:color w:val="000000" w:themeColor="text1"/>
                <w:sz w:val="24"/>
                <w:szCs w:val="24"/>
                <w:lang w:val="en-US" w:bidi="hi-IN"/>
              </w:rPr>
              <w:t xml:space="preserve"> </w:t>
            </w:r>
            <w:proofErr w:type="spellStart"/>
            <w:r w:rsidR="00C07CEA">
              <w:rPr>
                <w:rFonts w:ascii="Times New Roman" w:eastAsia="SimSun" w:hAnsi="Times New Roman"/>
                <w:bCs/>
                <w:color w:val="000000" w:themeColor="text1"/>
                <w:sz w:val="24"/>
                <w:szCs w:val="24"/>
                <w:lang w:val="en-US" w:bidi="hi-IN"/>
              </w:rPr>
              <w:t>sklopile</w:t>
            </w:r>
            <w:proofErr w:type="spellEnd"/>
            <w:r w:rsidR="00C07CEA">
              <w:rPr>
                <w:rFonts w:ascii="Times New Roman" w:eastAsia="SimSun" w:hAnsi="Times New Roman"/>
                <w:bCs/>
                <w:color w:val="000000" w:themeColor="text1"/>
                <w:sz w:val="24"/>
                <w:szCs w:val="24"/>
                <w:lang w:val="en-US" w:bidi="hi-IN"/>
              </w:rPr>
              <w:t xml:space="preserve"> dana </w:t>
            </w:r>
            <w:r w:rsidR="00C07CEA" w:rsidRPr="00C07CEA">
              <w:rPr>
                <w:rFonts w:ascii="Times New Roman" w:eastAsia="SimSun" w:hAnsi="Times New Roman"/>
                <w:bCs/>
                <w:color w:val="000000" w:themeColor="text1"/>
                <w:sz w:val="24"/>
                <w:szCs w:val="24"/>
                <w:highlight w:val="yellow"/>
                <w:lang w:val="en-US" w:bidi="hi-IN"/>
              </w:rPr>
              <w:t>[●]</w:t>
            </w:r>
          </w:p>
          <w:p w14:paraId="6FF873F7" w14:textId="7693F3B8" w:rsidR="005209F4" w:rsidRDefault="005209F4" w:rsidP="005209F4">
            <w:pPr>
              <w:widowControl w:val="0"/>
              <w:spacing w:before="0" w:after="0" w:line="240" w:lineRule="auto"/>
              <w:rPr>
                <w:rFonts w:ascii="Times New Roman" w:eastAsia="SimSun" w:hAnsi="Times New Roman"/>
                <w:bCs/>
                <w:color w:val="000000" w:themeColor="text1"/>
                <w:sz w:val="24"/>
                <w:szCs w:val="24"/>
                <w:lang w:val="en-US" w:bidi="hi-IN"/>
              </w:rPr>
            </w:pPr>
          </w:p>
          <w:p w14:paraId="1268C9E2" w14:textId="77777777" w:rsidR="00443235" w:rsidRDefault="00443235" w:rsidP="005209F4">
            <w:pPr>
              <w:widowControl w:val="0"/>
              <w:spacing w:before="0" w:after="0" w:line="240" w:lineRule="auto"/>
              <w:rPr>
                <w:rFonts w:ascii="Times New Roman" w:eastAsia="SimSun" w:hAnsi="Times New Roman"/>
                <w:bCs/>
                <w:color w:val="000000" w:themeColor="text1"/>
                <w:sz w:val="24"/>
                <w:szCs w:val="24"/>
                <w:lang w:val="en-US" w:bidi="hi-IN"/>
              </w:rPr>
            </w:pPr>
          </w:p>
          <w:p w14:paraId="0B4B95A5" w14:textId="66B85A35" w:rsidR="005209F4" w:rsidRDefault="005209F4" w:rsidP="005209F4">
            <w:pPr>
              <w:widowControl w:val="0"/>
              <w:spacing w:before="0" w:after="0" w:line="240" w:lineRule="auto"/>
              <w:rPr>
                <w:rFonts w:ascii="Times New Roman" w:eastAsia="SimSun" w:hAnsi="Times New Roman"/>
                <w:bCs/>
                <w:color w:val="000000" w:themeColor="text1"/>
                <w:sz w:val="24"/>
                <w:szCs w:val="24"/>
                <w:lang w:val="en-US" w:bidi="hi-IN"/>
              </w:rPr>
            </w:pPr>
            <w:r>
              <w:rPr>
                <w:rFonts w:ascii="Times New Roman" w:eastAsia="SimSun" w:hAnsi="Times New Roman"/>
                <w:bCs/>
                <w:color w:val="000000" w:themeColor="text1"/>
                <w:sz w:val="24"/>
                <w:szCs w:val="24"/>
                <w:lang w:val="en-US" w:bidi="hi-IN"/>
              </w:rPr>
              <w:t xml:space="preserve">(2) </w:t>
            </w:r>
            <w:proofErr w:type="spellStart"/>
            <w:r>
              <w:rPr>
                <w:rFonts w:ascii="Times New Roman" w:eastAsia="SimSun" w:hAnsi="Times New Roman"/>
                <w:bCs/>
                <w:color w:val="000000" w:themeColor="text1"/>
                <w:sz w:val="24"/>
                <w:szCs w:val="24"/>
                <w:lang w:val="en-US" w:bidi="hi-IN"/>
              </w:rPr>
              <w:t>Ugovorne</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strane</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potvrđuju</w:t>
            </w:r>
            <w:proofErr w:type="spellEnd"/>
            <w:r>
              <w:rPr>
                <w:rFonts w:ascii="Times New Roman" w:eastAsia="SimSun" w:hAnsi="Times New Roman"/>
                <w:bCs/>
                <w:color w:val="000000" w:themeColor="text1"/>
                <w:sz w:val="24"/>
                <w:szCs w:val="24"/>
                <w:lang w:val="en-US" w:bidi="hi-IN"/>
              </w:rPr>
              <w:t xml:space="preserve"> da </w:t>
            </w:r>
            <w:proofErr w:type="spellStart"/>
            <w:r>
              <w:rPr>
                <w:rFonts w:ascii="Times New Roman" w:eastAsia="SimSun" w:hAnsi="Times New Roman"/>
                <w:bCs/>
                <w:color w:val="000000" w:themeColor="text1"/>
                <w:sz w:val="24"/>
                <w:szCs w:val="24"/>
                <w:lang w:val="en-US" w:bidi="hi-IN"/>
              </w:rPr>
              <w:t>nemaju</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nikakvih</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međusobnih</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potraživanja</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vezano</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uz</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ug</w:t>
            </w:r>
            <w:r w:rsidR="00903428">
              <w:rPr>
                <w:rFonts w:ascii="Times New Roman" w:eastAsia="SimSun" w:hAnsi="Times New Roman"/>
                <w:bCs/>
                <w:color w:val="000000" w:themeColor="text1"/>
                <w:sz w:val="24"/>
                <w:szCs w:val="24"/>
                <w:lang w:val="en-US" w:bidi="hi-IN"/>
              </w:rPr>
              <w:t>o</w:t>
            </w:r>
            <w:r>
              <w:rPr>
                <w:rFonts w:ascii="Times New Roman" w:eastAsia="SimSun" w:hAnsi="Times New Roman"/>
                <w:bCs/>
                <w:color w:val="000000" w:themeColor="text1"/>
                <w:sz w:val="24"/>
                <w:szCs w:val="24"/>
                <w:lang w:val="en-US" w:bidi="hi-IN"/>
              </w:rPr>
              <w:t>vor</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iz</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stavka</w:t>
            </w:r>
            <w:proofErr w:type="spellEnd"/>
            <w:r>
              <w:rPr>
                <w:rFonts w:ascii="Times New Roman" w:eastAsia="SimSun" w:hAnsi="Times New Roman"/>
                <w:bCs/>
                <w:color w:val="000000" w:themeColor="text1"/>
                <w:sz w:val="24"/>
                <w:szCs w:val="24"/>
                <w:lang w:val="en-US" w:bidi="hi-IN"/>
              </w:rPr>
              <w:t xml:space="preserve"> (1) </w:t>
            </w:r>
            <w:proofErr w:type="spellStart"/>
            <w:r>
              <w:rPr>
                <w:rFonts w:ascii="Times New Roman" w:eastAsia="SimSun" w:hAnsi="Times New Roman"/>
                <w:bCs/>
                <w:color w:val="000000" w:themeColor="text1"/>
                <w:sz w:val="24"/>
                <w:szCs w:val="24"/>
                <w:lang w:val="en-US" w:bidi="hi-IN"/>
              </w:rPr>
              <w:t>ovog</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članka</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osim</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tražbinu</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na</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ime</w:t>
            </w:r>
            <w:proofErr w:type="spellEnd"/>
            <w:r>
              <w:rPr>
                <w:rFonts w:ascii="Times New Roman" w:eastAsia="SimSun" w:hAnsi="Times New Roman"/>
                <w:bCs/>
                <w:color w:val="000000" w:themeColor="text1"/>
                <w:sz w:val="24"/>
                <w:szCs w:val="24"/>
                <w:lang w:val="en-US" w:bidi="hi-IN"/>
              </w:rPr>
              <w:t xml:space="preserve"> </w:t>
            </w:r>
            <w:r w:rsidRPr="002E187F">
              <w:rPr>
                <w:rFonts w:ascii="Times New Roman" w:eastAsia="SimSun" w:hAnsi="Times New Roman"/>
                <w:bCs/>
                <w:color w:val="000000" w:themeColor="text1"/>
                <w:sz w:val="24"/>
                <w:szCs w:val="24"/>
                <w:highlight w:val="yellow"/>
                <w:lang w:val="en-US" w:bidi="hi-IN"/>
              </w:rPr>
              <w:t>[●]</w:t>
            </w:r>
            <w:r>
              <w:rPr>
                <w:rFonts w:ascii="Times New Roman" w:eastAsia="SimSun" w:hAnsi="Times New Roman"/>
                <w:bCs/>
                <w:color w:val="000000" w:themeColor="text1"/>
                <w:sz w:val="24"/>
                <w:szCs w:val="24"/>
                <w:lang w:val="en-US" w:bidi="hi-IN"/>
              </w:rPr>
              <w:t xml:space="preserve"> u </w:t>
            </w:r>
            <w:proofErr w:type="spellStart"/>
            <w:r>
              <w:rPr>
                <w:rFonts w:ascii="Times New Roman" w:eastAsia="SimSun" w:hAnsi="Times New Roman"/>
                <w:bCs/>
                <w:color w:val="000000" w:themeColor="text1"/>
                <w:sz w:val="24"/>
                <w:szCs w:val="24"/>
                <w:lang w:val="en-US" w:bidi="hi-IN"/>
              </w:rPr>
              <w:t>iznosu</w:t>
            </w:r>
            <w:proofErr w:type="spellEnd"/>
            <w:r>
              <w:rPr>
                <w:rFonts w:ascii="Times New Roman" w:eastAsia="SimSun" w:hAnsi="Times New Roman"/>
                <w:bCs/>
                <w:color w:val="000000" w:themeColor="text1"/>
                <w:sz w:val="24"/>
                <w:szCs w:val="24"/>
                <w:lang w:val="en-US" w:bidi="hi-IN"/>
              </w:rPr>
              <w:t xml:space="preserve"> </w:t>
            </w:r>
            <w:r w:rsidRPr="002E187F">
              <w:rPr>
                <w:rFonts w:ascii="Times New Roman" w:eastAsia="SimSun" w:hAnsi="Times New Roman"/>
                <w:bCs/>
                <w:color w:val="000000" w:themeColor="text1"/>
                <w:sz w:val="24"/>
                <w:szCs w:val="24"/>
                <w:highlight w:val="yellow"/>
                <w:lang w:val="en-US" w:bidi="hi-IN"/>
              </w:rPr>
              <w:t>[●]</w:t>
            </w:r>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koju</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će</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Korisnik</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podmiriti</w:t>
            </w:r>
            <w:proofErr w:type="spellEnd"/>
            <w:r>
              <w:rPr>
                <w:rFonts w:ascii="Times New Roman" w:eastAsia="SimSun" w:hAnsi="Times New Roman"/>
                <w:bCs/>
                <w:color w:val="000000" w:themeColor="text1"/>
                <w:sz w:val="24"/>
                <w:szCs w:val="24"/>
                <w:lang w:val="en-US" w:bidi="hi-IN"/>
              </w:rPr>
              <w:t xml:space="preserve"> u </w:t>
            </w:r>
            <w:proofErr w:type="spellStart"/>
            <w:r>
              <w:rPr>
                <w:rFonts w:ascii="Times New Roman" w:eastAsia="SimSun" w:hAnsi="Times New Roman"/>
                <w:bCs/>
                <w:color w:val="000000" w:themeColor="text1"/>
                <w:sz w:val="24"/>
                <w:szCs w:val="24"/>
                <w:lang w:val="en-US" w:bidi="hi-IN"/>
              </w:rPr>
              <w:t>roku</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dospijeća</w:t>
            </w:r>
            <w:proofErr w:type="spellEnd"/>
            <w:r>
              <w:rPr>
                <w:rFonts w:ascii="Times New Roman" w:eastAsia="SimSun" w:hAnsi="Times New Roman"/>
                <w:bCs/>
                <w:color w:val="000000" w:themeColor="text1"/>
                <w:sz w:val="24"/>
                <w:szCs w:val="24"/>
                <w:lang w:val="en-US" w:bidi="hi-IN"/>
              </w:rPr>
              <w:t>.</w:t>
            </w:r>
          </w:p>
          <w:p w14:paraId="5F6745BC" w14:textId="7E42C2E1" w:rsidR="005209F4" w:rsidRDefault="005209F4" w:rsidP="005209F4">
            <w:pPr>
              <w:widowControl w:val="0"/>
              <w:spacing w:before="0" w:after="0" w:line="240" w:lineRule="auto"/>
              <w:rPr>
                <w:rFonts w:ascii="Times New Roman" w:eastAsia="SimSun" w:hAnsi="Times New Roman"/>
                <w:bCs/>
                <w:color w:val="000000" w:themeColor="text1"/>
                <w:sz w:val="24"/>
                <w:szCs w:val="24"/>
                <w:lang w:val="en-US" w:bidi="hi-IN"/>
              </w:rPr>
            </w:pPr>
          </w:p>
          <w:p w14:paraId="623B2E58" w14:textId="77777777" w:rsidR="00B83075" w:rsidRDefault="00B83075" w:rsidP="005209F4">
            <w:pPr>
              <w:widowControl w:val="0"/>
              <w:spacing w:before="0" w:after="0" w:line="240" w:lineRule="auto"/>
              <w:rPr>
                <w:rFonts w:ascii="Times New Roman" w:eastAsia="SimSun" w:hAnsi="Times New Roman"/>
                <w:bCs/>
                <w:color w:val="000000" w:themeColor="text1"/>
                <w:sz w:val="24"/>
                <w:szCs w:val="24"/>
                <w:lang w:val="en-US" w:bidi="hi-IN"/>
              </w:rPr>
            </w:pPr>
          </w:p>
          <w:p w14:paraId="54E5A1B8" w14:textId="2139ADE3" w:rsidR="005209F4" w:rsidRPr="00970774" w:rsidRDefault="005209F4" w:rsidP="00970774">
            <w:pPr>
              <w:widowControl w:val="0"/>
              <w:spacing w:before="0" w:after="0" w:line="240" w:lineRule="auto"/>
              <w:rPr>
                <w:rFonts w:ascii="Times New Roman" w:eastAsia="SimSun" w:hAnsi="Times New Roman"/>
                <w:bCs/>
                <w:color w:val="000000" w:themeColor="text1"/>
                <w:sz w:val="24"/>
                <w:szCs w:val="24"/>
                <w:lang w:val="en-US" w:bidi="hi-IN"/>
              </w:rPr>
            </w:pPr>
            <w:r>
              <w:rPr>
                <w:rFonts w:ascii="Times New Roman" w:eastAsia="SimSun" w:hAnsi="Times New Roman"/>
                <w:bCs/>
                <w:color w:val="000000" w:themeColor="text1"/>
                <w:sz w:val="24"/>
                <w:szCs w:val="24"/>
                <w:lang w:val="en-US" w:bidi="hi-IN"/>
              </w:rPr>
              <w:t xml:space="preserve">(3) </w:t>
            </w:r>
            <w:proofErr w:type="spellStart"/>
            <w:r>
              <w:rPr>
                <w:rFonts w:ascii="Times New Roman" w:eastAsia="SimSun" w:hAnsi="Times New Roman"/>
                <w:bCs/>
                <w:color w:val="000000" w:themeColor="text1"/>
                <w:sz w:val="24"/>
                <w:szCs w:val="24"/>
                <w:lang w:val="en-US" w:bidi="hi-IN"/>
              </w:rPr>
              <w:t>Ugovorne</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strane</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su</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suglasne</w:t>
            </w:r>
            <w:proofErr w:type="spellEnd"/>
            <w:r>
              <w:rPr>
                <w:rFonts w:ascii="Times New Roman" w:eastAsia="SimSun" w:hAnsi="Times New Roman"/>
                <w:bCs/>
                <w:color w:val="000000" w:themeColor="text1"/>
                <w:sz w:val="24"/>
                <w:szCs w:val="24"/>
                <w:lang w:val="en-US" w:bidi="hi-IN"/>
              </w:rPr>
              <w:t xml:space="preserve"> da </w:t>
            </w:r>
            <w:proofErr w:type="spellStart"/>
            <w:r>
              <w:rPr>
                <w:rFonts w:ascii="Times New Roman" w:eastAsia="SimSun" w:hAnsi="Times New Roman"/>
                <w:bCs/>
                <w:color w:val="000000" w:themeColor="text1"/>
                <w:sz w:val="24"/>
                <w:szCs w:val="24"/>
                <w:lang w:val="en-US" w:bidi="hi-IN"/>
              </w:rPr>
              <w:t>će</w:t>
            </w:r>
            <w:proofErr w:type="spellEnd"/>
            <w:r>
              <w:rPr>
                <w:rFonts w:ascii="Times New Roman" w:eastAsia="SimSun" w:hAnsi="Times New Roman"/>
                <w:bCs/>
                <w:color w:val="000000" w:themeColor="text1"/>
                <w:sz w:val="24"/>
                <w:szCs w:val="24"/>
                <w:lang w:val="en-US" w:bidi="hi-IN"/>
              </w:rPr>
              <w:t xml:space="preserve"> Operator </w:t>
            </w:r>
            <w:proofErr w:type="spellStart"/>
            <w:r>
              <w:rPr>
                <w:rFonts w:ascii="Times New Roman" w:eastAsia="SimSun" w:hAnsi="Times New Roman"/>
                <w:bCs/>
                <w:color w:val="000000" w:themeColor="text1"/>
                <w:sz w:val="24"/>
                <w:szCs w:val="24"/>
                <w:lang w:val="en-US" w:bidi="hi-IN"/>
              </w:rPr>
              <w:t>zadržati</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sredstvo</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osiguranja</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plaćanja</w:t>
            </w:r>
            <w:proofErr w:type="spellEnd"/>
            <w:r>
              <w:rPr>
                <w:rFonts w:ascii="Times New Roman" w:eastAsia="SimSun" w:hAnsi="Times New Roman"/>
                <w:bCs/>
                <w:color w:val="000000" w:themeColor="text1"/>
                <w:sz w:val="24"/>
                <w:szCs w:val="24"/>
                <w:lang w:val="en-US" w:bidi="hi-IN"/>
              </w:rPr>
              <w:t xml:space="preserve"> </w:t>
            </w:r>
            <w:r w:rsidR="007C5A8F">
              <w:rPr>
                <w:rFonts w:ascii="Times New Roman" w:eastAsia="SimSun" w:hAnsi="Times New Roman"/>
                <w:bCs/>
                <w:color w:val="000000" w:themeColor="text1"/>
                <w:sz w:val="24"/>
                <w:szCs w:val="24"/>
                <w:lang w:val="en-US" w:bidi="hi-IN"/>
              </w:rPr>
              <w:t>(</w:t>
            </w:r>
            <w:r w:rsidRPr="00A24BDE">
              <w:rPr>
                <w:rFonts w:ascii="Times New Roman" w:eastAsia="SimSun" w:hAnsi="Times New Roman"/>
                <w:bCs/>
                <w:color w:val="000000" w:themeColor="text1"/>
                <w:sz w:val="24"/>
                <w:szCs w:val="24"/>
                <w:highlight w:val="yellow"/>
                <w:lang w:val="en-US" w:bidi="hi-IN"/>
              </w:rPr>
              <w:t>[●]</w:t>
            </w:r>
            <w:r>
              <w:rPr>
                <w:rFonts w:ascii="Times New Roman" w:eastAsia="SimSun" w:hAnsi="Times New Roman"/>
                <w:bCs/>
                <w:color w:val="000000" w:themeColor="text1"/>
                <w:sz w:val="24"/>
                <w:szCs w:val="24"/>
                <w:lang w:val="en-US" w:bidi="hi-IN"/>
              </w:rPr>
              <w:t xml:space="preserve"> u </w:t>
            </w:r>
            <w:proofErr w:type="spellStart"/>
            <w:r>
              <w:rPr>
                <w:rFonts w:ascii="Times New Roman" w:eastAsia="SimSun" w:hAnsi="Times New Roman"/>
                <w:bCs/>
                <w:color w:val="000000" w:themeColor="text1"/>
                <w:sz w:val="24"/>
                <w:szCs w:val="24"/>
                <w:lang w:val="en-US" w:bidi="hi-IN"/>
              </w:rPr>
              <w:t>iznosu</w:t>
            </w:r>
            <w:proofErr w:type="spellEnd"/>
            <w:r>
              <w:rPr>
                <w:rFonts w:ascii="Times New Roman" w:eastAsia="SimSun" w:hAnsi="Times New Roman"/>
                <w:bCs/>
                <w:color w:val="000000" w:themeColor="text1"/>
                <w:sz w:val="24"/>
                <w:szCs w:val="24"/>
                <w:lang w:val="en-US" w:bidi="hi-IN"/>
              </w:rPr>
              <w:t xml:space="preserve"> od </w:t>
            </w:r>
            <w:r w:rsidRPr="00A24BDE">
              <w:rPr>
                <w:rFonts w:ascii="Times New Roman" w:eastAsia="SimSun" w:hAnsi="Times New Roman"/>
                <w:bCs/>
                <w:color w:val="000000" w:themeColor="text1"/>
                <w:sz w:val="24"/>
                <w:szCs w:val="24"/>
                <w:highlight w:val="yellow"/>
                <w:lang w:val="en-US" w:bidi="hi-IN"/>
              </w:rPr>
              <w:t>[●]</w:t>
            </w:r>
            <w:r w:rsidR="007C5A8F">
              <w:rPr>
                <w:rFonts w:ascii="Times New Roman" w:eastAsia="SimSun" w:hAnsi="Times New Roman"/>
                <w:bCs/>
                <w:color w:val="000000" w:themeColor="text1"/>
                <w:sz w:val="24"/>
                <w:szCs w:val="24"/>
                <w:lang w:val="en-US" w:bidi="hi-IN"/>
              </w:rPr>
              <w:t>)</w:t>
            </w:r>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kojeg</w:t>
            </w:r>
            <w:proofErr w:type="spellEnd"/>
            <w:r>
              <w:rPr>
                <w:rFonts w:ascii="Times New Roman" w:eastAsia="SimSun" w:hAnsi="Times New Roman"/>
                <w:bCs/>
                <w:color w:val="000000" w:themeColor="text1"/>
                <w:sz w:val="24"/>
                <w:szCs w:val="24"/>
                <w:lang w:val="en-US" w:bidi="hi-IN"/>
              </w:rPr>
              <w:t xml:space="preserve"> mu je </w:t>
            </w:r>
            <w:proofErr w:type="spellStart"/>
            <w:r>
              <w:rPr>
                <w:rFonts w:ascii="Times New Roman" w:eastAsia="SimSun" w:hAnsi="Times New Roman"/>
                <w:bCs/>
                <w:color w:val="000000" w:themeColor="text1"/>
                <w:sz w:val="24"/>
                <w:szCs w:val="24"/>
                <w:lang w:val="en-US" w:bidi="hi-IN"/>
              </w:rPr>
              <w:t>dostavio</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Korisnik</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temeljem</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ugovora</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iz</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stavka</w:t>
            </w:r>
            <w:proofErr w:type="spellEnd"/>
            <w:r>
              <w:rPr>
                <w:rFonts w:ascii="Times New Roman" w:eastAsia="SimSun" w:hAnsi="Times New Roman"/>
                <w:bCs/>
                <w:color w:val="000000" w:themeColor="text1"/>
                <w:sz w:val="24"/>
                <w:szCs w:val="24"/>
                <w:lang w:val="en-US" w:bidi="hi-IN"/>
              </w:rPr>
              <w:t xml:space="preserve"> (1) </w:t>
            </w:r>
            <w:proofErr w:type="spellStart"/>
            <w:r>
              <w:rPr>
                <w:rFonts w:ascii="Times New Roman" w:eastAsia="SimSun" w:hAnsi="Times New Roman"/>
                <w:bCs/>
                <w:color w:val="000000" w:themeColor="text1"/>
                <w:sz w:val="24"/>
                <w:szCs w:val="24"/>
                <w:lang w:val="en-US" w:bidi="hi-IN"/>
              </w:rPr>
              <w:t>ovog</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članka</w:t>
            </w:r>
            <w:proofErr w:type="spellEnd"/>
            <w:r>
              <w:rPr>
                <w:rFonts w:ascii="Times New Roman" w:eastAsia="SimSun" w:hAnsi="Times New Roman"/>
                <w:bCs/>
                <w:color w:val="000000" w:themeColor="text1"/>
                <w:sz w:val="24"/>
                <w:szCs w:val="24"/>
                <w:lang w:val="en-US" w:bidi="hi-IN"/>
              </w:rPr>
              <w:t xml:space="preserve">, </w:t>
            </w:r>
            <w:proofErr w:type="spellStart"/>
            <w:r w:rsidR="007F5835">
              <w:rPr>
                <w:rFonts w:ascii="Times New Roman" w:eastAsia="SimSun" w:hAnsi="Times New Roman"/>
                <w:bCs/>
                <w:color w:val="000000" w:themeColor="text1"/>
                <w:sz w:val="24"/>
                <w:szCs w:val="24"/>
                <w:lang w:val="en-US" w:bidi="hi-IN"/>
              </w:rPr>
              <w:t>i</w:t>
            </w:r>
            <w:proofErr w:type="spellEnd"/>
            <w:r w:rsidR="007F5835">
              <w:rPr>
                <w:rFonts w:ascii="Times New Roman" w:eastAsia="SimSun" w:hAnsi="Times New Roman"/>
                <w:bCs/>
                <w:color w:val="000000" w:themeColor="text1"/>
                <w:sz w:val="24"/>
                <w:szCs w:val="24"/>
                <w:lang w:val="en-US" w:bidi="hi-IN"/>
              </w:rPr>
              <w:t xml:space="preserve"> da je </w:t>
            </w:r>
            <w:proofErr w:type="spellStart"/>
            <w:r w:rsidR="007F5835">
              <w:rPr>
                <w:rFonts w:ascii="Times New Roman" w:eastAsia="SimSun" w:hAnsi="Times New Roman"/>
                <w:bCs/>
                <w:color w:val="000000" w:themeColor="text1"/>
                <w:sz w:val="24"/>
                <w:szCs w:val="24"/>
                <w:lang w:val="en-US" w:bidi="hi-IN"/>
              </w:rPr>
              <w:t>ovlašten</w:t>
            </w:r>
            <w:proofErr w:type="spellEnd"/>
            <w:r w:rsidR="007F5835">
              <w:rPr>
                <w:rFonts w:ascii="Times New Roman" w:eastAsia="SimSun" w:hAnsi="Times New Roman"/>
                <w:bCs/>
                <w:color w:val="000000" w:themeColor="text1"/>
                <w:sz w:val="24"/>
                <w:szCs w:val="24"/>
                <w:lang w:val="en-US" w:bidi="hi-IN"/>
              </w:rPr>
              <w:t xml:space="preserve"> </w:t>
            </w:r>
            <w:proofErr w:type="spellStart"/>
            <w:r w:rsidR="007F5835">
              <w:rPr>
                <w:rFonts w:ascii="Times New Roman" w:eastAsia="SimSun" w:hAnsi="Times New Roman"/>
                <w:bCs/>
                <w:color w:val="000000" w:themeColor="text1"/>
                <w:sz w:val="24"/>
                <w:szCs w:val="24"/>
                <w:lang w:val="en-US" w:bidi="hi-IN"/>
              </w:rPr>
              <w:t>koristiti</w:t>
            </w:r>
            <w:proofErr w:type="spellEnd"/>
            <w:r w:rsidR="007F5835">
              <w:rPr>
                <w:rFonts w:ascii="Times New Roman" w:eastAsia="SimSun" w:hAnsi="Times New Roman"/>
                <w:bCs/>
                <w:color w:val="000000" w:themeColor="text1"/>
                <w:sz w:val="24"/>
                <w:szCs w:val="24"/>
                <w:lang w:val="en-US" w:bidi="hi-IN"/>
              </w:rPr>
              <w:t xml:space="preserve"> ga </w:t>
            </w:r>
            <w:proofErr w:type="spellStart"/>
            <w:r>
              <w:rPr>
                <w:rFonts w:ascii="Times New Roman" w:eastAsia="SimSun" w:hAnsi="Times New Roman"/>
                <w:bCs/>
                <w:color w:val="000000" w:themeColor="text1"/>
                <w:sz w:val="24"/>
                <w:szCs w:val="24"/>
                <w:lang w:val="en-US" w:bidi="hi-IN"/>
              </w:rPr>
              <w:t>kao</w:t>
            </w:r>
            <w:proofErr w:type="spellEnd"/>
            <w:r>
              <w:rPr>
                <w:rFonts w:ascii="Times New Roman" w:eastAsia="SimSun" w:hAnsi="Times New Roman"/>
                <w:bCs/>
                <w:color w:val="000000" w:themeColor="text1"/>
                <w:sz w:val="24"/>
                <w:szCs w:val="24"/>
                <w:lang w:val="en-US" w:bidi="hi-IN"/>
              </w:rPr>
              <w:t xml:space="preserve"> </w:t>
            </w:r>
            <w:proofErr w:type="spellStart"/>
            <w:r w:rsidR="00447924">
              <w:rPr>
                <w:rFonts w:ascii="Times New Roman" w:eastAsia="SimSun" w:hAnsi="Times New Roman"/>
                <w:bCs/>
                <w:color w:val="000000" w:themeColor="text1"/>
                <w:sz w:val="24"/>
                <w:szCs w:val="24"/>
                <w:lang w:val="en-US" w:bidi="hi-IN"/>
              </w:rPr>
              <w:t>sredstvo</w:t>
            </w:r>
            <w:proofErr w:type="spellEnd"/>
            <w:r w:rsidR="00447924">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osiguranj</w:t>
            </w:r>
            <w:r w:rsidR="00447924">
              <w:rPr>
                <w:rFonts w:ascii="Times New Roman" w:eastAsia="SimSun" w:hAnsi="Times New Roman"/>
                <w:bCs/>
                <w:color w:val="000000" w:themeColor="text1"/>
                <w:sz w:val="24"/>
                <w:szCs w:val="24"/>
                <w:lang w:val="en-US" w:bidi="hi-IN"/>
              </w:rPr>
              <w:t>a</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plaćanja</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svih</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tražbina</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temeljem</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ili</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vezano</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uz</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ovaj</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Ugovor</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Korisnik</w:t>
            </w:r>
            <w:proofErr w:type="spellEnd"/>
            <w:r>
              <w:rPr>
                <w:rFonts w:ascii="Times New Roman" w:eastAsia="SimSun" w:hAnsi="Times New Roman"/>
                <w:bCs/>
                <w:color w:val="000000" w:themeColor="text1"/>
                <w:sz w:val="24"/>
                <w:szCs w:val="24"/>
                <w:lang w:val="en-US" w:bidi="hi-IN"/>
              </w:rPr>
              <w:t xml:space="preserve"> se </w:t>
            </w:r>
            <w:proofErr w:type="spellStart"/>
            <w:r>
              <w:rPr>
                <w:rFonts w:ascii="Times New Roman" w:eastAsia="SimSun" w:hAnsi="Times New Roman"/>
                <w:bCs/>
                <w:color w:val="000000" w:themeColor="text1"/>
                <w:sz w:val="24"/>
                <w:szCs w:val="24"/>
                <w:lang w:val="en-US" w:bidi="hi-IN"/>
              </w:rPr>
              <w:t>obvezuje</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obnavljati</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i</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održavati</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na</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snazi</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sredstvo</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osiguranja</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plaćanja</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sukladno</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odredbama</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Općih</w:t>
            </w:r>
            <w:proofErr w:type="spellEnd"/>
            <w:r>
              <w:rPr>
                <w:rFonts w:ascii="Times New Roman" w:eastAsia="SimSun" w:hAnsi="Times New Roman"/>
                <w:bCs/>
                <w:color w:val="000000" w:themeColor="text1"/>
                <w:sz w:val="24"/>
                <w:szCs w:val="24"/>
                <w:lang w:val="en-US" w:bidi="hi-IN"/>
              </w:rPr>
              <w:t xml:space="preserve"> </w:t>
            </w:r>
            <w:proofErr w:type="spellStart"/>
            <w:r>
              <w:rPr>
                <w:rFonts w:ascii="Times New Roman" w:eastAsia="SimSun" w:hAnsi="Times New Roman"/>
                <w:bCs/>
                <w:color w:val="000000" w:themeColor="text1"/>
                <w:sz w:val="24"/>
                <w:szCs w:val="24"/>
                <w:lang w:val="en-US" w:bidi="hi-IN"/>
              </w:rPr>
              <w:t>uvjeta</w:t>
            </w:r>
            <w:proofErr w:type="spellEnd"/>
            <w:r>
              <w:rPr>
                <w:rFonts w:ascii="Times New Roman" w:eastAsia="SimSun" w:hAnsi="Times New Roman"/>
                <w:bCs/>
                <w:color w:val="000000" w:themeColor="text1"/>
                <w:sz w:val="24"/>
                <w:szCs w:val="24"/>
                <w:lang w:val="en-US" w:bidi="hi-IN"/>
              </w:rPr>
              <w:t>.</w:t>
            </w:r>
          </w:p>
          <w:p w14:paraId="2B8026B9" w14:textId="77777777" w:rsidR="004C1279" w:rsidRDefault="004C1279" w:rsidP="00B025C7">
            <w:pPr>
              <w:widowControl w:val="0"/>
              <w:spacing w:before="0" w:after="0" w:line="240" w:lineRule="auto"/>
              <w:jc w:val="center"/>
              <w:rPr>
                <w:rFonts w:ascii="Times New Roman" w:eastAsia="SimSun" w:hAnsi="Times New Roman"/>
                <w:b/>
                <w:color w:val="000000" w:themeColor="text1"/>
                <w:sz w:val="24"/>
                <w:szCs w:val="24"/>
                <w:lang w:val="en-US" w:bidi="hi-IN"/>
              </w:rPr>
            </w:pPr>
          </w:p>
          <w:p w14:paraId="3278BD96" w14:textId="52E1622C" w:rsidR="005209F4" w:rsidRDefault="005209F4" w:rsidP="00B025C7">
            <w:pPr>
              <w:widowControl w:val="0"/>
              <w:spacing w:before="0" w:after="0" w:line="240" w:lineRule="auto"/>
              <w:jc w:val="center"/>
              <w:rPr>
                <w:rFonts w:ascii="Times New Roman" w:eastAsia="SimSun" w:hAnsi="Times New Roman"/>
                <w:b/>
                <w:color w:val="000000" w:themeColor="text1"/>
                <w:sz w:val="24"/>
                <w:szCs w:val="24"/>
                <w:lang w:val="en-US" w:bidi="hi-IN"/>
              </w:rPr>
            </w:pPr>
            <w:proofErr w:type="spellStart"/>
            <w:r w:rsidRPr="00E05B1A">
              <w:rPr>
                <w:rFonts w:ascii="Times New Roman" w:eastAsia="SimSun" w:hAnsi="Times New Roman"/>
                <w:b/>
                <w:color w:val="000000" w:themeColor="text1"/>
                <w:sz w:val="24"/>
                <w:szCs w:val="24"/>
                <w:lang w:val="en-US" w:bidi="hi-IN"/>
              </w:rPr>
              <w:t>Članak</w:t>
            </w:r>
            <w:proofErr w:type="spellEnd"/>
            <w:r w:rsidRPr="00E05B1A">
              <w:rPr>
                <w:rFonts w:ascii="Times New Roman" w:eastAsia="SimSun" w:hAnsi="Times New Roman"/>
                <w:b/>
                <w:color w:val="000000" w:themeColor="text1"/>
                <w:sz w:val="24"/>
                <w:szCs w:val="24"/>
                <w:lang w:val="en-US" w:bidi="hi-IN"/>
              </w:rPr>
              <w:t xml:space="preserve"> 1</w:t>
            </w:r>
            <w:r>
              <w:rPr>
                <w:rFonts w:ascii="Times New Roman" w:eastAsia="SimSun" w:hAnsi="Times New Roman"/>
                <w:b/>
                <w:color w:val="000000" w:themeColor="text1"/>
                <w:sz w:val="24"/>
                <w:szCs w:val="24"/>
                <w:lang w:val="en-US" w:bidi="hi-IN"/>
              </w:rPr>
              <w:t>7</w:t>
            </w:r>
            <w:r w:rsidRPr="00E05B1A">
              <w:rPr>
                <w:rFonts w:ascii="Times New Roman" w:eastAsia="SimSun" w:hAnsi="Times New Roman"/>
                <w:b/>
                <w:color w:val="000000" w:themeColor="text1"/>
                <w:sz w:val="24"/>
                <w:szCs w:val="24"/>
                <w:lang w:val="en-US" w:bidi="hi-IN"/>
              </w:rPr>
              <w:t>.</w:t>
            </w:r>
          </w:p>
          <w:p w14:paraId="470914B0" w14:textId="77777777" w:rsidR="00E332D7" w:rsidRPr="00C07CEA" w:rsidRDefault="00E332D7" w:rsidP="00C07CEA">
            <w:pPr>
              <w:pStyle w:val="BodyText"/>
              <w:tabs>
                <w:tab w:val="left" w:pos="1440"/>
              </w:tabs>
              <w:spacing w:before="0" w:after="0"/>
              <w:ind w:left="34"/>
              <w:jc w:val="both"/>
              <w:rPr>
                <w:color w:val="000000" w:themeColor="text1"/>
                <w:sz w:val="24"/>
                <w:szCs w:val="22"/>
              </w:rPr>
            </w:pPr>
          </w:p>
          <w:p w14:paraId="6429DEC8" w14:textId="0DCE8676" w:rsidR="00B025C7" w:rsidRDefault="00B025C7" w:rsidP="00B025C7">
            <w:pPr>
              <w:spacing w:before="0" w:after="0" w:line="240" w:lineRule="auto"/>
              <w:rPr>
                <w:rFonts w:ascii="Times New Roman" w:eastAsia="SimSun" w:hAnsi="Times New Roman"/>
                <w:color w:val="000000" w:themeColor="text1"/>
                <w:sz w:val="24"/>
                <w:szCs w:val="24"/>
                <w:lang w:val="en-US" w:bidi="hi-IN"/>
              </w:rPr>
            </w:pPr>
            <w:proofErr w:type="spellStart"/>
            <w:r w:rsidRPr="00E05B1A">
              <w:rPr>
                <w:rFonts w:ascii="Times New Roman" w:eastAsia="SimSun" w:hAnsi="Times New Roman"/>
                <w:color w:val="000000" w:themeColor="text1"/>
                <w:sz w:val="24"/>
                <w:szCs w:val="24"/>
                <w:lang w:val="en-US" w:bidi="hi-IN"/>
              </w:rPr>
              <w:t>Ugovorne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strane</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utvrđuju</w:t>
            </w:r>
            <w:proofErr w:type="spellEnd"/>
            <w:r w:rsidRPr="00E05B1A">
              <w:rPr>
                <w:rFonts w:ascii="Times New Roman" w:eastAsia="SimSun" w:hAnsi="Times New Roman"/>
                <w:color w:val="000000" w:themeColor="text1"/>
                <w:sz w:val="24"/>
                <w:szCs w:val="24"/>
                <w:lang w:val="en-US" w:bidi="hi-IN"/>
              </w:rPr>
              <w:t xml:space="preserve"> da je </w:t>
            </w:r>
            <w:proofErr w:type="spellStart"/>
            <w:r w:rsidRPr="00E05B1A">
              <w:rPr>
                <w:rFonts w:ascii="Times New Roman" w:eastAsia="SimSun" w:hAnsi="Times New Roman"/>
                <w:color w:val="000000" w:themeColor="text1"/>
                <w:sz w:val="24"/>
                <w:szCs w:val="24"/>
                <w:lang w:val="en-US" w:bidi="hi-IN"/>
              </w:rPr>
              <w:t>ovaj</w:t>
            </w:r>
            <w:proofErr w:type="spellEnd"/>
            <w:r w:rsidRPr="00E05B1A">
              <w:rPr>
                <w:rFonts w:ascii="Times New Roman" w:eastAsia="SimSun" w:hAnsi="Times New Roman"/>
                <w:color w:val="000000" w:themeColor="text1"/>
                <w:sz w:val="24"/>
                <w:szCs w:val="24"/>
                <w:lang w:val="en-US" w:bidi="hi-IN"/>
              </w:rPr>
              <w:t xml:space="preserve"> </w:t>
            </w:r>
            <w:proofErr w:type="spellStart"/>
            <w:r>
              <w:rPr>
                <w:rFonts w:ascii="Times New Roman" w:eastAsia="SimSun" w:hAnsi="Times New Roman"/>
                <w:color w:val="000000" w:themeColor="text1"/>
                <w:sz w:val="24"/>
                <w:szCs w:val="24"/>
                <w:lang w:val="en-US" w:bidi="hi-IN"/>
              </w:rPr>
              <w:t>U</w:t>
            </w:r>
            <w:r w:rsidRPr="00E05B1A">
              <w:rPr>
                <w:rFonts w:ascii="Times New Roman" w:eastAsia="SimSun" w:hAnsi="Times New Roman"/>
                <w:color w:val="000000" w:themeColor="text1"/>
                <w:sz w:val="24"/>
                <w:szCs w:val="24"/>
                <w:lang w:val="en-US" w:bidi="hi-IN"/>
              </w:rPr>
              <w:t>govor</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sklopljen</w:t>
            </w:r>
            <w:proofErr w:type="spellEnd"/>
            <w:r w:rsidRPr="00E05B1A">
              <w:rPr>
                <w:rFonts w:ascii="Times New Roman" w:eastAsia="SimSun" w:hAnsi="Times New Roman"/>
                <w:color w:val="000000" w:themeColor="text1"/>
                <w:sz w:val="24"/>
                <w:szCs w:val="24"/>
                <w:lang w:val="en-US" w:bidi="hi-IN"/>
              </w:rPr>
              <w:t xml:space="preserve"> u </w:t>
            </w:r>
            <w:proofErr w:type="spellStart"/>
            <w:r w:rsidRPr="00E05B1A">
              <w:rPr>
                <w:rFonts w:ascii="Times New Roman" w:eastAsia="SimSun" w:hAnsi="Times New Roman"/>
                <w:color w:val="000000" w:themeColor="text1"/>
                <w:sz w:val="24"/>
                <w:szCs w:val="24"/>
                <w:lang w:val="en-US" w:bidi="hi-IN"/>
              </w:rPr>
              <w:t>četiri</w:t>
            </w:r>
            <w:proofErr w:type="spellEnd"/>
            <w:r w:rsidRPr="00E05B1A">
              <w:rPr>
                <w:rFonts w:ascii="Times New Roman" w:eastAsia="SimSun" w:hAnsi="Times New Roman"/>
                <w:color w:val="000000" w:themeColor="text1"/>
                <w:sz w:val="24"/>
                <w:szCs w:val="24"/>
                <w:lang w:val="en-US" w:bidi="hi-IN"/>
              </w:rPr>
              <w:t xml:space="preserve"> (4) </w:t>
            </w:r>
            <w:proofErr w:type="spellStart"/>
            <w:r w:rsidRPr="00E05B1A">
              <w:rPr>
                <w:rFonts w:ascii="Times New Roman" w:eastAsia="SimSun" w:hAnsi="Times New Roman"/>
                <w:color w:val="000000" w:themeColor="text1"/>
                <w:sz w:val="24"/>
                <w:szCs w:val="24"/>
                <w:lang w:val="en-US" w:bidi="hi-IN"/>
              </w:rPr>
              <w:t>primjerka</w:t>
            </w:r>
            <w:proofErr w:type="spellEnd"/>
            <w:r w:rsidRPr="00E05B1A">
              <w:rPr>
                <w:rFonts w:ascii="Times New Roman" w:eastAsia="SimSun" w:hAnsi="Times New Roman"/>
                <w:color w:val="000000" w:themeColor="text1"/>
                <w:sz w:val="24"/>
                <w:szCs w:val="24"/>
                <w:lang w:val="en-US" w:bidi="hi-IN"/>
              </w:rPr>
              <w:t xml:space="preserve">, od </w:t>
            </w:r>
            <w:proofErr w:type="spellStart"/>
            <w:r w:rsidRPr="00E05B1A">
              <w:rPr>
                <w:rFonts w:ascii="Times New Roman" w:eastAsia="SimSun" w:hAnsi="Times New Roman"/>
                <w:color w:val="000000" w:themeColor="text1"/>
                <w:sz w:val="24"/>
                <w:szCs w:val="24"/>
                <w:lang w:val="en-US" w:bidi="hi-IN"/>
              </w:rPr>
              <w:t>kojih</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svaka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Ugovorna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strana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zadržava</w:t>
            </w:r>
            <w:proofErr w:type="spellEnd"/>
            <w:r w:rsidRPr="00E05B1A">
              <w:rPr>
                <w:rFonts w:ascii="Times New Roman" w:eastAsia="SimSun" w:hAnsi="Times New Roman"/>
                <w:color w:val="000000" w:themeColor="text1"/>
                <w:sz w:val="24"/>
                <w:szCs w:val="24"/>
                <w:lang w:val="en-US" w:bidi="hi-IN"/>
              </w:rPr>
              <w:t xml:space="preserve"> </w:t>
            </w:r>
            <w:proofErr w:type="spellStart"/>
            <w:r w:rsidRPr="00E05B1A">
              <w:rPr>
                <w:rFonts w:ascii="Times New Roman" w:eastAsia="SimSun" w:hAnsi="Times New Roman"/>
                <w:color w:val="000000" w:themeColor="text1"/>
                <w:sz w:val="24"/>
                <w:szCs w:val="24"/>
                <w:lang w:val="en-US" w:bidi="hi-IN"/>
              </w:rPr>
              <w:t>dva</w:t>
            </w:r>
            <w:proofErr w:type="spellEnd"/>
            <w:r w:rsidRPr="00E05B1A">
              <w:rPr>
                <w:rFonts w:ascii="Times New Roman" w:eastAsia="SimSun" w:hAnsi="Times New Roman"/>
                <w:color w:val="000000" w:themeColor="text1"/>
                <w:sz w:val="24"/>
                <w:szCs w:val="24"/>
                <w:lang w:val="en-US" w:bidi="hi-IN"/>
              </w:rPr>
              <w:t xml:space="preserve"> (2) </w:t>
            </w:r>
            <w:proofErr w:type="spellStart"/>
            <w:r w:rsidRPr="00E05B1A">
              <w:rPr>
                <w:rFonts w:ascii="Times New Roman" w:eastAsia="SimSun" w:hAnsi="Times New Roman"/>
                <w:color w:val="000000" w:themeColor="text1"/>
                <w:sz w:val="24"/>
                <w:szCs w:val="24"/>
                <w:lang w:val="en-US" w:bidi="hi-IN"/>
              </w:rPr>
              <w:t>primjerka</w:t>
            </w:r>
            <w:proofErr w:type="spellEnd"/>
            <w:r w:rsidRPr="00E05B1A">
              <w:rPr>
                <w:rFonts w:ascii="Times New Roman" w:eastAsia="SimSun" w:hAnsi="Times New Roman"/>
                <w:color w:val="000000" w:themeColor="text1"/>
                <w:sz w:val="24"/>
                <w:szCs w:val="24"/>
                <w:lang w:val="en-US" w:bidi="hi-IN"/>
              </w:rPr>
              <w:t>.</w:t>
            </w:r>
          </w:p>
          <w:p w14:paraId="669BC7E5" w14:textId="77777777" w:rsidR="00484D93" w:rsidRPr="00E05B1A" w:rsidRDefault="00484D93" w:rsidP="004117B0">
            <w:pPr>
              <w:pStyle w:val="BodyText"/>
              <w:tabs>
                <w:tab w:val="left" w:pos="1440"/>
              </w:tabs>
              <w:spacing w:before="0" w:after="0"/>
              <w:jc w:val="both"/>
              <w:rPr>
                <w:rFonts w:eastAsiaTheme="majorEastAsia"/>
                <w:color w:val="000000" w:themeColor="text1"/>
                <w:sz w:val="24"/>
                <w:lang w:bidi="hi-IN"/>
              </w:rPr>
            </w:pPr>
          </w:p>
          <w:p w14:paraId="0150785B" w14:textId="2CED4D21" w:rsidR="00FE3291" w:rsidRPr="00E05B1A" w:rsidRDefault="00FE3291" w:rsidP="008568DC">
            <w:pPr>
              <w:pStyle w:val="BodyText"/>
              <w:tabs>
                <w:tab w:val="left" w:pos="1440"/>
              </w:tabs>
              <w:spacing w:before="0" w:after="0"/>
              <w:jc w:val="both"/>
              <w:rPr>
                <w:rFonts w:eastAsiaTheme="majorEastAsia"/>
                <w:color w:val="000000" w:themeColor="text1"/>
                <w:sz w:val="24"/>
                <w:lang w:bidi="hi-IN"/>
              </w:rPr>
            </w:pPr>
            <w:r w:rsidRPr="00E05B1A">
              <w:rPr>
                <w:rFonts w:eastAsiaTheme="majorEastAsia"/>
                <w:b/>
                <w:color w:val="000000" w:themeColor="text1"/>
                <w:sz w:val="24"/>
                <w:lang w:bidi="hi-IN"/>
              </w:rPr>
              <w:t xml:space="preserve">Za </w:t>
            </w:r>
            <w:proofErr w:type="spellStart"/>
            <w:r w:rsidR="001305C6" w:rsidRPr="00E05B1A">
              <w:rPr>
                <w:rFonts w:eastAsiaTheme="majorEastAsia"/>
                <w:b/>
                <w:color w:val="000000" w:themeColor="text1"/>
                <w:sz w:val="24"/>
                <w:lang w:bidi="hi-IN"/>
              </w:rPr>
              <w:t>Operator</w:t>
            </w:r>
            <w:r w:rsidR="00BB0D74" w:rsidRPr="00E05B1A">
              <w:rPr>
                <w:rFonts w:eastAsiaTheme="majorEastAsia"/>
                <w:b/>
                <w:color w:val="000000" w:themeColor="text1"/>
                <w:sz w:val="24"/>
                <w:lang w:bidi="hi-IN"/>
              </w:rPr>
              <w:t>a</w:t>
            </w:r>
            <w:proofErr w:type="spellEnd"/>
            <w:r w:rsidRPr="00E05B1A">
              <w:rPr>
                <w:rFonts w:eastAsiaTheme="majorEastAsia"/>
                <w:color w:val="000000" w:themeColor="text1"/>
                <w:sz w:val="24"/>
                <w:lang w:bidi="hi-IN"/>
              </w:rPr>
              <w:t>:</w:t>
            </w:r>
          </w:p>
          <w:p w14:paraId="0725FE93" w14:textId="77777777" w:rsidR="00484D93" w:rsidRPr="00E05B1A" w:rsidRDefault="00484D93" w:rsidP="008568DC">
            <w:pPr>
              <w:pStyle w:val="BodyText"/>
              <w:tabs>
                <w:tab w:val="left" w:pos="1440"/>
              </w:tabs>
              <w:spacing w:before="0" w:after="0"/>
              <w:jc w:val="both"/>
              <w:rPr>
                <w:rFonts w:eastAsiaTheme="majorEastAsia"/>
                <w:color w:val="000000" w:themeColor="text1"/>
                <w:sz w:val="24"/>
                <w:lang w:bidi="hi-IN"/>
              </w:rPr>
            </w:pPr>
          </w:p>
          <w:p w14:paraId="6062A404" w14:textId="1035D030" w:rsidR="00E05C5B" w:rsidRPr="00E05B1A" w:rsidRDefault="00E05C5B" w:rsidP="008568DC">
            <w:pPr>
              <w:pStyle w:val="BodyText"/>
              <w:tabs>
                <w:tab w:val="left" w:pos="1440"/>
              </w:tabs>
              <w:spacing w:before="0" w:after="0"/>
              <w:ind w:left="34"/>
              <w:jc w:val="both"/>
              <w:rPr>
                <w:rFonts w:eastAsiaTheme="majorEastAsia"/>
                <w:color w:val="000000" w:themeColor="text1"/>
                <w:sz w:val="24"/>
                <w:lang w:bidi="hi-IN"/>
              </w:rPr>
            </w:pPr>
            <w:proofErr w:type="gramStart"/>
            <w:r w:rsidRPr="00E05B1A">
              <w:rPr>
                <w:rFonts w:eastAsiaTheme="majorEastAsia"/>
                <w:color w:val="000000" w:themeColor="text1"/>
                <w:sz w:val="24"/>
                <w:lang w:bidi="hi-IN"/>
              </w:rPr>
              <w:t>U __</w:t>
            </w:r>
            <w:proofErr w:type="gramEnd"/>
            <w:r w:rsidRPr="00E05B1A">
              <w:rPr>
                <w:rFonts w:eastAsiaTheme="majorEastAsia"/>
                <w:color w:val="000000" w:themeColor="text1"/>
                <w:sz w:val="24"/>
                <w:lang w:bidi="hi-IN"/>
              </w:rPr>
              <w:t>_____</w:t>
            </w:r>
            <w:proofErr w:type="gramStart"/>
            <w:r w:rsidRPr="00E05B1A">
              <w:rPr>
                <w:rFonts w:eastAsiaTheme="majorEastAsia"/>
                <w:color w:val="000000" w:themeColor="text1"/>
                <w:sz w:val="24"/>
                <w:lang w:bidi="hi-IN"/>
              </w:rPr>
              <w:t>_ ,</w:t>
            </w:r>
            <w:proofErr w:type="gramEnd"/>
            <w:r w:rsidRPr="00E05B1A">
              <w:rPr>
                <w:rFonts w:eastAsiaTheme="majorEastAsia"/>
                <w:color w:val="000000" w:themeColor="text1"/>
                <w:sz w:val="24"/>
                <w:lang w:bidi="hi-IN"/>
              </w:rPr>
              <w:t xml:space="preserve"> dana _________.</w:t>
            </w:r>
          </w:p>
          <w:p w14:paraId="4B992E26" w14:textId="3FBFB1C7" w:rsidR="00E05C5B" w:rsidRPr="00970774" w:rsidRDefault="00E05C5B" w:rsidP="00970774">
            <w:pPr>
              <w:pStyle w:val="BodyText"/>
              <w:tabs>
                <w:tab w:val="left" w:pos="1440"/>
              </w:tabs>
              <w:spacing w:before="0" w:after="0"/>
              <w:ind w:left="34"/>
              <w:jc w:val="both"/>
              <w:rPr>
                <w:rFonts w:eastAsiaTheme="majorEastAsia"/>
                <w:i/>
                <w:iCs/>
                <w:color w:val="000000" w:themeColor="text1"/>
                <w:sz w:val="24"/>
                <w:lang w:bidi="hi-IN"/>
              </w:rPr>
            </w:pPr>
            <w:r w:rsidRPr="00E05B1A">
              <w:rPr>
                <w:rFonts w:eastAsiaTheme="majorEastAsia"/>
                <w:i/>
                <w:iCs/>
                <w:color w:val="000000" w:themeColor="text1"/>
                <w:sz w:val="24"/>
                <w:lang w:bidi="hi-IN"/>
              </w:rPr>
              <w:t xml:space="preserve">      (</w:t>
            </w:r>
            <w:proofErr w:type="spellStart"/>
            <w:proofErr w:type="gramStart"/>
            <w:r w:rsidRPr="00E05B1A">
              <w:rPr>
                <w:rFonts w:eastAsiaTheme="majorEastAsia"/>
                <w:i/>
                <w:iCs/>
                <w:color w:val="000000" w:themeColor="text1"/>
                <w:sz w:val="24"/>
                <w:lang w:bidi="hi-IN"/>
              </w:rPr>
              <w:t>mjesto</w:t>
            </w:r>
            <w:proofErr w:type="spellEnd"/>
            <w:r w:rsidRPr="00E05B1A">
              <w:rPr>
                <w:rFonts w:eastAsiaTheme="majorEastAsia"/>
                <w:i/>
                <w:iCs/>
                <w:color w:val="000000" w:themeColor="text1"/>
                <w:sz w:val="24"/>
                <w:lang w:bidi="hi-IN"/>
              </w:rPr>
              <w:t xml:space="preserve">)   </w:t>
            </w:r>
            <w:proofErr w:type="gramEnd"/>
            <w:r w:rsidRPr="00E05B1A">
              <w:rPr>
                <w:rFonts w:eastAsiaTheme="majorEastAsia"/>
                <w:i/>
                <w:iCs/>
                <w:color w:val="000000" w:themeColor="text1"/>
                <w:sz w:val="24"/>
                <w:lang w:bidi="hi-IN"/>
              </w:rPr>
              <w:t xml:space="preserve">        </w:t>
            </w:r>
            <w:proofErr w:type="gramStart"/>
            <w:r w:rsidRPr="00E05B1A">
              <w:rPr>
                <w:rFonts w:eastAsiaTheme="majorEastAsia"/>
                <w:i/>
                <w:iCs/>
                <w:color w:val="000000" w:themeColor="text1"/>
                <w:sz w:val="24"/>
                <w:lang w:bidi="hi-IN"/>
              </w:rPr>
              <w:t xml:space="preserve">   (</w:t>
            </w:r>
            <w:proofErr w:type="gramEnd"/>
            <w:r w:rsidRPr="00E05B1A">
              <w:rPr>
                <w:rFonts w:eastAsiaTheme="majorEastAsia"/>
                <w:i/>
                <w:iCs/>
                <w:color w:val="000000" w:themeColor="text1"/>
                <w:sz w:val="24"/>
                <w:lang w:bidi="hi-IN"/>
              </w:rPr>
              <w:t>datum)</w:t>
            </w:r>
          </w:p>
          <w:p w14:paraId="4E8C49CF" w14:textId="77777777" w:rsidR="00E05C5B" w:rsidRPr="00E05B1A" w:rsidRDefault="00E05C5B" w:rsidP="008568DC">
            <w:pPr>
              <w:pStyle w:val="BodyText"/>
              <w:tabs>
                <w:tab w:val="left" w:pos="1440"/>
              </w:tabs>
              <w:spacing w:before="0" w:after="0"/>
              <w:ind w:left="34"/>
              <w:jc w:val="both"/>
              <w:rPr>
                <w:rFonts w:eastAsiaTheme="majorEastAsia"/>
                <w:color w:val="000000" w:themeColor="text1"/>
                <w:sz w:val="24"/>
                <w:lang w:bidi="hi-IN"/>
              </w:rPr>
            </w:pPr>
          </w:p>
          <w:p w14:paraId="76F87A84" w14:textId="77777777" w:rsidR="00E05C5B" w:rsidRPr="00E05B1A" w:rsidRDefault="00E05C5B" w:rsidP="008568DC">
            <w:pPr>
              <w:spacing w:before="0" w:after="0" w:line="240" w:lineRule="auto"/>
              <w:rPr>
                <w:rFonts w:ascii="Times New Roman" w:hAnsi="Times New Roman"/>
                <w:color w:val="000000" w:themeColor="text1"/>
                <w:sz w:val="24"/>
                <w:szCs w:val="24"/>
                <w:lang w:val="en-US"/>
              </w:rPr>
            </w:pPr>
            <w:r w:rsidRPr="00E05B1A">
              <w:rPr>
                <w:rFonts w:ascii="Times New Roman" w:eastAsiaTheme="majorEastAsia" w:hAnsi="Times New Roman"/>
                <w:color w:val="000000" w:themeColor="text1"/>
                <w:sz w:val="24"/>
                <w:szCs w:val="24"/>
                <w:lang w:val="en-US" w:bidi="hi-IN"/>
              </w:rPr>
              <w:t>_________________________</w:t>
            </w:r>
          </w:p>
          <w:p w14:paraId="0A53643F" w14:textId="77777777" w:rsidR="00E05C5B" w:rsidRPr="00E05B1A" w:rsidRDefault="00E05C5B" w:rsidP="008568DC">
            <w:pPr>
              <w:pStyle w:val="BodyText"/>
              <w:tabs>
                <w:tab w:val="left" w:pos="1440"/>
              </w:tabs>
              <w:spacing w:before="0" w:after="0"/>
              <w:ind w:left="34"/>
              <w:jc w:val="both"/>
              <w:rPr>
                <w:rFonts w:eastAsiaTheme="majorEastAsia"/>
                <w:bCs/>
                <w:i/>
                <w:iCs/>
                <w:color w:val="000000" w:themeColor="text1"/>
                <w:sz w:val="24"/>
                <w:lang w:bidi="hi-IN"/>
              </w:rPr>
            </w:pPr>
            <w:r w:rsidRPr="00E05B1A">
              <w:rPr>
                <w:rFonts w:eastAsia="SimSun"/>
                <w:bCs/>
                <w:i/>
                <w:iCs/>
                <w:color w:val="000000" w:themeColor="text1"/>
                <w:sz w:val="24"/>
                <w:lang w:bidi="hi-IN"/>
              </w:rPr>
              <w:t>[</w:t>
            </w:r>
            <w:proofErr w:type="spellStart"/>
            <w:r w:rsidRPr="00E05B1A">
              <w:rPr>
                <w:rFonts w:eastAsia="SimSun"/>
                <w:bCs/>
                <w:i/>
                <w:iCs/>
                <w:color w:val="000000" w:themeColor="text1"/>
                <w:sz w:val="24"/>
                <w:lang w:bidi="hi-IN"/>
              </w:rPr>
              <w:t>ime</w:t>
            </w:r>
            <w:proofErr w:type="spellEnd"/>
            <w:r w:rsidRPr="00E05B1A">
              <w:rPr>
                <w:rFonts w:eastAsia="SimSun"/>
                <w:bCs/>
                <w:i/>
                <w:iCs/>
                <w:color w:val="000000" w:themeColor="text1"/>
                <w:sz w:val="24"/>
                <w:lang w:bidi="hi-IN"/>
              </w:rPr>
              <w:t xml:space="preserve"> </w:t>
            </w:r>
            <w:proofErr w:type="spellStart"/>
            <w:r w:rsidRPr="00E05B1A">
              <w:rPr>
                <w:rFonts w:eastAsia="SimSun"/>
                <w:bCs/>
                <w:i/>
                <w:iCs/>
                <w:color w:val="000000" w:themeColor="text1"/>
                <w:sz w:val="24"/>
                <w:lang w:bidi="hi-IN"/>
              </w:rPr>
              <w:t>i</w:t>
            </w:r>
            <w:proofErr w:type="spellEnd"/>
            <w:r w:rsidRPr="00E05B1A">
              <w:rPr>
                <w:rFonts w:eastAsia="SimSun"/>
                <w:bCs/>
                <w:i/>
                <w:iCs/>
                <w:color w:val="000000" w:themeColor="text1"/>
                <w:sz w:val="24"/>
                <w:lang w:bidi="hi-IN"/>
              </w:rPr>
              <w:t xml:space="preserve"> </w:t>
            </w:r>
            <w:proofErr w:type="spellStart"/>
            <w:r w:rsidRPr="00E05B1A">
              <w:rPr>
                <w:rFonts w:eastAsia="SimSun"/>
                <w:bCs/>
                <w:i/>
                <w:iCs/>
                <w:color w:val="000000" w:themeColor="text1"/>
                <w:sz w:val="24"/>
                <w:lang w:bidi="hi-IN"/>
              </w:rPr>
              <w:t>prezime</w:t>
            </w:r>
            <w:proofErr w:type="spellEnd"/>
            <w:r w:rsidRPr="00E05B1A">
              <w:rPr>
                <w:rFonts w:eastAsia="SimSun"/>
                <w:bCs/>
                <w:i/>
                <w:iCs/>
                <w:color w:val="000000" w:themeColor="text1"/>
                <w:sz w:val="24"/>
                <w:lang w:bidi="hi-IN"/>
              </w:rPr>
              <w:t xml:space="preserve">, </w:t>
            </w:r>
            <w:proofErr w:type="spellStart"/>
            <w:r w:rsidRPr="00E05B1A">
              <w:rPr>
                <w:rFonts w:eastAsia="SimSun"/>
                <w:bCs/>
                <w:i/>
                <w:iCs/>
                <w:color w:val="000000" w:themeColor="text1"/>
                <w:sz w:val="24"/>
                <w:lang w:bidi="hi-IN"/>
              </w:rPr>
              <w:t>funkcija</w:t>
            </w:r>
            <w:proofErr w:type="spellEnd"/>
            <w:r w:rsidRPr="00E05B1A">
              <w:rPr>
                <w:rFonts w:eastAsia="SimSun"/>
                <w:bCs/>
                <w:i/>
                <w:iCs/>
                <w:color w:val="000000" w:themeColor="text1"/>
                <w:sz w:val="24"/>
                <w:lang w:bidi="hi-IN"/>
              </w:rPr>
              <w:t>]</w:t>
            </w:r>
          </w:p>
          <w:p w14:paraId="1E9CB79C" w14:textId="3813EC52" w:rsidR="00970774" w:rsidRDefault="00970774" w:rsidP="00970774">
            <w:pPr>
              <w:pStyle w:val="BodyText"/>
              <w:tabs>
                <w:tab w:val="left" w:pos="1440"/>
              </w:tabs>
              <w:spacing w:before="0" w:after="0"/>
              <w:jc w:val="both"/>
              <w:rPr>
                <w:rFonts w:eastAsiaTheme="majorEastAsia"/>
                <w:color w:val="000000" w:themeColor="text1"/>
                <w:sz w:val="24"/>
                <w:lang w:bidi="hi-IN"/>
              </w:rPr>
            </w:pPr>
          </w:p>
          <w:p w14:paraId="6F5DD523" w14:textId="77777777" w:rsidR="00970774" w:rsidRPr="00E05B1A" w:rsidRDefault="00970774" w:rsidP="00970774">
            <w:pPr>
              <w:pStyle w:val="BodyText"/>
              <w:tabs>
                <w:tab w:val="left" w:pos="1440"/>
              </w:tabs>
              <w:spacing w:before="0" w:after="0"/>
              <w:jc w:val="both"/>
              <w:rPr>
                <w:rFonts w:eastAsiaTheme="majorEastAsia"/>
                <w:color w:val="000000" w:themeColor="text1"/>
                <w:sz w:val="24"/>
                <w:lang w:bidi="hi-IN"/>
              </w:rPr>
            </w:pPr>
          </w:p>
          <w:p w14:paraId="05E51D04" w14:textId="26B4C0DC" w:rsidR="00FE3291" w:rsidRPr="00E05B1A" w:rsidRDefault="00FE3291" w:rsidP="008568DC">
            <w:pPr>
              <w:pStyle w:val="BodyText"/>
              <w:tabs>
                <w:tab w:val="left" w:pos="1440"/>
              </w:tabs>
              <w:spacing w:before="0" w:after="0"/>
              <w:ind w:left="34"/>
              <w:jc w:val="both"/>
              <w:rPr>
                <w:rFonts w:eastAsiaTheme="majorEastAsia"/>
                <w:color w:val="000000" w:themeColor="text1"/>
                <w:sz w:val="24"/>
                <w:lang w:bidi="hi-IN"/>
              </w:rPr>
            </w:pPr>
            <w:r w:rsidRPr="00E05B1A">
              <w:rPr>
                <w:rFonts w:eastAsiaTheme="majorEastAsia"/>
                <w:b/>
                <w:color w:val="000000" w:themeColor="text1"/>
                <w:sz w:val="24"/>
                <w:lang w:bidi="hi-IN"/>
              </w:rPr>
              <w:t xml:space="preserve">Za </w:t>
            </w:r>
            <w:r w:rsidR="001305C6" w:rsidRPr="00E05B1A">
              <w:rPr>
                <w:rFonts w:eastAsiaTheme="majorEastAsia"/>
                <w:b/>
                <w:color w:val="000000" w:themeColor="text1"/>
                <w:sz w:val="24"/>
                <w:lang w:bidi="hi-IN"/>
              </w:rPr>
              <w:t>Korisnika</w:t>
            </w:r>
            <w:r w:rsidRPr="00E05B1A">
              <w:rPr>
                <w:rFonts w:eastAsiaTheme="majorEastAsia"/>
                <w:color w:val="000000" w:themeColor="text1"/>
                <w:sz w:val="24"/>
                <w:lang w:bidi="hi-IN"/>
              </w:rPr>
              <w:t>:</w:t>
            </w:r>
          </w:p>
          <w:p w14:paraId="0D02A7D8" w14:textId="77777777" w:rsidR="00683531" w:rsidRPr="00E05B1A" w:rsidRDefault="00683531" w:rsidP="008568DC">
            <w:pPr>
              <w:pStyle w:val="BodyText"/>
              <w:tabs>
                <w:tab w:val="left" w:pos="1440"/>
              </w:tabs>
              <w:spacing w:before="0" w:after="0"/>
              <w:ind w:left="34"/>
              <w:jc w:val="both"/>
              <w:rPr>
                <w:rFonts w:eastAsiaTheme="majorEastAsia"/>
                <w:color w:val="000000" w:themeColor="text1"/>
                <w:sz w:val="24"/>
                <w:lang w:bidi="hi-IN"/>
              </w:rPr>
            </w:pPr>
          </w:p>
          <w:p w14:paraId="4196D27B" w14:textId="5E7199AB" w:rsidR="00FE3291" w:rsidRPr="00E05B1A" w:rsidRDefault="00FE3291" w:rsidP="008568DC">
            <w:pPr>
              <w:pStyle w:val="BodyText"/>
              <w:tabs>
                <w:tab w:val="left" w:pos="1440"/>
              </w:tabs>
              <w:spacing w:before="0" w:after="0"/>
              <w:ind w:left="34"/>
              <w:jc w:val="both"/>
              <w:rPr>
                <w:rFonts w:eastAsiaTheme="majorEastAsia"/>
                <w:color w:val="000000" w:themeColor="text1"/>
                <w:sz w:val="24"/>
                <w:lang w:bidi="hi-IN"/>
              </w:rPr>
            </w:pPr>
            <w:r w:rsidRPr="00E05B1A">
              <w:rPr>
                <w:rFonts w:eastAsiaTheme="majorEastAsia"/>
                <w:color w:val="000000" w:themeColor="text1"/>
                <w:sz w:val="24"/>
                <w:lang w:bidi="hi-IN"/>
              </w:rPr>
              <w:t>U</w:t>
            </w:r>
            <w:r w:rsidR="00AA098D" w:rsidRPr="00E05B1A">
              <w:rPr>
                <w:rFonts w:eastAsiaTheme="majorEastAsia"/>
                <w:color w:val="000000" w:themeColor="text1"/>
                <w:sz w:val="24"/>
                <w:lang w:bidi="hi-IN"/>
              </w:rPr>
              <w:t xml:space="preserve"> </w:t>
            </w:r>
            <w:r w:rsidR="00E05C5B" w:rsidRPr="00E05B1A">
              <w:rPr>
                <w:rFonts w:eastAsiaTheme="majorEastAsia"/>
                <w:color w:val="000000" w:themeColor="text1"/>
                <w:sz w:val="24"/>
                <w:lang w:bidi="hi-IN"/>
              </w:rPr>
              <w:t>________</w:t>
            </w:r>
            <w:r w:rsidRPr="00E05B1A">
              <w:rPr>
                <w:rFonts w:eastAsiaTheme="majorEastAsia"/>
                <w:color w:val="000000" w:themeColor="text1"/>
                <w:sz w:val="24"/>
                <w:lang w:bidi="hi-IN"/>
              </w:rPr>
              <w:t>, dana _________</w:t>
            </w:r>
            <w:r w:rsidR="00E05C5B" w:rsidRPr="00E05B1A">
              <w:rPr>
                <w:rFonts w:eastAsiaTheme="majorEastAsia"/>
                <w:color w:val="000000" w:themeColor="text1"/>
                <w:sz w:val="24"/>
                <w:lang w:bidi="hi-IN"/>
              </w:rPr>
              <w:t>.</w:t>
            </w:r>
          </w:p>
          <w:p w14:paraId="5215A315" w14:textId="4183200E" w:rsidR="00FE3291" w:rsidRPr="00E05B1A" w:rsidRDefault="00E05C5B" w:rsidP="008568DC">
            <w:pPr>
              <w:pStyle w:val="BodyText"/>
              <w:tabs>
                <w:tab w:val="left" w:pos="1440"/>
              </w:tabs>
              <w:spacing w:before="0" w:after="0"/>
              <w:ind w:left="34"/>
              <w:jc w:val="both"/>
              <w:rPr>
                <w:rFonts w:eastAsiaTheme="majorEastAsia"/>
                <w:i/>
                <w:iCs/>
                <w:color w:val="000000" w:themeColor="text1"/>
                <w:sz w:val="24"/>
                <w:lang w:bidi="hi-IN"/>
              </w:rPr>
            </w:pPr>
            <w:r w:rsidRPr="00E05B1A">
              <w:rPr>
                <w:rFonts w:eastAsiaTheme="majorEastAsia"/>
                <w:i/>
                <w:iCs/>
                <w:color w:val="000000" w:themeColor="text1"/>
                <w:sz w:val="24"/>
                <w:lang w:bidi="hi-IN"/>
              </w:rPr>
              <w:t xml:space="preserve">      (</w:t>
            </w:r>
            <w:proofErr w:type="spellStart"/>
            <w:proofErr w:type="gramStart"/>
            <w:r w:rsidRPr="00E05B1A">
              <w:rPr>
                <w:rFonts w:eastAsiaTheme="majorEastAsia"/>
                <w:i/>
                <w:iCs/>
                <w:color w:val="000000" w:themeColor="text1"/>
                <w:sz w:val="24"/>
                <w:lang w:bidi="hi-IN"/>
              </w:rPr>
              <w:t>mjesto</w:t>
            </w:r>
            <w:proofErr w:type="spellEnd"/>
            <w:r w:rsidRPr="00E05B1A">
              <w:rPr>
                <w:rFonts w:eastAsiaTheme="majorEastAsia"/>
                <w:i/>
                <w:iCs/>
                <w:color w:val="000000" w:themeColor="text1"/>
                <w:sz w:val="24"/>
                <w:lang w:bidi="hi-IN"/>
              </w:rPr>
              <w:t xml:space="preserve">)   </w:t>
            </w:r>
            <w:proofErr w:type="gramEnd"/>
            <w:r w:rsidRPr="00E05B1A">
              <w:rPr>
                <w:rFonts w:eastAsiaTheme="majorEastAsia"/>
                <w:i/>
                <w:iCs/>
                <w:color w:val="000000" w:themeColor="text1"/>
                <w:sz w:val="24"/>
                <w:lang w:bidi="hi-IN"/>
              </w:rPr>
              <w:t xml:space="preserve">        </w:t>
            </w:r>
            <w:proofErr w:type="gramStart"/>
            <w:r w:rsidRPr="00E05B1A">
              <w:rPr>
                <w:rFonts w:eastAsiaTheme="majorEastAsia"/>
                <w:i/>
                <w:iCs/>
                <w:color w:val="000000" w:themeColor="text1"/>
                <w:sz w:val="24"/>
                <w:lang w:bidi="hi-IN"/>
              </w:rPr>
              <w:t xml:space="preserve">   (</w:t>
            </w:r>
            <w:proofErr w:type="gramEnd"/>
            <w:r w:rsidRPr="00E05B1A">
              <w:rPr>
                <w:rFonts w:eastAsiaTheme="majorEastAsia"/>
                <w:i/>
                <w:iCs/>
                <w:color w:val="000000" w:themeColor="text1"/>
                <w:sz w:val="24"/>
                <w:lang w:bidi="hi-IN"/>
              </w:rPr>
              <w:t>datum)</w:t>
            </w:r>
          </w:p>
          <w:p w14:paraId="086C2EBC" w14:textId="7D3C9CDB" w:rsidR="00612AA7" w:rsidRDefault="00612AA7" w:rsidP="00970774">
            <w:pPr>
              <w:pStyle w:val="BodyText"/>
              <w:tabs>
                <w:tab w:val="left" w:pos="1440"/>
              </w:tabs>
              <w:spacing w:before="0" w:after="0"/>
              <w:jc w:val="both"/>
              <w:rPr>
                <w:rFonts w:eastAsiaTheme="majorEastAsia"/>
                <w:color w:val="000000" w:themeColor="text1"/>
                <w:sz w:val="24"/>
                <w:lang w:bidi="hi-IN"/>
              </w:rPr>
            </w:pPr>
          </w:p>
          <w:p w14:paraId="195A7ED0" w14:textId="77777777" w:rsidR="00970774" w:rsidRPr="00E05B1A" w:rsidRDefault="00970774" w:rsidP="00970774">
            <w:pPr>
              <w:pStyle w:val="BodyText"/>
              <w:tabs>
                <w:tab w:val="left" w:pos="1440"/>
              </w:tabs>
              <w:spacing w:before="0" w:after="0"/>
              <w:jc w:val="both"/>
              <w:rPr>
                <w:rFonts w:eastAsiaTheme="majorEastAsia"/>
                <w:color w:val="000000" w:themeColor="text1"/>
                <w:sz w:val="24"/>
                <w:lang w:bidi="hi-IN"/>
              </w:rPr>
            </w:pPr>
          </w:p>
          <w:p w14:paraId="3C398673" w14:textId="77777777" w:rsidR="00FE3291" w:rsidRPr="00E05B1A" w:rsidRDefault="00FE3291" w:rsidP="008568DC">
            <w:pPr>
              <w:spacing w:before="0" w:after="0" w:line="240" w:lineRule="auto"/>
              <w:rPr>
                <w:rFonts w:ascii="Times New Roman" w:hAnsi="Times New Roman"/>
                <w:color w:val="000000" w:themeColor="text1"/>
                <w:sz w:val="24"/>
                <w:szCs w:val="24"/>
                <w:lang w:val="en-US"/>
              </w:rPr>
            </w:pPr>
            <w:r w:rsidRPr="00E05B1A">
              <w:rPr>
                <w:rFonts w:ascii="Times New Roman" w:eastAsiaTheme="majorEastAsia" w:hAnsi="Times New Roman"/>
                <w:color w:val="000000" w:themeColor="text1"/>
                <w:sz w:val="24"/>
                <w:szCs w:val="24"/>
                <w:lang w:val="en-US" w:bidi="hi-IN"/>
              </w:rPr>
              <w:t>____________</w:t>
            </w:r>
            <w:r w:rsidR="00683531" w:rsidRPr="00E05B1A">
              <w:rPr>
                <w:rFonts w:ascii="Times New Roman" w:eastAsiaTheme="majorEastAsia" w:hAnsi="Times New Roman"/>
                <w:color w:val="000000" w:themeColor="text1"/>
                <w:sz w:val="24"/>
                <w:szCs w:val="24"/>
                <w:lang w:val="en-US" w:bidi="hi-IN"/>
              </w:rPr>
              <w:t>_____________</w:t>
            </w:r>
          </w:p>
          <w:p w14:paraId="36E9ADEC" w14:textId="3CD0A339" w:rsidR="007D6529" w:rsidRPr="00970774" w:rsidRDefault="00C07CEA" w:rsidP="00970774">
            <w:pPr>
              <w:pStyle w:val="BodyText"/>
              <w:tabs>
                <w:tab w:val="left" w:pos="1440"/>
              </w:tabs>
              <w:spacing w:before="0" w:after="0"/>
              <w:ind w:left="34"/>
              <w:jc w:val="both"/>
              <w:rPr>
                <w:i/>
                <w:color w:val="000000" w:themeColor="text1"/>
                <w:sz w:val="24"/>
              </w:rPr>
            </w:pPr>
            <w:r>
              <w:rPr>
                <w:rFonts w:eastAsiaTheme="majorEastAsia"/>
                <w:color w:val="000000" w:themeColor="text1"/>
                <w:sz w:val="24"/>
                <w:lang w:bidi="hi-IN"/>
              </w:rPr>
              <w:t>(</w:t>
            </w:r>
            <w:proofErr w:type="spellStart"/>
            <w:r w:rsidR="00E05C5B" w:rsidRPr="00C07CEA">
              <w:rPr>
                <w:rFonts w:eastAsiaTheme="majorEastAsia"/>
                <w:color w:val="000000" w:themeColor="text1"/>
                <w:sz w:val="24"/>
                <w:lang w:bidi="hi-IN"/>
              </w:rPr>
              <w:t>ime</w:t>
            </w:r>
            <w:proofErr w:type="spellEnd"/>
            <w:r w:rsidR="00E05C5B" w:rsidRPr="00C07CEA">
              <w:rPr>
                <w:rFonts w:eastAsiaTheme="majorEastAsia"/>
                <w:color w:val="000000" w:themeColor="text1"/>
                <w:sz w:val="24"/>
                <w:lang w:bidi="hi-IN"/>
              </w:rPr>
              <w:t xml:space="preserve"> </w:t>
            </w:r>
            <w:proofErr w:type="spellStart"/>
            <w:r w:rsidR="00E05C5B" w:rsidRPr="00C07CEA">
              <w:rPr>
                <w:rFonts w:eastAsiaTheme="majorEastAsia"/>
                <w:color w:val="000000" w:themeColor="text1"/>
                <w:sz w:val="24"/>
                <w:lang w:bidi="hi-IN"/>
              </w:rPr>
              <w:t>i</w:t>
            </w:r>
            <w:proofErr w:type="spellEnd"/>
            <w:r w:rsidR="00E05C5B" w:rsidRPr="00C07CEA">
              <w:rPr>
                <w:rFonts w:eastAsiaTheme="majorEastAsia"/>
                <w:color w:val="000000" w:themeColor="text1"/>
                <w:sz w:val="24"/>
                <w:lang w:bidi="hi-IN"/>
              </w:rPr>
              <w:t xml:space="preserve"> </w:t>
            </w:r>
            <w:proofErr w:type="spellStart"/>
            <w:r w:rsidR="00E05C5B" w:rsidRPr="00C07CEA">
              <w:rPr>
                <w:rFonts w:eastAsiaTheme="majorEastAsia"/>
                <w:color w:val="000000" w:themeColor="text1"/>
                <w:sz w:val="24"/>
                <w:lang w:bidi="hi-IN"/>
              </w:rPr>
              <w:t>prezime</w:t>
            </w:r>
            <w:proofErr w:type="spellEnd"/>
            <w:r w:rsidR="00E05C5B" w:rsidRPr="00C07CEA">
              <w:rPr>
                <w:rFonts w:eastAsiaTheme="majorEastAsia"/>
                <w:color w:val="000000" w:themeColor="text1"/>
                <w:sz w:val="24"/>
                <w:lang w:bidi="hi-IN"/>
              </w:rPr>
              <w:t xml:space="preserve">, </w:t>
            </w:r>
            <w:proofErr w:type="spellStart"/>
            <w:r w:rsidR="00E05C5B" w:rsidRPr="00C07CEA">
              <w:rPr>
                <w:rFonts w:eastAsiaTheme="majorEastAsia"/>
                <w:color w:val="000000" w:themeColor="text1"/>
                <w:sz w:val="24"/>
                <w:lang w:bidi="hi-IN"/>
              </w:rPr>
              <w:t>funkcija</w:t>
            </w:r>
            <w:proofErr w:type="spellEnd"/>
            <w:r>
              <w:rPr>
                <w:rFonts w:eastAsiaTheme="majorEastAsia"/>
                <w:color w:val="000000" w:themeColor="text1"/>
                <w:sz w:val="24"/>
                <w:lang w:bidi="hi-IN"/>
              </w:rPr>
              <w:t>)</w:t>
            </w:r>
          </w:p>
          <w:p w14:paraId="7ACC5654" w14:textId="77777777" w:rsidR="00970774" w:rsidRDefault="00970774" w:rsidP="00A26E61">
            <w:pPr>
              <w:spacing w:before="0" w:after="0" w:line="240" w:lineRule="auto"/>
              <w:rPr>
                <w:rFonts w:ascii="Times New Roman" w:eastAsiaTheme="majorEastAsia" w:hAnsi="Times New Roman"/>
                <w:b/>
                <w:color w:val="000000" w:themeColor="text1"/>
                <w:sz w:val="24"/>
                <w:szCs w:val="24"/>
                <w:lang w:val="en-US" w:bidi="hi-IN"/>
              </w:rPr>
            </w:pPr>
          </w:p>
          <w:p w14:paraId="2E7EC4A5" w14:textId="1FAA7F8D" w:rsidR="00207729" w:rsidRPr="00E05B1A" w:rsidRDefault="009166EB" w:rsidP="0078538A">
            <w:pPr>
              <w:spacing w:before="0" w:after="0" w:line="240" w:lineRule="auto"/>
              <w:jc w:val="center"/>
              <w:rPr>
                <w:rFonts w:ascii="Times New Roman" w:eastAsiaTheme="majorEastAsia" w:hAnsi="Times New Roman"/>
                <w:b/>
                <w:color w:val="000000" w:themeColor="text1"/>
                <w:sz w:val="24"/>
                <w:szCs w:val="24"/>
                <w:lang w:val="en-US" w:bidi="hi-IN"/>
              </w:rPr>
            </w:pPr>
            <w:r w:rsidRPr="00E05B1A">
              <w:rPr>
                <w:rFonts w:ascii="Times New Roman" w:eastAsiaTheme="majorEastAsia" w:hAnsi="Times New Roman"/>
                <w:b/>
                <w:color w:val="000000" w:themeColor="text1"/>
                <w:sz w:val="24"/>
                <w:szCs w:val="24"/>
                <w:lang w:val="en-US" w:bidi="hi-IN"/>
              </w:rPr>
              <w:t>PRILOG 1</w:t>
            </w:r>
          </w:p>
          <w:p w14:paraId="5F831977" w14:textId="77777777" w:rsidR="00600170" w:rsidRPr="00E05B1A" w:rsidRDefault="00600170" w:rsidP="008568DC">
            <w:pPr>
              <w:spacing w:before="0" w:after="0" w:line="240" w:lineRule="auto"/>
              <w:contextualSpacing/>
              <w:rPr>
                <w:rFonts w:ascii="Times New Roman" w:eastAsiaTheme="majorEastAsia" w:hAnsi="Times New Roman"/>
                <w:color w:val="000000" w:themeColor="text1"/>
                <w:sz w:val="24"/>
                <w:szCs w:val="24"/>
                <w:lang w:val="en-US" w:bidi="hi-IN"/>
              </w:rPr>
            </w:pPr>
          </w:p>
          <w:p w14:paraId="4374D467" w14:textId="12CFA785" w:rsidR="009166EB" w:rsidRPr="00E05B1A" w:rsidRDefault="00737D17" w:rsidP="00737D17">
            <w:pPr>
              <w:pStyle w:val="ListParagraph"/>
              <w:spacing w:before="0" w:after="0" w:line="240" w:lineRule="auto"/>
              <w:ind w:left="32"/>
              <w:jc w:val="left"/>
              <w:rPr>
                <w:rFonts w:ascii="Times New Roman" w:eastAsiaTheme="majorEastAsia" w:hAnsi="Times New Roman"/>
                <w:b/>
                <w:color w:val="000000" w:themeColor="text1"/>
                <w:sz w:val="24"/>
                <w:szCs w:val="24"/>
                <w:lang w:val="en-US" w:bidi="hi-IN"/>
              </w:rPr>
            </w:pPr>
            <w:r>
              <w:rPr>
                <w:rFonts w:ascii="Times New Roman" w:eastAsiaTheme="majorEastAsia" w:hAnsi="Times New Roman"/>
                <w:b/>
                <w:color w:val="000000" w:themeColor="text1"/>
                <w:sz w:val="24"/>
                <w:szCs w:val="24"/>
                <w:lang w:val="en-US" w:bidi="hi-IN"/>
              </w:rPr>
              <w:t>1.</w:t>
            </w:r>
            <w:proofErr w:type="gramStart"/>
            <w:r>
              <w:rPr>
                <w:rFonts w:ascii="Times New Roman" w:eastAsiaTheme="majorEastAsia" w:hAnsi="Times New Roman"/>
                <w:b/>
                <w:color w:val="000000" w:themeColor="text1"/>
                <w:sz w:val="24"/>
                <w:szCs w:val="24"/>
                <w:lang w:val="en-US" w:bidi="hi-IN"/>
              </w:rPr>
              <w:t>1.</w:t>
            </w:r>
            <w:r w:rsidR="009166EB" w:rsidRPr="00E05B1A">
              <w:rPr>
                <w:rFonts w:ascii="Times New Roman" w:eastAsiaTheme="majorEastAsia" w:hAnsi="Times New Roman"/>
                <w:b/>
                <w:color w:val="000000" w:themeColor="text1"/>
                <w:sz w:val="24"/>
                <w:szCs w:val="24"/>
                <w:lang w:val="en-US" w:bidi="hi-IN"/>
              </w:rPr>
              <w:t>Raspodijeljen</w:t>
            </w:r>
            <w:r w:rsidR="00B52FC2" w:rsidRPr="00E05B1A">
              <w:rPr>
                <w:rFonts w:ascii="Times New Roman" w:eastAsiaTheme="majorEastAsia" w:hAnsi="Times New Roman"/>
                <w:b/>
                <w:color w:val="000000" w:themeColor="text1"/>
                <w:sz w:val="24"/>
                <w:szCs w:val="24"/>
                <w:lang w:val="en-US" w:bidi="hi-IN"/>
              </w:rPr>
              <w:t>i</w:t>
            </w:r>
            <w:proofErr w:type="gramEnd"/>
            <w:r w:rsidR="009166EB" w:rsidRPr="00E05B1A">
              <w:rPr>
                <w:rFonts w:ascii="Times New Roman" w:eastAsiaTheme="majorEastAsia" w:hAnsi="Times New Roman"/>
                <w:b/>
                <w:color w:val="000000" w:themeColor="text1"/>
                <w:sz w:val="24"/>
                <w:szCs w:val="24"/>
                <w:lang w:val="en-US" w:bidi="hi-IN"/>
              </w:rPr>
              <w:t xml:space="preserve"> </w:t>
            </w:r>
            <w:proofErr w:type="spellStart"/>
            <w:r w:rsidR="00D112FB" w:rsidRPr="00E05B1A">
              <w:rPr>
                <w:rFonts w:ascii="Times New Roman" w:eastAsiaTheme="majorEastAsia" w:hAnsi="Times New Roman"/>
                <w:b/>
                <w:color w:val="000000" w:themeColor="text1"/>
                <w:sz w:val="24"/>
                <w:szCs w:val="24"/>
                <w:lang w:val="en-US" w:bidi="hi-IN"/>
              </w:rPr>
              <w:t>k</w:t>
            </w:r>
            <w:r w:rsidR="009166EB" w:rsidRPr="00E05B1A">
              <w:rPr>
                <w:rFonts w:ascii="Times New Roman" w:eastAsiaTheme="majorEastAsia" w:hAnsi="Times New Roman"/>
                <w:b/>
                <w:color w:val="000000" w:themeColor="text1"/>
                <w:sz w:val="24"/>
                <w:szCs w:val="24"/>
                <w:lang w:val="en-US" w:bidi="hi-IN"/>
              </w:rPr>
              <w:t>apacitet</w:t>
            </w:r>
            <w:proofErr w:type="spellEnd"/>
            <w:r w:rsidR="00426153" w:rsidRPr="00E05B1A">
              <w:rPr>
                <w:rFonts w:ascii="Times New Roman" w:eastAsiaTheme="majorEastAsia" w:hAnsi="Times New Roman"/>
                <w:b/>
                <w:color w:val="000000" w:themeColor="text1"/>
                <w:sz w:val="24"/>
                <w:szCs w:val="24"/>
                <w:lang w:val="en-US" w:bidi="hi-IN"/>
              </w:rPr>
              <w:t xml:space="preserve"> </w:t>
            </w:r>
            <w:proofErr w:type="spellStart"/>
            <w:r>
              <w:rPr>
                <w:rFonts w:ascii="Times New Roman" w:eastAsiaTheme="majorEastAsia" w:hAnsi="Times New Roman"/>
                <w:b/>
                <w:color w:val="000000" w:themeColor="text1"/>
                <w:sz w:val="24"/>
                <w:szCs w:val="24"/>
                <w:lang w:val="en-US" w:bidi="hi-IN"/>
              </w:rPr>
              <w:t>u</w:t>
            </w:r>
            <w:r w:rsidR="00426153" w:rsidRPr="00E05B1A">
              <w:rPr>
                <w:rFonts w:ascii="Times New Roman" w:eastAsiaTheme="majorEastAsia" w:hAnsi="Times New Roman"/>
                <w:b/>
                <w:color w:val="000000" w:themeColor="text1"/>
                <w:sz w:val="24"/>
                <w:szCs w:val="24"/>
                <w:lang w:val="en-US" w:bidi="hi-IN"/>
              </w:rPr>
              <w:t>plinjavanja</w:t>
            </w:r>
            <w:proofErr w:type="spellEnd"/>
            <w:r w:rsidR="00426153" w:rsidRPr="00E05B1A">
              <w:rPr>
                <w:rFonts w:ascii="Times New Roman" w:eastAsiaTheme="majorEastAsia" w:hAnsi="Times New Roman"/>
                <w:b/>
                <w:color w:val="000000" w:themeColor="text1"/>
                <w:sz w:val="24"/>
                <w:szCs w:val="24"/>
                <w:lang w:val="en-US" w:bidi="hi-IN"/>
              </w:rPr>
              <w:t xml:space="preserve"> UPP-a</w:t>
            </w:r>
          </w:p>
          <w:p w14:paraId="74055C04" w14:textId="77777777" w:rsidR="00703A37" w:rsidRPr="00E05B1A" w:rsidRDefault="00703A37" w:rsidP="008568DC">
            <w:pPr>
              <w:spacing w:before="0" w:after="0" w:line="240" w:lineRule="auto"/>
              <w:rPr>
                <w:rFonts w:ascii="Times New Roman" w:eastAsiaTheme="majorEastAsia" w:hAnsi="Times New Roman"/>
                <w:b/>
                <w:color w:val="000000" w:themeColor="text1"/>
                <w:sz w:val="24"/>
                <w:szCs w:val="24"/>
                <w:lang w:val="en-US"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693"/>
            </w:tblGrid>
            <w:tr w:rsidR="009166EB" w:rsidRPr="00E05B1A" w14:paraId="0DC5E5B5" w14:textId="673786CF" w:rsidTr="001B63FD">
              <w:trPr>
                <w:trHeight w:val="275"/>
                <w:jc w:val="center"/>
              </w:trPr>
              <w:tc>
                <w:tcPr>
                  <w:tcW w:w="1417" w:type="dxa"/>
                  <w:tcBorders>
                    <w:top w:val="single" w:sz="4" w:space="0" w:color="auto"/>
                    <w:left w:val="single" w:sz="4" w:space="0" w:color="auto"/>
                    <w:bottom w:val="single" w:sz="4" w:space="0" w:color="auto"/>
                    <w:right w:val="single" w:sz="4" w:space="0" w:color="auto"/>
                  </w:tcBorders>
                </w:tcPr>
                <w:p w14:paraId="0CA7F52D" w14:textId="3E5EAB85" w:rsidR="009166EB" w:rsidRPr="00E05B1A" w:rsidRDefault="009514D5" w:rsidP="008568DC">
                  <w:pPr>
                    <w:spacing w:before="0" w:after="0" w:line="240" w:lineRule="auto"/>
                    <w:jc w:val="center"/>
                    <w:rPr>
                      <w:rFonts w:ascii="Times New Roman" w:eastAsiaTheme="majorEastAsia" w:hAnsi="Times New Roman"/>
                      <w:color w:val="000000" w:themeColor="text1"/>
                      <w:sz w:val="24"/>
                      <w:szCs w:val="24"/>
                      <w:lang w:val="en-US" w:bidi="hi-IN"/>
                    </w:rPr>
                  </w:pPr>
                  <w:bookmarkStart w:id="12" w:name="_DV_C15"/>
                  <w:bookmarkEnd w:id="12"/>
                  <w:proofErr w:type="spellStart"/>
                  <w:r w:rsidRPr="00E05B1A">
                    <w:rPr>
                      <w:rFonts w:ascii="Times New Roman" w:eastAsiaTheme="majorEastAsia" w:hAnsi="Times New Roman"/>
                      <w:color w:val="000000" w:themeColor="text1"/>
                      <w:sz w:val="24"/>
                      <w:szCs w:val="24"/>
                      <w:lang w:val="en-US" w:bidi="hi-IN"/>
                    </w:rPr>
                    <w:t>Plins</w:t>
                  </w:r>
                  <w:r w:rsidR="007F5641" w:rsidRPr="00E05B1A">
                    <w:rPr>
                      <w:rFonts w:ascii="Times New Roman" w:eastAsiaTheme="majorEastAsia" w:hAnsi="Times New Roman"/>
                      <w:color w:val="000000" w:themeColor="text1"/>
                      <w:sz w:val="24"/>
                      <w:szCs w:val="24"/>
                      <w:lang w:val="en-US" w:bidi="hi-IN"/>
                    </w:rPr>
                    <w:t>k</w:t>
                  </w:r>
                  <w:r w:rsidRPr="00E05B1A">
                    <w:rPr>
                      <w:rFonts w:ascii="Times New Roman" w:eastAsiaTheme="majorEastAsia" w:hAnsi="Times New Roman"/>
                      <w:color w:val="000000" w:themeColor="text1"/>
                      <w:sz w:val="24"/>
                      <w:szCs w:val="24"/>
                      <w:lang w:val="en-US" w:bidi="hi-IN"/>
                    </w:rPr>
                    <w:t>a</w:t>
                  </w:r>
                  <w:proofErr w:type="spellEnd"/>
                  <w:r w:rsidRPr="00E05B1A">
                    <w:rPr>
                      <w:rFonts w:ascii="Times New Roman" w:eastAsiaTheme="majorEastAsia" w:hAnsi="Times New Roman"/>
                      <w:color w:val="000000" w:themeColor="text1"/>
                      <w:sz w:val="24"/>
                      <w:szCs w:val="24"/>
                      <w:lang w:val="en-US" w:bidi="hi-IN"/>
                    </w:rPr>
                    <w:t xml:space="preserve"> </w:t>
                  </w:r>
                  <w:r w:rsidR="009166EB" w:rsidRPr="00E05B1A">
                    <w:rPr>
                      <w:rFonts w:ascii="Times New Roman" w:eastAsiaTheme="majorEastAsia" w:hAnsi="Times New Roman"/>
                      <w:color w:val="000000" w:themeColor="text1"/>
                      <w:sz w:val="24"/>
                      <w:szCs w:val="24"/>
                      <w:lang w:val="en-US" w:bidi="hi-IN"/>
                    </w:rPr>
                    <w:t>Godina</w:t>
                  </w:r>
                </w:p>
              </w:tc>
              <w:tc>
                <w:tcPr>
                  <w:tcW w:w="2693" w:type="dxa"/>
                  <w:tcBorders>
                    <w:top w:val="single" w:sz="4" w:space="0" w:color="auto"/>
                    <w:left w:val="single" w:sz="4" w:space="0" w:color="auto"/>
                    <w:bottom w:val="single" w:sz="4" w:space="0" w:color="auto"/>
                    <w:right w:val="single" w:sz="4" w:space="0" w:color="auto"/>
                  </w:tcBorders>
                </w:tcPr>
                <w:p w14:paraId="22756C3B" w14:textId="34E1D130" w:rsidR="009166EB" w:rsidRPr="00E05B1A" w:rsidRDefault="009166EB" w:rsidP="008568DC">
                  <w:pPr>
                    <w:spacing w:before="0" w:after="0" w:line="240" w:lineRule="auto"/>
                    <w:jc w:val="center"/>
                    <w:rPr>
                      <w:rFonts w:ascii="Times New Roman" w:eastAsiaTheme="majorEastAsia" w:hAnsi="Times New Roman"/>
                      <w:color w:val="000000" w:themeColor="text1"/>
                      <w:sz w:val="24"/>
                      <w:szCs w:val="24"/>
                      <w:lang w:val="en-US" w:bidi="hi-IN"/>
                    </w:rPr>
                  </w:pPr>
                  <w:proofErr w:type="spellStart"/>
                  <w:r w:rsidRPr="00E05B1A">
                    <w:rPr>
                      <w:rFonts w:ascii="Times New Roman" w:eastAsiaTheme="majorEastAsia" w:hAnsi="Times New Roman"/>
                      <w:color w:val="000000" w:themeColor="text1"/>
                      <w:sz w:val="24"/>
                      <w:szCs w:val="24"/>
                      <w:lang w:val="en-US" w:bidi="hi-IN"/>
                    </w:rPr>
                    <w:t>Raspodijeljen</w:t>
                  </w:r>
                  <w:proofErr w:type="spellEnd"/>
                  <w:r w:rsidRPr="00E05B1A">
                    <w:rPr>
                      <w:rFonts w:ascii="Times New Roman" w:eastAsiaTheme="majorEastAsia" w:hAnsi="Times New Roman"/>
                      <w:color w:val="000000" w:themeColor="text1"/>
                      <w:sz w:val="24"/>
                      <w:szCs w:val="24"/>
                      <w:lang w:val="en-US" w:bidi="hi-IN"/>
                    </w:rPr>
                    <w:t xml:space="preserve"> </w:t>
                  </w:r>
                  <w:proofErr w:type="spellStart"/>
                  <w:r w:rsidRPr="00E05B1A">
                    <w:rPr>
                      <w:rFonts w:ascii="Times New Roman" w:eastAsiaTheme="majorEastAsia" w:hAnsi="Times New Roman"/>
                      <w:color w:val="000000" w:themeColor="text1"/>
                      <w:sz w:val="24"/>
                      <w:szCs w:val="24"/>
                      <w:lang w:val="en-US" w:bidi="hi-IN"/>
                    </w:rPr>
                    <w:t>kapacitet</w:t>
                  </w:r>
                  <w:proofErr w:type="spellEnd"/>
                  <w:r w:rsidRPr="00E05B1A">
                    <w:rPr>
                      <w:rFonts w:ascii="Times New Roman" w:eastAsiaTheme="majorEastAsia" w:hAnsi="Times New Roman"/>
                      <w:color w:val="000000" w:themeColor="text1"/>
                      <w:sz w:val="24"/>
                      <w:szCs w:val="24"/>
                      <w:lang w:val="en-US" w:bidi="hi-IN"/>
                    </w:rPr>
                    <w:t xml:space="preserve"> (</w:t>
                  </w:r>
                  <w:r w:rsidR="009514D5" w:rsidRPr="00E05B1A">
                    <w:rPr>
                      <w:rFonts w:ascii="Times New Roman" w:eastAsiaTheme="majorEastAsia" w:hAnsi="Times New Roman"/>
                      <w:color w:val="000000" w:themeColor="text1"/>
                      <w:sz w:val="24"/>
                      <w:szCs w:val="24"/>
                      <w:lang w:val="en-US" w:bidi="hi-IN"/>
                    </w:rPr>
                    <w:t>kWh</w:t>
                  </w:r>
                  <w:r w:rsidR="006F1278" w:rsidRPr="00E05B1A">
                    <w:rPr>
                      <w:rFonts w:ascii="Times New Roman" w:eastAsiaTheme="majorEastAsia" w:hAnsi="Times New Roman"/>
                      <w:color w:val="000000" w:themeColor="text1"/>
                      <w:sz w:val="24"/>
                      <w:szCs w:val="24"/>
                      <w:lang w:val="en-US" w:bidi="hi-IN"/>
                    </w:rPr>
                    <w:t xml:space="preserve"> NCV</w:t>
                  </w:r>
                  <w:r w:rsidRPr="00E05B1A">
                    <w:rPr>
                      <w:rFonts w:ascii="Times New Roman" w:eastAsiaTheme="majorEastAsia" w:hAnsi="Times New Roman"/>
                      <w:color w:val="000000" w:themeColor="text1"/>
                      <w:sz w:val="24"/>
                      <w:szCs w:val="24"/>
                      <w:lang w:val="en-US" w:bidi="hi-IN"/>
                    </w:rPr>
                    <w:t>)</w:t>
                  </w:r>
                </w:p>
              </w:tc>
            </w:tr>
            <w:tr w:rsidR="002F3B4A" w:rsidRPr="00E05B1A" w14:paraId="531E447B" w14:textId="2731137C" w:rsidTr="001B63FD">
              <w:trPr>
                <w:jc w:val="center"/>
              </w:trPr>
              <w:tc>
                <w:tcPr>
                  <w:tcW w:w="1417" w:type="dxa"/>
                  <w:tcBorders>
                    <w:top w:val="single" w:sz="4" w:space="0" w:color="auto"/>
                    <w:left w:val="single" w:sz="4" w:space="0" w:color="auto"/>
                    <w:bottom w:val="single" w:sz="4" w:space="0" w:color="auto"/>
                    <w:right w:val="single" w:sz="4" w:space="0" w:color="auto"/>
                  </w:tcBorders>
                </w:tcPr>
                <w:p w14:paraId="3FAD3694" w14:textId="52FC25A3" w:rsidR="002F3B4A"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2021/</w:t>
                  </w:r>
                  <w:r w:rsidR="002F3B4A" w:rsidRPr="00E05B1A">
                    <w:rPr>
                      <w:rFonts w:ascii="Times New Roman" w:eastAsiaTheme="majorEastAsia" w:hAnsi="Times New Roman"/>
                      <w:color w:val="000000" w:themeColor="text1"/>
                      <w:sz w:val="24"/>
                      <w:szCs w:val="24"/>
                      <w:lang w:val="en-US" w:bidi="hi-IN"/>
                    </w:rPr>
                    <w:t>2022</w:t>
                  </w:r>
                </w:p>
              </w:tc>
              <w:tc>
                <w:tcPr>
                  <w:tcW w:w="2693" w:type="dxa"/>
                  <w:tcBorders>
                    <w:top w:val="single" w:sz="4" w:space="0" w:color="auto"/>
                    <w:left w:val="single" w:sz="4" w:space="0" w:color="auto"/>
                    <w:bottom w:val="single" w:sz="4" w:space="0" w:color="auto"/>
                    <w:right w:val="single" w:sz="4" w:space="0" w:color="auto"/>
                  </w:tcBorders>
                </w:tcPr>
                <w:p w14:paraId="7313A142" w14:textId="4CE94EC3" w:rsidR="002F3B4A" w:rsidRPr="00C07CEA" w:rsidRDefault="002F3B4A" w:rsidP="008568DC">
                  <w:pPr>
                    <w:spacing w:before="0" w:after="0" w:line="240" w:lineRule="auto"/>
                    <w:jc w:val="center"/>
                    <w:rPr>
                      <w:rFonts w:ascii="Times New Roman" w:hAnsi="Times New Roman"/>
                      <w:color w:val="000000" w:themeColor="text1"/>
                      <w:sz w:val="24"/>
                      <w:lang w:val="en-US"/>
                    </w:rPr>
                  </w:pPr>
                </w:p>
              </w:tc>
            </w:tr>
            <w:tr w:rsidR="002F3B4A" w:rsidRPr="00E05B1A" w14:paraId="036F13D8" w14:textId="6604876D" w:rsidTr="001B63FD">
              <w:trPr>
                <w:jc w:val="center"/>
              </w:trPr>
              <w:tc>
                <w:tcPr>
                  <w:tcW w:w="1417" w:type="dxa"/>
                  <w:tcBorders>
                    <w:top w:val="single" w:sz="4" w:space="0" w:color="auto"/>
                    <w:left w:val="single" w:sz="4" w:space="0" w:color="auto"/>
                    <w:bottom w:val="single" w:sz="4" w:space="0" w:color="auto"/>
                    <w:right w:val="single" w:sz="4" w:space="0" w:color="auto"/>
                  </w:tcBorders>
                </w:tcPr>
                <w:p w14:paraId="4B3604EA" w14:textId="444DB9C5" w:rsidR="002F3B4A"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2022/</w:t>
                  </w:r>
                  <w:r w:rsidR="002F3B4A" w:rsidRPr="00E05B1A">
                    <w:rPr>
                      <w:rFonts w:ascii="Times New Roman" w:eastAsiaTheme="majorEastAsia" w:hAnsi="Times New Roman"/>
                      <w:color w:val="000000" w:themeColor="text1"/>
                      <w:sz w:val="24"/>
                      <w:szCs w:val="24"/>
                      <w:lang w:val="en-US" w:bidi="hi-IN"/>
                    </w:rPr>
                    <w:t>2023</w:t>
                  </w:r>
                </w:p>
              </w:tc>
              <w:tc>
                <w:tcPr>
                  <w:tcW w:w="2693" w:type="dxa"/>
                  <w:tcBorders>
                    <w:top w:val="single" w:sz="4" w:space="0" w:color="auto"/>
                    <w:left w:val="single" w:sz="4" w:space="0" w:color="auto"/>
                    <w:bottom w:val="single" w:sz="4" w:space="0" w:color="auto"/>
                    <w:right w:val="single" w:sz="4" w:space="0" w:color="auto"/>
                  </w:tcBorders>
                </w:tcPr>
                <w:p w14:paraId="726763DD" w14:textId="2D7F71E6" w:rsidR="002F3B4A" w:rsidRPr="00C07CEA" w:rsidRDefault="002F3B4A" w:rsidP="008568DC">
                  <w:pPr>
                    <w:spacing w:before="0" w:after="0" w:line="240" w:lineRule="auto"/>
                    <w:jc w:val="center"/>
                    <w:rPr>
                      <w:rFonts w:ascii="Times New Roman" w:hAnsi="Times New Roman"/>
                      <w:color w:val="000000" w:themeColor="text1"/>
                      <w:sz w:val="24"/>
                      <w:lang w:val="en-US"/>
                    </w:rPr>
                  </w:pPr>
                </w:p>
              </w:tc>
            </w:tr>
            <w:tr w:rsidR="002F3B4A" w:rsidRPr="00E05B1A" w14:paraId="67E0D478" w14:textId="4CE71317" w:rsidTr="001B63FD">
              <w:trPr>
                <w:jc w:val="center"/>
              </w:trPr>
              <w:tc>
                <w:tcPr>
                  <w:tcW w:w="1417" w:type="dxa"/>
                  <w:tcBorders>
                    <w:top w:val="single" w:sz="4" w:space="0" w:color="auto"/>
                    <w:left w:val="single" w:sz="4" w:space="0" w:color="auto"/>
                    <w:bottom w:val="single" w:sz="4" w:space="0" w:color="auto"/>
                    <w:right w:val="single" w:sz="4" w:space="0" w:color="auto"/>
                  </w:tcBorders>
                </w:tcPr>
                <w:p w14:paraId="5758F100" w14:textId="4C337718" w:rsidR="002F3B4A"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2023/</w:t>
                  </w:r>
                  <w:r w:rsidR="002F3B4A" w:rsidRPr="00E05B1A">
                    <w:rPr>
                      <w:rFonts w:ascii="Times New Roman" w:eastAsiaTheme="majorEastAsia" w:hAnsi="Times New Roman"/>
                      <w:color w:val="000000" w:themeColor="text1"/>
                      <w:sz w:val="24"/>
                      <w:szCs w:val="24"/>
                      <w:lang w:val="en-US" w:bidi="hi-IN"/>
                    </w:rPr>
                    <w:t>2024</w:t>
                  </w:r>
                </w:p>
              </w:tc>
              <w:tc>
                <w:tcPr>
                  <w:tcW w:w="2693" w:type="dxa"/>
                  <w:tcBorders>
                    <w:top w:val="single" w:sz="4" w:space="0" w:color="auto"/>
                    <w:left w:val="single" w:sz="4" w:space="0" w:color="auto"/>
                    <w:bottom w:val="single" w:sz="4" w:space="0" w:color="auto"/>
                    <w:right w:val="single" w:sz="4" w:space="0" w:color="auto"/>
                  </w:tcBorders>
                </w:tcPr>
                <w:p w14:paraId="0A227B4C" w14:textId="0D413CFB" w:rsidR="002F3B4A" w:rsidRPr="00C07CEA" w:rsidRDefault="002F3B4A" w:rsidP="008568DC">
                  <w:pPr>
                    <w:spacing w:before="0" w:after="0" w:line="240" w:lineRule="auto"/>
                    <w:jc w:val="center"/>
                    <w:rPr>
                      <w:rFonts w:ascii="Times New Roman" w:hAnsi="Times New Roman"/>
                      <w:color w:val="000000" w:themeColor="text1"/>
                      <w:sz w:val="24"/>
                      <w:lang w:val="en-US"/>
                    </w:rPr>
                  </w:pPr>
                </w:p>
              </w:tc>
            </w:tr>
            <w:tr w:rsidR="002F3B4A" w:rsidRPr="00E05B1A" w14:paraId="3DB070F6" w14:textId="14EC86BB" w:rsidTr="001B63FD">
              <w:trPr>
                <w:jc w:val="center"/>
              </w:trPr>
              <w:tc>
                <w:tcPr>
                  <w:tcW w:w="1417" w:type="dxa"/>
                  <w:tcBorders>
                    <w:top w:val="single" w:sz="4" w:space="0" w:color="auto"/>
                    <w:left w:val="single" w:sz="4" w:space="0" w:color="auto"/>
                    <w:bottom w:val="single" w:sz="4" w:space="0" w:color="auto"/>
                    <w:right w:val="single" w:sz="4" w:space="0" w:color="auto"/>
                  </w:tcBorders>
                </w:tcPr>
                <w:p w14:paraId="3743F2D6" w14:textId="7B512F61" w:rsidR="002F3B4A"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2024/</w:t>
                  </w:r>
                  <w:r w:rsidR="002F3B4A" w:rsidRPr="00E05B1A">
                    <w:rPr>
                      <w:rFonts w:ascii="Times New Roman" w:eastAsiaTheme="majorEastAsia" w:hAnsi="Times New Roman"/>
                      <w:color w:val="000000" w:themeColor="text1"/>
                      <w:sz w:val="24"/>
                      <w:szCs w:val="24"/>
                      <w:lang w:val="en-US" w:bidi="hi-IN"/>
                    </w:rPr>
                    <w:t>2025</w:t>
                  </w:r>
                </w:p>
              </w:tc>
              <w:tc>
                <w:tcPr>
                  <w:tcW w:w="2693" w:type="dxa"/>
                  <w:tcBorders>
                    <w:top w:val="single" w:sz="4" w:space="0" w:color="auto"/>
                    <w:left w:val="single" w:sz="4" w:space="0" w:color="auto"/>
                    <w:bottom w:val="single" w:sz="4" w:space="0" w:color="auto"/>
                    <w:right w:val="single" w:sz="4" w:space="0" w:color="auto"/>
                  </w:tcBorders>
                </w:tcPr>
                <w:p w14:paraId="44C7BD28" w14:textId="1ACD140C" w:rsidR="002F3B4A" w:rsidRPr="00C07CEA" w:rsidRDefault="002F3B4A" w:rsidP="008568DC">
                  <w:pPr>
                    <w:spacing w:before="0" w:after="0" w:line="240" w:lineRule="auto"/>
                    <w:jc w:val="center"/>
                    <w:rPr>
                      <w:rFonts w:ascii="Times New Roman" w:hAnsi="Times New Roman"/>
                      <w:color w:val="000000" w:themeColor="text1"/>
                      <w:sz w:val="24"/>
                      <w:lang w:val="en-US"/>
                    </w:rPr>
                  </w:pPr>
                </w:p>
              </w:tc>
            </w:tr>
            <w:tr w:rsidR="002F3B4A" w:rsidRPr="00E05B1A" w14:paraId="32B65E0D" w14:textId="4582F547" w:rsidTr="001B63FD">
              <w:trPr>
                <w:jc w:val="center"/>
              </w:trPr>
              <w:tc>
                <w:tcPr>
                  <w:tcW w:w="1417" w:type="dxa"/>
                  <w:tcBorders>
                    <w:top w:val="single" w:sz="4" w:space="0" w:color="auto"/>
                    <w:left w:val="single" w:sz="4" w:space="0" w:color="auto"/>
                    <w:bottom w:val="single" w:sz="4" w:space="0" w:color="auto"/>
                    <w:right w:val="single" w:sz="4" w:space="0" w:color="auto"/>
                  </w:tcBorders>
                </w:tcPr>
                <w:p w14:paraId="34EA6782" w14:textId="5D4FF385" w:rsidR="002F3B4A"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2025/</w:t>
                  </w:r>
                  <w:r w:rsidR="002F3B4A" w:rsidRPr="00E05B1A">
                    <w:rPr>
                      <w:rFonts w:ascii="Times New Roman" w:eastAsiaTheme="majorEastAsia" w:hAnsi="Times New Roman"/>
                      <w:color w:val="000000" w:themeColor="text1"/>
                      <w:sz w:val="24"/>
                      <w:szCs w:val="24"/>
                      <w:lang w:val="en-US" w:bidi="hi-IN"/>
                    </w:rPr>
                    <w:t>2026</w:t>
                  </w:r>
                </w:p>
              </w:tc>
              <w:tc>
                <w:tcPr>
                  <w:tcW w:w="2693" w:type="dxa"/>
                  <w:tcBorders>
                    <w:top w:val="single" w:sz="4" w:space="0" w:color="auto"/>
                    <w:left w:val="single" w:sz="4" w:space="0" w:color="auto"/>
                    <w:bottom w:val="single" w:sz="4" w:space="0" w:color="auto"/>
                    <w:right w:val="single" w:sz="4" w:space="0" w:color="auto"/>
                  </w:tcBorders>
                </w:tcPr>
                <w:p w14:paraId="1F91AD69" w14:textId="4886BFF0" w:rsidR="002F3B4A" w:rsidRPr="00C07CEA" w:rsidRDefault="002F3B4A" w:rsidP="008568DC">
                  <w:pPr>
                    <w:spacing w:before="0" w:after="0" w:line="240" w:lineRule="auto"/>
                    <w:jc w:val="center"/>
                    <w:rPr>
                      <w:rFonts w:ascii="Times New Roman" w:hAnsi="Times New Roman"/>
                      <w:color w:val="000000" w:themeColor="text1"/>
                      <w:sz w:val="24"/>
                      <w:lang w:val="en-US"/>
                    </w:rPr>
                  </w:pPr>
                </w:p>
              </w:tc>
            </w:tr>
            <w:tr w:rsidR="002F3B4A" w:rsidRPr="00E05B1A" w14:paraId="3AC778B3" w14:textId="261E0807" w:rsidTr="001B63FD">
              <w:trPr>
                <w:jc w:val="center"/>
              </w:trPr>
              <w:tc>
                <w:tcPr>
                  <w:tcW w:w="1417" w:type="dxa"/>
                  <w:tcBorders>
                    <w:top w:val="single" w:sz="4" w:space="0" w:color="auto"/>
                    <w:left w:val="single" w:sz="4" w:space="0" w:color="auto"/>
                    <w:bottom w:val="single" w:sz="4" w:space="0" w:color="auto"/>
                    <w:right w:val="single" w:sz="4" w:space="0" w:color="auto"/>
                  </w:tcBorders>
                </w:tcPr>
                <w:p w14:paraId="1942E873" w14:textId="6F339106" w:rsidR="002F3B4A"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2026/</w:t>
                  </w:r>
                  <w:r w:rsidR="002F3B4A" w:rsidRPr="00E05B1A">
                    <w:rPr>
                      <w:rFonts w:ascii="Times New Roman" w:eastAsiaTheme="majorEastAsia" w:hAnsi="Times New Roman"/>
                      <w:color w:val="000000" w:themeColor="text1"/>
                      <w:sz w:val="24"/>
                      <w:szCs w:val="24"/>
                      <w:lang w:val="en-US" w:bidi="hi-IN"/>
                    </w:rPr>
                    <w:t>2027</w:t>
                  </w:r>
                </w:p>
              </w:tc>
              <w:tc>
                <w:tcPr>
                  <w:tcW w:w="2693" w:type="dxa"/>
                  <w:tcBorders>
                    <w:top w:val="single" w:sz="4" w:space="0" w:color="auto"/>
                    <w:left w:val="single" w:sz="4" w:space="0" w:color="auto"/>
                    <w:bottom w:val="single" w:sz="4" w:space="0" w:color="auto"/>
                    <w:right w:val="single" w:sz="4" w:space="0" w:color="auto"/>
                  </w:tcBorders>
                </w:tcPr>
                <w:p w14:paraId="36DC4172" w14:textId="747E4123" w:rsidR="002F3B4A" w:rsidRPr="00C07CEA" w:rsidRDefault="002F3B4A" w:rsidP="008568DC">
                  <w:pPr>
                    <w:spacing w:before="0" w:after="0" w:line="240" w:lineRule="auto"/>
                    <w:jc w:val="center"/>
                    <w:rPr>
                      <w:rFonts w:ascii="Times New Roman" w:hAnsi="Times New Roman"/>
                      <w:color w:val="000000" w:themeColor="text1"/>
                      <w:sz w:val="24"/>
                      <w:lang w:val="en-US"/>
                    </w:rPr>
                  </w:pPr>
                </w:p>
              </w:tc>
            </w:tr>
            <w:tr w:rsidR="002F3B4A" w:rsidRPr="00E05B1A" w14:paraId="3AEB26FF" w14:textId="77777777" w:rsidTr="001B63FD">
              <w:trPr>
                <w:jc w:val="center"/>
              </w:trPr>
              <w:tc>
                <w:tcPr>
                  <w:tcW w:w="1417" w:type="dxa"/>
                  <w:tcBorders>
                    <w:top w:val="single" w:sz="4" w:space="0" w:color="auto"/>
                    <w:left w:val="single" w:sz="4" w:space="0" w:color="auto"/>
                    <w:bottom w:val="single" w:sz="4" w:space="0" w:color="auto"/>
                    <w:right w:val="single" w:sz="4" w:space="0" w:color="auto"/>
                  </w:tcBorders>
                </w:tcPr>
                <w:p w14:paraId="26E97A57" w14:textId="77777777" w:rsidR="002F3B4A"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2027/</w:t>
                  </w:r>
                  <w:r w:rsidR="002F3B4A" w:rsidRPr="00E05B1A">
                    <w:rPr>
                      <w:rFonts w:ascii="Times New Roman" w:eastAsiaTheme="majorEastAsia" w:hAnsi="Times New Roman"/>
                      <w:color w:val="000000" w:themeColor="text1"/>
                      <w:sz w:val="24"/>
                      <w:szCs w:val="24"/>
                      <w:lang w:val="en-US" w:bidi="hi-IN"/>
                    </w:rPr>
                    <w:t>2028</w:t>
                  </w:r>
                </w:p>
              </w:tc>
              <w:tc>
                <w:tcPr>
                  <w:tcW w:w="2693" w:type="dxa"/>
                  <w:tcBorders>
                    <w:top w:val="single" w:sz="4" w:space="0" w:color="auto"/>
                    <w:left w:val="single" w:sz="4" w:space="0" w:color="auto"/>
                    <w:bottom w:val="single" w:sz="4" w:space="0" w:color="auto"/>
                    <w:right w:val="single" w:sz="4" w:space="0" w:color="auto"/>
                  </w:tcBorders>
                </w:tcPr>
                <w:p w14:paraId="66072389" w14:textId="77777777" w:rsidR="002F3B4A" w:rsidRPr="00E05B1A" w:rsidRDefault="002F3B4A"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2F3B4A" w:rsidRPr="00E05B1A" w14:paraId="39CEBD94" w14:textId="77777777" w:rsidTr="001B63FD">
              <w:trPr>
                <w:jc w:val="center"/>
              </w:trPr>
              <w:tc>
                <w:tcPr>
                  <w:tcW w:w="1417" w:type="dxa"/>
                  <w:tcBorders>
                    <w:top w:val="single" w:sz="4" w:space="0" w:color="auto"/>
                    <w:left w:val="single" w:sz="4" w:space="0" w:color="auto"/>
                    <w:bottom w:val="single" w:sz="4" w:space="0" w:color="auto"/>
                    <w:right w:val="single" w:sz="4" w:space="0" w:color="auto"/>
                  </w:tcBorders>
                </w:tcPr>
                <w:p w14:paraId="6A43D183" w14:textId="77777777" w:rsidR="002F3B4A"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2028/</w:t>
                  </w:r>
                  <w:r w:rsidR="002F3B4A" w:rsidRPr="00E05B1A">
                    <w:rPr>
                      <w:rFonts w:ascii="Times New Roman" w:eastAsiaTheme="majorEastAsia" w:hAnsi="Times New Roman"/>
                      <w:color w:val="000000" w:themeColor="text1"/>
                      <w:sz w:val="24"/>
                      <w:szCs w:val="24"/>
                      <w:lang w:val="en-US" w:bidi="hi-IN"/>
                    </w:rPr>
                    <w:t>2029</w:t>
                  </w:r>
                </w:p>
              </w:tc>
              <w:tc>
                <w:tcPr>
                  <w:tcW w:w="2693" w:type="dxa"/>
                  <w:tcBorders>
                    <w:top w:val="single" w:sz="4" w:space="0" w:color="auto"/>
                    <w:left w:val="single" w:sz="4" w:space="0" w:color="auto"/>
                    <w:bottom w:val="single" w:sz="4" w:space="0" w:color="auto"/>
                    <w:right w:val="single" w:sz="4" w:space="0" w:color="auto"/>
                  </w:tcBorders>
                </w:tcPr>
                <w:p w14:paraId="46C9765E" w14:textId="77777777" w:rsidR="002F3B4A" w:rsidRPr="00E05B1A" w:rsidRDefault="002F3B4A"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2F3B4A" w:rsidRPr="00E05B1A" w14:paraId="59634D22" w14:textId="77777777" w:rsidTr="001B63FD">
              <w:trPr>
                <w:jc w:val="center"/>
              </w:trPr>
              <w:tc>
                <w:tcPr>
                  <w:tcW w:w="1417" w:type="dxa"/>
                  <w:tcBorders>
                    <w:top w:val="single" w:sz="4" w:space="0" w:color="auto"/>
                    <w:left w:val="single" w:sz="4" w:space="0" w:color="auto"/>
                    <w:bottom w:val="single" w:sz="4" w:space="0" w:color="auto"/>
                    <w:right w:val="single" w:sz="4" w:space="0" w:color="auto"/>
                  </w:tcBorders>
                </w:tcPr>
                <w:p w14:paraId="4B4BB0E7" w14:textId="77777777" w:rsidR="002F3B4A"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2029/</w:t>
                  </w:r>
                  <w:r w:rsidR="002F3B4A" w:rsidRPr="00E05B1A">
                    <w:rPr>
                      <w:rFonts w:ascii="Times New Roman" w:eastAsiaTheme="majorEastAsia" w:hAnsi="Times New Roman"/>
                      <w:color w:val="000000" w:themeColor="text1"/>
                      <w:sz w:val="24"/>
                      <w:szCs w:val="24"/>
                      <w:lang w:val="en-US" w:bidi="hi-IN"/>
                    </w:rPr>
                    <w:t>2030</w:t>
                  </w:r>
                </w:p>
              </w:tc>
              <w:tc>
                <w:tcPr>
                  <w:tcW w:w="2693" w:type="dxa"/>
                  <w:tcBorders>
                    <w:top w:val="single" w:sz="4" w:space="0" w:color="auto"/>
                    <w:left w:val="single" w:sz="4" w:space="0" w:color="auto"/>
                    <w:bottom w:val="single" w:sz="4" w:space="0" w:color="auto"/>
                    <w:right w:val="single" w:sz="4" w:space="0" w:color="auto"/>
                  </w:tcBorders>
                </w:tcPr>
                <w:p w14:paraId="31CE7B77" w14:textId="77777777" w:rsidR="002F3B4A" w:rsidRPr="00E05B1A" w:rsidRDefault="002F3B4A"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2F3B4A" w:rsidRPr="00E05B1A" w14:paraId="2E135421" w14:textId="77777777" w:rsidTr="001B63FD">
              <w:trPr>
                <w:jc w:val="center"/>
              </w:trPr>
              <w:tc>
                <w:tcPr>
                  <w:tcW w:w="1417" w:type="dxa"/>
                  <w:tcBorders>
                    <w:top w:val="single" w:sz="4" w:space="0" w:color="auto"/>
                    <w:left w:val="single" w:sz="4" w:space="0" w:color="auto"/>
                    <w:bottom w:val="single" w:sz="4" w:space="0" w:color="auto"/>
                    <w:right w:val="single" w:sz="4" w:space="0" w:color="auto"/>
                  </w:tcBorders>
                </w:tcPr>
                <w:p w14:paraId="51930770" w14:textId="77777777" w:rsidR="002F3B4A"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2030/</w:t>
                  </w:r>
                  <w:r w:rsidR="002F3B4A" w:rsidRPr="00E05B1A">
                    <w:rPr>
                      <w:rFonts w:ascii="Times New Roman" w:eastAsiaTheme="majorEastAsia" w:hAnsi="Times New Roman"/>
                      <w:color w:val="000000" w:themeColor="text1"/>
                      <w:sz w:val="24"/>
                      <w:szCs w:val="24"/>
                      <w:lang w:val="en-US" w:bidi="hi-IN"/>
                    </w:rPr>
                    <w:t>2031</w:t>
                  </w:r>
                </w:p>
              </w:tc>
              <w:tc>
                <w:tcPr>
                  <w:tcW w:w="2693" w:type="dxa"/>
                  <w:tcBorders>
                    <w:top w:val="single" w:sz="4" w:space="0" w:color="auto"/>
                    <w:left w:val="single" w:sz="4" w:space="0" w:color="auto"/>
                    <w:bottom w:val="single" w:sz="4" w:space="0" w:color="auto"/>
                    <w:right w:val="single" w:sz="4" w:space="0" w:color="auto"/>
                  </w:tcBorders>
                </w:tcPr>
                <w:p w14:paraId="109137B8" w14:textId="77777777" w:rsidR="002F3B4A" w:rsidRPr="00E05B1A" w:rsidRDefault="002F3B4A"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2F3B4A" w:rsidRPr="00E05B1A" w14:paraId="31FE3519" w14:textId="77777777" w:rsidTr="001B63FD">
              <w:trPr>
                <w:jc w:val="center"/>
              </w:trPr>
              <w:tc>
                <w:tcPr>
                  <w:tcW w:w="1417" w:type="dxa"/>
                  <w:tcBorders>
                    <w:top w:val="single" w:sz="4" w:space="0" w:color="auto"/>
                    <w:left w:val="single" w:sz="4" w:space="0" w:color="auto"/>
                    <w:bottom w:val="single" w:sz="4" w:space="0" w:color="auto"/>
                    <w:right w:val="single" w:sz="4" w:space="0" w:color="auto"/>
                  </w:tcBorders>
                </w:tcPr>
                <w:p w14:paraId="368F3800" w14:textId="77777777" w:rsidR="002F3B4A"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2031/</w:t>
                  </w:r>
                  <w:r w:rsidR="002F3B4A" w:rsidRPr="00E05B1A">
                    <w:rPr>
                      <w:rFonts w:ascii="Times New Roman" w:eastAsiaTheme="majorEastAsia" w:hAnsi="Times New Roman"/>
                      <w:color w:val="000000" w:themeColor="text1"/>
                      <w:sz w:val="24"/>
                      <w:szCs w:val="24"/>
                      <w:lang w:val="en-US" w:bidi="hi-IN"/>
                    </w:rPr>
                    <w:t>2032</w:t>
                  </w:r>
                </w:p>
              </w:tc>
              <w:tc>
                <w:tcPr>
                  <w:tcW w:w="2693" w:type="dxa"/>
                  <w:tcBorders>
                    <w:top w:val="single" w:sz="4" w:space="0" w:color="auto"/>
                    <w:left w:val="single" w:sz="4" w:space="0" w:color="auto"/>
                    <w:bottom w:val="single" w:sz="4" w:space="0" w:color="auto"/>
                    <w:right w:val="single" w:sz="4" w:space="0" w:color="auto"/>
                  </w:tcBorders>
                </w:tcPr>
                <w:p w14:paraId="2F6432D0" w14:textId="77777777" w:rsidR="002F3B4A" w:rsidRPr="00E05B1A" w:rsidRDefault="002F3B4A"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2F3B4A" w:rsidRPr="00E05B1A" w14:paraId="45B97006" w14:textId="77777777" w:rsidTr="001B63FD">
              <w:trPr>
                <w:jc w:val="center"/>
              </w:trPr>
              <w:tc>
                <w:tcPr>
                  <w:tcW w:w="1417" w:type="dxa"/>
                  <w:tcBorders>
                    <w:top w:val="single" w:sz="4" w:space="0" w:color="auto"/>
                    <w:left w:val="single" w:sz="4" w:space="0" w:color="auto"/>
                    <w:bottom w:val="single" w:sz="4" w:space="0" w:color="auto"/>
                    <w:right w:val="single" w:sz="4" w:space="0" w:color="auto"/>
                  </w:tcBorders>
                </w:tcPr>
                <w:p w14:paraId="0047CA44" w14:textId="77777777" w:rsidR="002F3B4A"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2032/</w:t>
                  </w:r>
                  <w:r w:rsidR="002F3B4A" w:rsidRPr="00E05B1A">
                    <w:rPr>
                      <w:rFonts w:ascii="Times New Roman" w:eastAsiaTheme="majorEastAsia" w:hAnsi="Times New Roman"/>
                      <w:color w:val="000000" w:themeColor="text1"/>
                      <w:sz w:val="24"/>
                      <w:szCs w:val="24"/>
                      <w:lang w:val="en-US" w:bidi="hi-IN"/>
                    </w:rPr>
                    <w:t>2033</w:t>
                  </w:r>
                </w:p>
              </w:tc>
              <w:tc>
                <w:tcPr>
                  <w:tcW w:w="2693" w:type="dxa"/>
                  <w:tcBorders>
                    <w:top w:val="single" w:sz="4" w:space="0" w:color="auto"/>
                    <w:left w:val="single" w:sz="4" w:space="0" w:color="auto"/>
                    <w:bottom w:val="single" w:sz="4" w:space="0" w:color="auto"/>
                    <w:right w:val="single" w:sz="4" w:space="0" w:color="auto"/>
                  </w:tcBorders>
                </w:tcPr>
                <w:p w14:paraId="5D273F6F" w14:textId="77777777" w:rsidR="002F3B4A" w:rsidRPr="00E05B1A" w:rsidRDefault="002F3B4A"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2F3B4A" w:rsidRPr="00E05B1A" w14:paraId="07A4D034" w14:textId="77777777" w:rsidTr="001B63FD">
              <w:trPr>
                <w:jc w:val="center"/>
              </w:trPr>
              <w:tc>
                <w:tcPr>
                  <w:tcW w:w="1417" w:type="dxa"/>
                  <w:tcBorders>
                    <w:top w:val="single" w:sz="4" w:space="0" w:color="auto"/>
                    <w:left w:val="single" w:sz="4" w:space="0" w:color="auto"/>
                    <w:bottom w:val="single" w:sz="4" w:space="0" w:color="auto"/>
                    <w:right w:val="single" w:sz="4" w:space="0" w:color="auto"/>
                  </w:tcBorders>
                </w:tcPr>
                <w:p w14:paraId="760B7137" w14:textId="77777777" w:rsidR="002F3B4A"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2033/</w:t>
                  </w:r>
                  <w:r w:rsidR="002F3B4A" w:rsidRPr="00E05B1A">
                    <w:rPr>
                      <w:rFonts w:ascii="Times New Roman" w:eastAsiaTheme="majorEastAsia" w:hAnsi="Times New Roman"/>
                      <w:color w:val="000000" w:themeColor="text1"/>
                      <w:sz w:val="24"/>
                      <w:szCs w:val="24"/>
                      <w:lang w:val="en-US" w:bidi="hi-IN"/>
                    </w:rPr>
                    <w:t>2034</w:t>
                  </w:r>
                </w:p>
              </w:tc>
              <w:tc>
                <w:tcPr>
                  <w:tcW w:w="2693" w:type="dxa"/>
                  <w:tcBorders>
                    <w:top w:val="single" w:sz="4" w:space="0" w:color="auto"/>
                    <w:left w:val="single" w:sz="4" w:space="0" w:color="auto"/>
                    <w:bottom w:val="single" w:sz="4" w:space="0" w:color="auto"/>
                    <w:right w:val="single" w:sz="4" w:space="0" w:color="auto"/>
                  </w:tcBorders>
                </w:tcPr>
                <w:p w14:paraId="30033F6C" w14:textId="77777777" w:rsidR="002F3B4A" w:rsidRPr="00E05B1A" w:rsidRDefault="002F3B4A"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2F3B4A" w:rsidRPr="00E05B1A" w14:paraId="0199248C" w14:textId="77777777" w:rsidTr="001B63FD">
              <w:trPr>
                <w:jc w:val="center"/>
              </w:trPr>
              <w:tc>
                <w:tcPr>
                  <w:tcW w:w="1417" w:type="dxa"/>
                  <w:tcBorders>
                    <w:top w:val="single" w:sz="4" w:space="0" w:color="auto"/>
                    <w:left w:val="single" w:sz="4" w:space="0" w:color="auto"/>
                    <w:bottom w:val="single" w:sz="4" w:space="0" w:color="auto"/>
                    <w:right w:val="single" w:sz="4" w:space="0" w:color="auto"/>
                  </w:tcBorders>
                </w:tcPr>
                <w:p w14:paraId="58D416AF" w14:textId="77777777" w:rsidR="002F3B4A"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2034/</w:t>
                  </w:r>
                  <w:r w:rsidR="002F3B4A" w:rsidRPr="00E05B1A">
                    <w:rPr>
                      <w:rFonts w:ascii="Times New Roman" w:eastAsiaTheme="majorEastAsia" w:hAnsi="Times New Roman"/>
                      <w:color w:val="000000" w:themeColor="text1"/>
                      <w:sz w:val="24"/>
                      <w:szCs w:val="24"/>
                      <w:lang w:val="en-US" w:bidi="hi-IN"/>
                    </w:rPr>
                    <w:t>2035</w:t>
                  </w:r>
                </w:p>
              </w:tc>
              <w:tc>
                <w:tcPr>
                  <w:tcW w:w="2693" w:type="dxa"/>
                  <w:tcBorders>
                    <w:top w:val="single" w:sz="4" w:space="0" w:color="auto"/>
                    <w:left w:val="single" w:sz="4" w:space="0" w:color="auto"/>
                    <w:bottom w:val="single" w:sz="4" w:space="0" w:color="auto"/>
                    <w:right w:val="single" w:sz="4" w:space="0" w:color="auto"/>
                  </w:tcBorders>
                </w:tcPr>
                <w:p w14:paraId="5B770F77" w14:textId="77777777" w:rsidR="002F3B4A" w:rsidRPr="00E05B1A" w:rsidRDefault="002F3B4A"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2F3B4A" w:rsidRPr="00E05B1A" w14:paraId="5A75582E" w14:textId="77777777" w:rsidTr="001B63FD">
              <w:trPr>
                <w:jc w:val="center"/>
              </w:trPr>
              <w:tc>
                <w:tcPr>
                  <w:tcW w:w="1417" w:type="dxa"/>
                  <w:tcBorders>
                    <w:top w:val="single" w:sz="4" w:space="0" w:color="auto"/>
                    <w:left w:val="single" w:sz="4" w:space="0" w:color="auto"/>
                    <w:bottom w:val="single" w:sz="4" w:space="0" w:color="auto"/>
                    <w:right w:val="single" w:sz="4" w:space="0" w:color="auto"/>
                  </w:tcBorders>
                </w:tcPr>
                <w:p w14:paraId="6B1BB9F1" w14:textId="77777777" w:rsidR="002F3B4A"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2035/</w:t>
                  </w:r>
                  <w:r w:rsidR="002F3B4A" w:rsidRPr="00E05B1A">
                    <w:rPr>
                      <w:rFonts w:ascii="Times New Roman" w:eastAsiaTheme="majorEastAsia" w:hAnsi="Times New Roman"/>
                      <w:color w:val="000000" w:themeColor="text1"/>
                      <w:sz w:val="24"/>
                      <w:szCs w:val="24"/>
                      <w:lang w:val="en-US" w:bidi="hi-IN"/>
                    </w:rPr>
                    <w:t>2036</w:t>
                  </w:r>
                </w:p>
              </w:tc>
              <w:tc>
                <w:tcPr>
                  <w:tcW w:w="2693" w:type="dxa"/>
                  <w:tcBorders>
                    <w:top w:val="single" w:sz="4" w:space="0" w:color="auto"/>
                    <w:left w:val="single" w:sz="4" w:space="0" w:color="auto"/>
                    <w:bottom w:val="single" w:sz="4" w:space="0" w:color="auto"/>
                    <w:right w:val="single" w:sz="4" w:space="0" w:color="auto"/>
                  </w:tcBorders>
                </w:tcPr>
                <w:p w14:paraId="21B93D67" w14:textId="77777777" w:rsidR="002F3B4A" w:rsidRPr="00E05B1A" w:rsidRDefault="002F3B4A"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2F3B4A" w:rsidRPr="00E05B1A" w14:paraId="24650054" w14:textId="77777777" w:rsidTr="001B63FD">
              <w:trPr>
                <w:jc w:val="center"/>
              </w:trPr>
              <w:tc>
                <w:tcPr>
                  <w:tcW w:w="1417" w:type="dxa"/>
                  <w:tcBorders>
                    <w:top w:val="single" w:sz="4" w:space="0" w:color="auto"/>
                    <w:left w:val="single" w:sz="4" w:space="0" w:color="auto"/>
                    <w:bottom w:val="single" w:sz="4" w:space="0" w:color="auto"/>
                    <w:right w:val="single" w:sz="4" w:space="0" w:color="auto"/>
                  </w:tcBorders>
                </w:tcPr>
                <w:p w14:paraId="62C4CCA7" w14:textId="77777777" w:rsidR="002F3B4A"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2036/</w:t>
                  </w:r>
                  <w:r w:rsidR="002F3B4A" w:rsidRPr="00E05B1A">
                    <w:rPr>
                      <w:rFonts w:ascii="Times New Roman" w:eastAsiaTheme="majorEastAsia" w:hAnsi="Times New Roman"/>
                      <w:color w:val="000000" w:themeColor="text1"/>
                      <w:sz w:val="24"/>
                      <w:szCs w:val="24"/>
                      <w:lang w:val="en-US" w:bidi="hi-IN"/>
                    </w:rPr>
                    <w:t>2037</w:t>
                  </w:r>
                </w:p>
              </w:tc>
              <w:tc>
                <w:tcPr>
                  <w:tcW w:w="2693" w:type="dxa"/>
                  <w:tcBorders>
                    <w:top w:val="single" w:sz="4" w:space="0" w:color="auto"/>
                    <w:left w:val="single" w:sz="4" w:space="0" w:color="auto"/>
                    <w:bottom w:val="single" w:sz="4" w:space="0" w:color="auto"/>
                    <w:right w:val="single" w:sz="4" w:space="0" w:color="auto"/>
                  </w:tcBorders>
                </w:tcPr>
                <w:p w14:paraId="32EC0ABF" w14:textId="77777777" w:rsidR="002F3B4A" w:rsidRPr="00E05B1A" w:rsidRDefault="002F3B4A"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2F3B4A" w:rsidRPr="00E05B1A" w14:paraId="12359AF1" w14:textId="77777777" w:rsidTr="001B63FD">
              <w:trPr>
                <w:jc w:val="center"/>
              </w:trPr>
              <w:tc>
                <w:tcPr>
                  <w:tcW w:w="1417" w:type="dxa"/>
                  <w:tcBorders>
                    <w:top w:val="single" w:sz="4" w:space="0" w:color="auto"/>
                    <w:left w:val="single" w:sz="4" w:space="0" w:color="auto"/>
                    <w:bottom w:val="single" w:sz="4" w:space="0" w:color="auto"/>
                    <w:right w:val="single" w:sz="4" w:space="0" w:color="auto"/>
                  </w:tcBorders>
                </w:tcPr>
                <w:p w14:paraId="51CA602B" w14:textId="77777777" w:rsidR="002F3B4A"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2037/</w:t>
                  </w:r>
                  <w:r w:rsidR="002F3B4A" w:rsidRPr="00E05B1A">
                    <w:rPr>
                      <w:rFonts w:ascii="Times New Roman" w:eastAsiaTheme="majorEastAsia" w:hAnsi="Times New Roman"/>
                      <w:color w:val="000000" w:themeColor="text1"/>
                      <w:sz w:val="24"/>
                      <w:szCs w:val="24"/>
                      <w:lang w:val="en-US" w:bidi="hi-IN"/>
                    </w:rPr>
                    <w:t>2038</w:t>
                  </w:r>
                </w:p>
              </w:tc>
              <w:tc>
                <w:tcPr>
                  <w:tcW w:w="2693" w:type="dxa"/>
                  <w:tcBorders>
                    <w:top w:val="single" w:sz="4" w:space="0" w:color="auto"/>
                    <w:left w:val="single" w:sz="4" w:space="0" w:color="auto"/>
                    <w:bottom w:val="single" w:sz="4" w:space="0" w:color="auto"/>
                    <w:right w:val="single" w:sz="4" w:space="0" w:color="auto"/>
                  </w:tcBorders>
                </w:tcPr>
                <w:p w14:paraId="5BD840AA" w14:textId="77777777" w:rsidR="002F3B4A" w:rsidRPr="00E05B1A" w:rsidRDefault="002F3B4A"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2F3B4A" w:rsidRPr="00E05B1A" w14:paraId="22DA5976" w14:textId="77777777" w:rsidTr="001B63FD">
              <w:trPr>
                <w:jc w:val="center"/>
              </w:trPr>
              <w:tc>
                <w:tcPr>
                  <w:tcW w:w="1417" w:type="dxa"/>
                  <w:tcBorders>
                    <w:top w:val="single" w:sz="4" w:space="0" w:color="auto"/>
                    <w:left w:val="single" w:sz="4" w:space="0" w:color="auto"/>
                    <w:bottom w:val="single" w:sz="4" w:space="0" w:color="auto"/>
                    <w:right w:val="single" w:sz="4" w:space="0" w:color="auto"/>
                  </w:tcBorders>
                </w:tcPr>
                <w:p w14:paraId="2D85D995" w14:textId="77777777" w:rsidR="002F3B4A"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2038/</w:t>
                  </w:r>
                  <w:r w:rsidR="002F3B4A" w:rsidRPr="00E05B1A">
                    <w:rPr>
                      <w:rFonts w:ascii="Times New Roman" w:eastAsiaTheme="majorEastAsia" w:hAnsi="Times New Roman"/>
                      <w:color w:val="000000" w:themeColor="text1"/>
                      <w:sz w:val="24"/>
                      <w:szCs w:val="24"/>
                      <w:lang w:val="en-US" w:bidi="hi-IN"/>
                    </w:rPr>
                    <w:t>2039</w:t>
                  </w:r>
                </w:p>
              </w:tc>
              <w:tc>
                <w:tcPr>
                  <w:tcW w:w="2693" w:type="dxa"/>
                  <w:tcBorders>
                    <w:top w:val="single" w:sz="4" w:space="0" w:color="auto"/>
                    <w:left w:val="single" w:sz="4" w:space="0" w:color="auto"/>
                    <w:bottom w:val="single" w:sz="4" w:space="0" w:color="auto"/>
                    <w:right w:val="single" w:sz="4" w:space="0" w:color="auto"/>
                  </w:tcBorders>
                </w:tcPr>
                <w:p w14:paraId="02F8EE4B" w14:textId="77777777" w:rsidR="002F3B4A" w:rsidRPr="00E05B1A" w:rsidRDefault="002F3B4A"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2F3B4A" w:rsidRPr="00E05B1A" w14:paraId="36DBC99F" w14:textId="77777777" w:rsidTr="001B63FD">
              <w:trPr>
                <w:jc w:val="center"/>
              </w:trPr>
              <w:tc>
                <w:tcPr>
                  <w:tcW w:w="1417" w:type="dxa"/>
                  <w:tcBorders>
                    <w:top w:val="single" w:sz="4" w:space="0" w:color="auto"/>
                    <w:left w:val="single" w:sz="4" w:space="0" w:color="auto"/>
                    <w:bottom w:val="single" w:sz="4" w:space="0" w:color="auto"/>
                    <w:right w:val="single" w:sz="4" w:space="0" w:color="auto"/>
                  </w:tcBorders>
                </w:tcPr>
                <w:p w14:paraId="2DA6CFC6" w14:textId="77777777" w:rsidR="002F3B4A"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2039/</w:t>
                  </w:r>
                  <w:r w:rsidR="002F3B4A" w:rsidRPr="00E05B1A">
                    <w:rPr>
                      <w:rFonts w:ascii="Times New Roman" w:eastAsiaTheme="majorEastAsia" w:hAnsi="Times New Roman"/>
                      <w:color w:val="000000" w:themeColor="text1"/>
                      <w:sz w:val="24"/>
                      <w:szCs w:val="24"/>
                      <w:lang w:val="en-US" w:bidi="hi-IN"/>
                    </w:rPr>
                    <w:t>2040</w:t>
                  </w:r>
                </w:p>
              </w:tc>
              <w:tc>
                <w:tcPr>
                  <w:tcW w:w="2693" w:type="dxa"/>
                  <w:tcBorders>
                    <w:top w:val="single" w:sz="4" w:space="0" w:color="auto"/>
                    <w:left w:val="single" w:sz="4" w:space="0" w:color="auto"/>
                    <w:bottom w:val="single" w:sz="4" w:space="0" w:color="auto"/>
                    <w:right w:val="single" w:sz="4" w:space="0" w:color="auto"/>
                  </w:tcBorders>
                </w:tcPr>
                <w:p w14:paraId="737DA97B" w14:textId="77777777" w:rsidR="002F3B4A" w:rsidRPr="00E05B1A" w:rsidRDefault="002F3B4A" w:rsidP="008568DC">
                  <w:pPr>
                    <w:spacing w:before="0" w:after="0" w:line="240" w:lineRule="auto"/>
                    <w:jc w:val="center"/>
                    <w:rPr>
                      <w:rFonts w:ascii="Times New Roman" w:eastAsiaTheme="majorEastAsia" w:hAnsi="Times New Roman"/>
                      <w:color w:val="000000" w:themeColor="text1"/>
                      <w:sz w:val="24"/>
                      <w:szCs w:val="24"/>
                      <w:lang w:val="en-US" w:bidi="hi-IN"/>
                    </w:rPr>
                  </w:pPr>
                </w:p>
              </w:tc>
            </w:tr>
          </w:tbl>
          <w:p w14:paraId="5C20D164" w14:textId="19FE4BC2" w:rsidR="002F3B4A" w:rsidRPr="00E05B1A" w:rsidRDefault="002F3B4A" w:rsidP="008568DC">
            <w:pPr>
              <w:spacing w:before="0" w:after="0" w:line="240" w:lineRule="auto"/>
              <w:rPr>
                <w:rFonts w:ascii="Times New Roman" w:eastAsiaTheme="majorEastAsia" w:hAnsi="Times New Roman"/>
                <w:b/>
                <w:color w:val="000000" w:themeColor="text1"/>
                <w:sz w:val="24"/>
                <w:szCs w:val="24"/>
                <w:lang w:val="en-US" w:bidi="hi-IN"/>
              </w:rPr>
            </w:pPr>
            <w:r w:rsidRPr="00E05B1A">
              <w:rPr>
                <w:rFonts w:ascii="Times New Roman" w:eastAsiaTheme="majorEastAsia" w:hAnsi="Times New Roman"/>
                <w:b/>
                <w:color w:val="000000" w:themeColor="text1"/>
                <w:sz w:val="24"/>
                <w:szCs w:val="24"/>
                <w:lang w:val="en-US" w:bidi="hi-IN"/>
              </w:rPr>
              <w:t xml:space="preserve"> </w:t>
            </w:r>
          </w:p>
          <w:p w14:paraId="77E8E462" w14:textId="39680495" w:rsidR="009166EB" w:rsidRPr="00E05B1A" w:rsidRDefault="00020B5C" w:rsidP="008568DC">
            <w:pPr>
              <w:spacing w:before="0" w:after="0" w:line="240" w:lineRule="auto"/>
              <w:rPr>
                <w:rFonts w:ascii="Times New Roman" w:eastAsiaTheme="majorEastAsia" w:hAnsi="Times New Roman"/>
                <w:b/>
                <w:color w:val="000000" w:themeColor="text1"/>
                <w:sz w:val="24"/>
                <w:szCs w:val="24"/>
                <w:lang w:val="en-US" w:bidi="hi-IN"/>
              </w:rPr>
            </w:pPr>
            <w:r w:rsidRPr="00E05B1A">
              <w:rPr>
                <w:rFonts w:ascii="Times New Roman" w:eastAsiaTheme="majorEastAsia" w:hAnsi="Times New Roman"/>
                <w:b/>
                <w:color w:val="000000" w:themeColor="text1"/>
                <w:sz w:val="24"/>
                <w:szCs w:val="24"/>
                <w:lang w:val="en-US" w:bidi="hi-IN"/>
              </w:rPr>
              <w:t>1</w:t>
            </w:r>
            <w:r w:rsidR="009166EB" w:rsidRPr="00E05B1A">
              <w:rPr>
                <w:rFonts w:ascii="Times New Roman" w:eastAsiaTheme="majorEastAsia" w:hAnsi="Times New Roman"/>
                <w:b/>
                <w:color w:val="000000" w:themeColor="text1"/>
                <w:sz w:val="24"/>
                <w:szCs w:val="24"/>
                <w:lang w:val="en-US" w:bidi="hi-IN"/>
              </w:rPr>
              <w:t>.</w:t>
            </w:r>
            <w:r w:rsidR="00AA4D29" w:rsidRPr="00E05B1A">
              <w:rPr>
                <w:rFonts w:ascii="Times New Roman" w:eastAsiaTheme="majorEastAsia" w:hAnsi="Times New Roman"/>
                <w:b/>
                <w:color w:val="000000" w:themeColor="text1"/>
                <w:sz w:val="24"/>
                <w:szCs w:val="24"/>
                <w:lang w:val="en-US" w:bidi="hi-IN"/>
              </w:rPr>
              <w:t>2</w:t>
            </w:r>
            <w:r w:rsidR="009166EB" w:rsidRPr="00E05B1A">
              <w:rPr>
                <w:rFonts w:ascii="Times New Roman" w:eastAsiaTheme="majorEastAsia" w:hAnsi="Times New Roman"/>
                <w:b/>
                <w:color w:val="000000" w:themeColor="text1"/>
                <w:sz w:val="24"/>
                <w:szCs w:val="24"/>
                <w:lang w:val="en-US" w:bidi="hi-IN"/>
              </w:rPr>
              <w:t xml:space="preserve">. </w:t>
            </w:r>
            <w:proofErr w:type="spellStart"/>
            <w:r w:rsidR="009166EB" w:rsidRPr="00E05B1A">
              <w:rPr>
                <w:rFonts w:ascii="Times New Roman" w:eastAsiaTheme="majorEastAsia" w:hAnsi="Times New Roman"/>
                <w:b/>
                <w:color w:val="000000" w:themeColor="text1"/>
                <w:sz w:val="24"/>
                <w:szCs w:val="24"/>
                <w:lang w:val="en-US" w:bidi="hi-IN"/>
              </w:rPr>
              <w:t>Razdoblje</w:t>
            </w:r>
            <w:proofErr w:type="spellEnd"/>
            <w:r w:rsidR="009166EB" w:rsidRPr="00E05B1A">
              <w:rPr>
                <w:rFonts w:ascii="Times New Roman" w:eastAsiaTheme="majorEastAsia" w:hAnsi="Times New Roman"/>
                <w:b/>
                <w:color w:val="000000" w:themeColor="text1"/>
                <w:sz w:val="24"/>
                <w:szCs w:val="24"/>
                <w:lang w:val="en-US" w:bidi="hi-IN"/>
              </w:rPr>
              <w:t xml:space="preserve"> </w:t>
            </w:r>
            <w:proofErr w:type="spellStart"/>
            <w:r w:rsidR="00A231CB" w:rsidRPr="00E05B1A">
              <w:rPr>
                <w:rFonts w:ascii="Times New Roman" w:eastAsiaTheme="majorEastAsia" w:hAnsi="Times New Roman"/>
                <w:b/>
                <w:color w:val="000000" w:themeColor="text1"/>
                <w:sz w:val="24"/>
                <w:szCs w:val="24"/>
                <w:lang w:val="en-US" w:bidi="hi-IN"/>
              </w:rPr>
              <w:t>pružanja</w:t>
            </w:r>
            <w:proofErr w:type="spellEnd"/>
            <w:r w:rsidR="00A231CB" w:rsidRPr="00E05B1A">
              <w:rPr>
                <w:rFonts w:ascii="Times New Roman" w:eastAsiaTheme="majorEastAsia" w:hAnsi="Times New Roman"/>
                <w:b/>
                <w:color w:val="000000" w:themeColor="text1"/>
                <w:sz w:val="24"/>
                <w:szCs w:val="24"/>
                <w:lang w:val="en-US" w:bidi="hi-IN"/>
              </w:rPr>
              <w:t xml:space="preserve"> </w:t>
            </w:r>
            <w:proofErr w:type="spellStart"/>
            <w:r w:rsidR="009166EB" w:rsidRPr="00E05B1A">
              <w:rPr>
                <w:rFonts w:ascii="Times New Roman" w:eastAsiaTheme="majorEastAsia" w:hAnsi="Times New Roman"/>
                <w:b/>
                <w:color w:val="000000" w:themeColor="text1"/>
                <w:sz w:val="24"/>
                <w:szCs w:val="24"/>
                <w:lang w:val="en-US" w:bidi="hi-IN"/>
              </w:rPr>
              <w:t>usluge</w:t>
            </w:r>
            <w:proofErr w:type="spellEnd"/>
            <w:r w:rsidR="009514D5" w:rsidRPr="00E05B1A">
              <w:rPr>
                <w:rFonts w:ascii="Times New Roman" w:eastAsiaTheme="majorEastAsia" w:hAnsi="Times New Roman"/>
                <w:b/>
                <w:color w:val="000000" w:themeColor="text1"/>
                <w:sz w:val="24"/>
                <w:szCs w:val="24"/>
                <w:lang w:val="en-US" w:bidi="hi-IN"/>
              </w:rPr>
              <w:t xml:space="preserve">: </w:t>
            </w:r>
            <w:r w:rsidR="009514D5" w:rsidRPr="00C07CEA">
              <w:rPr>
                <w:rFonts w:ascii="Times New Roman" w:hAnsi="Times New Roman"/>
                <w:b/>
                <w:color w:val="000000" w:themeColor="text1"/>
                <w:sz w:val="24"/>
                <w:lang w:val="en-US"/>
              </w:rPr>
              <w:t xml:space="preserve">od </w:t>
            </w:r>
            <w:r w:rsidR="00252189" w:rsidRPr="00C07CEA">
              <w:rPr>
                <w:rFonts w:ascii="Times New Roman" w:eastAsiaTheme="majorEastAsia" w:hAnsi="Times New Roman"/>
                <w:b/>
                <w:color w:val="000000" w:themeColor="text1"/>
                <w:sz w:val="24"/>
                <w:szCs w:val="24"/>
                <w:highlight w:val="yellow"/>
                <w:lang w:val="en-US" w:bidi="hi-IN"/>
              </w:rPr>
              <w:t>[●]</w:t>
            </w:r>
            <w:r w:rsidR="00683531" w:rsidRPr="00C07CEA">
              <w:rPr>
                <w:rFonts w:ascii="Times New Roman" w:hAnsi="Times New Roman"/>
                <w:b/>
                <w:color w:val="000000" w:themeColor="text1"/>
                <w:sz w:val="24"/>
                <w:lang w:val="en-US"/>
              </w:rPr>
              <w:t xml:space="preserve"> </w:t>
            </w:r>
            <w:r w:rsidR="009514D5" w:rsidRPr="00C07CEA">
              <w:rPr>
                <w:rFonts w:ascii="Times New Roman" w:hAnsi="Times New Roman"/>
                <w:b/>
                <w:color w:val="000000" w:themeColor="text1"/>
                <w:sz w:val="24"/>
                <w:lang w:val="en-US"/>
              </w:rPr>
              <w:t xml:space="preserve">do </w:t>
            </w:r>
            <w:r w:rsidR="00252189" w:rsidRPr="00C07CEA">
              <w:rPr>
                <w:rFonts w:ascii="Times New Roman" w:eastAsiaTheme="majorEastAsia" w:hAnsi="Times New Roman"/>
                <w:b/>
                <w:color w:val="000000" w:themeColor="text1"/>
                <w:sz w:val="24"/>
                <w:szCs w:val="24"/>
                <w:highlight w:val="yellow"/>
                <w:lang w:val="en-US" w:bidi="hi-IN"/>
              </w:rPr>
              <w:t>[●]</w:t>
            </w:r>
          </w:p>
          <w:p w14:paraId="22B6F152" w14:textId="5F54901C" w:rsidR="00F65DBB" w:rsidRPr="00E05B1A" w:rsidRDefault="00F65DBB" w:rsidP="008568DC">
            <w:pPr>
              <w:spacing w:before="0" w:after="0" w:line="240" w:lineRule="auto"/>
              <w:rPr>
                <w:rFonts w:ascii="Times New Roman" w:eastAsiaTheme="majorEastAsia" w:hAnsi="Times New Roman"/>
                <w:b/>
                <w:color w:val="000000" w:themeColor="text1"/>
                <w:sz w:val="24"/>
                <w:szCs w:val="24"/>
                <w:lang w:val="en-US" w:bidi="hi-IN"/>
              </w:rPr>
            </w:pPr>
          </w:p>
          <w:p w14:paraId="16A08B47" w14:textId="2C9DDCDA" w:rsidR="00F65DBB" w:rsidRPr="00E05B1A" w:rsidRDefault="00F65DBB" w:rsidP="008568DC">
            <w:pPr>
              <w:spacing w:before="0" w:after="0" w:line="240" w:lineRule="auto"/>
              <w:rPr>
                <w:rFonts w:ascii="Times New Roman" w:eastAsiaTheme="majorEastAsia" w:hAnsi="Times New Roman"/>
                <w:b/>
                <w:color w:val="000000" w:themeColor="text1"/>
                <w:sz w:val="24"/>
                <w:szCs w:val="24"/>
                <w:lang w:val="en-US" w:bidi="hi-IN"/>
              </w:rPr>
            </w:pPr>
            <w:bookmarkStart w:id="13" w:name="_Hlk8288803"/>
            <w:r w:rsidRPr="00E05B1A">
              <w:rPr>
                <w:rFonts w:ascii="Times New Roman" w:eastAsiaTheme="majorEastAsia" w:hAnsi="Times New Roman"/>
                <w:b/>
                <w:color w:val="000000" w:themeColor="text1"/>
                <w:sz w:val="24"/>
                <w:szCs w:val="24"/>
                <w:lang w:val="en-US" w:bidi="hi-IN"/>
              </w:rPr>
              <w:t xml:space="preserve">1.3. </w:t>
            </w:r>
            <w:proofErr w:type="spellStart"/>
            <w:r w:rsidRPr="00E05B1A">
              <w:rPr>
                <w:rFonts w:ascii="Times New Roman" w:eastAsiaTheme="majorEastAsia" w:hAnsi="Times New Roman"/>
                <w:b/>
                <w:color w:val="000000" w:themeColor="text1"/>
                <w:sz w:val="24"/>
                <w:szCs w:val="24"/>
                <w:lang w:val="en-US" w:bidi="hi-IN"/>
              </w:rPr>
              <w:t>Podaci</w:t>
            </w:r>
            <w:proofErr w:type="spellEnd"/>
            <w:r w:rsidRPr="00E05B1A">
              <w:rPr>
                <w:rFonts w:ascii="Times New Roman" w:eastAsiaTheme="majorEastAsia" w:hAnsi="Times New Roman"/>
                <w:b/>
                <w:color w:val="000000" w:themeColor="text1"/>
                <w:sz w:val="24"/>
                <w:szCs w:val="24"/>
                <w:lang w:val="en-US" w:bidi="hi-IN"/>
              </w:rPr>
              <w:t xml:space="preserve"> o </w:t>
            </w:r>
            <w:proofErr w:type="spellStart"/>
            <w:r w:rsidRPr="00E05B1A">
              <w:rPr>
                <w:rFonts w:ascii="Times New Roman" w:eastAsiaTheme="majorEastAsia" w:hAnsi="Times New Roman"/>
                <w:b/>
                <w:color w:val="000000" w:themeColor="text1"/>
                <w:sz w:val="24"/>
                <w:szCs w:val="24"/>
                <w:lang w:val="en-US" w:bidi="hi-IN"/>
              </w:rPr>
              <w:t>bankovnom</w:t>
            </w:r>
            <w:proofErr w:type="spellEnd"/>
            <w:r w:rsidRPr="00E05B1A">
              <w:rPr>
                <w:rFonts w:ascii="Times New Roman" w:eastAsiaTheme="majorEastAsia" w:hAnsi="Times New Roman"/>
                <w:b/>
                <w:color w:val="000000" w:themeColor="text1"/>
                <w:sz w:val="24"/>
                <w:szCs w:val="24"/>
                <w:lang w:val="en-US" w:bidi="hi-IN"/>
              </w:rPr>
              <w:t xml:space="preserve"> </w:t>
            </w:r>
            <w:proofErr w:type="spellStart"/>
            <w:r w:rsidRPr="00E05B1A">
              <w:rPr>
                <w:rFonts w:ascii="Times New Roman" w:eastAsiaTheme="majorEastAsia" w:hAnsi="Times New Roman"/>
                <w:b/>
                <w:color w:val="000000" w:themeColor="text1"/>
                <w:sz w:val="24"/>
                <w:szCs w:val="24"/>
                <w:lang w:val="en-US" w:bidi="hi-IN"/>
              </w:rPr>
              <w:t>računu</w:t>
            </w:r>
            <w:proofErr w:type="spellEnd"/>
            <w:r w:rsidRPr="00E05B1A">
              <w:rPr>
                <w:rFonts w:ascii="Times New Roman" w:eastAsiaTheme="majorEastAsia" w:hAnsi="Times New Roman"/>
                <w:b/>
                <w:color w:val="000000" w:themeColor="text1"/>
                <w:sz w:val="24"/>
                <w:szCs w:val="24"/>
                <w:lang w:val="en-US" w:bidi="hi-IN"/>
              </w:rPr>
              <w:t xml:space="preserve"> </w:t>
            </w:r>
            <w:proofErr w:type="spellStart"/>
            <w:r w:rsidR="00252189" w:rsidRPr="00E05B1A">
              <w:rPr>
                <w:rFonts w:ascii="Times New Roman" w:eastAsiaTheme="majorEastAsia" w:hAnsi="Times New Roman"/>
                <w:b/>
                <w:color w:val="000000" w:themeColor="text1"/>
                <w:sz w:val="24"/>
                <w:szCs w:val="24"/>
                <w:lang w:val="en-US" w:bidi="hi-IN"/>
              </w:rPr>
              <w:t>Ugovornih</w:t>
            </w:r>
            <w:proofErr w:type="spellEnd"/>
            <w:r w:rsidR="005D21BC" w:rsidRPr="00E05B1A">
              <w:rPr>
                <w:rFonts w:ascii="Times New Roman" w:eastAsiaTheme="majorEastAsia" w:hAnsi="Times New Roman"/>
                <w:b/>
                <w:color w:val="000000" w:themeColor="text1"/>
                <w:sz w:val="24"/>
                <w:szCs w:val="24"/>
                <w:lang w:val="en-US" w:bidi="hi-IN"/>
              </w:rPr>
              <w:t xml:space="preserve"> </w:t>
            </w:r>
            <w:proofErr w:type="spellStart"/>
            <w:r w:rsidR="005D21BC" w:rsidRPr="00E05B1A">
              <w:rPr>
                <w:rFonts w:ascii="Times New Roman" w:eastAsiaTheme="majorEastAsia" w:hAnsi="Times New Roman"/>
                <w:b/>
                <w:color w:val="000000" w:themeColor="text1"/>
                <w:sz w:val="24"/>
                <w:szCs w:val="24"/>
                <w:lang w:val="en-US" w:bidi="hi-IN"/>
              </w:rPr>
              <w:t>s</w:t>
            </w:r>
            <w:r w:rsidRPr="00E05B1A">
              <w:rPr>
                <w:rFonts w:ascii="Times New Roman" w:eastAsiaTheme="majorEastAsia" w:hAnsi="Times New Roman"/>
                <w:b/>
                <w:color w:val="000000" w:themeColor="text1"/>
                <w:sz w:val="24"/>
                <w:szCs w:val="24"/>
                <w:lang w:val="en-US" w:bidi="hi-IN"/>
              </w:rPr>
              <w:t>trana</w:t>
            </w:r>
            <w:proofErr w:type="spellEnd"/>
            <w:r w:rsidRPr="00E05B1A">
              <w:rPr>
                <w:rFonts w:ascii="Times New Roman" w:eastAsiaTheme="majorEastAsia" w:hAnsi="Times New Roman"/>
                <w:b/>
                <w:color w:val="000000" w:themeColor="text1"/>
                <w:sz w:val="24"/>
                <w:szCs w:val="24"/>
                <w:lang w:val="en-US" w:bidi="hi-IN"/>
              </w:rPr>
              <w:t xml:space="preserve"> za </w:t>
            </w:r>
            <w:proofErr w:type="spellStart"/>
            <w:r w:rsidRPr="00E05B1A">
              <w:rPr>
                <w:rFonts w:ascii="Times New Roman" w:eastAsiaTheme="majorEastAsia" w:hAnsi="Times New Roman"/>
                <w:b/>
                <w:color w:val="000000" w:themeColor="text1"/>
                <w:sz w:val="24"/>
                <w:szCs w:val="24"/>
                <w:lang w:val="en-US" w:bidi="hi-IN"/>
              </w:rPr>
              <w:t>bilo</w:t>
            </w:r>
            <w:proofErr w:type="spellEnd"/>
            <w:r w:rsidRPr="00E05B1A">
              <w:rPr>
                <w:rFonts w:ascii="Times New Roman" w:eastAsiaTheme="majorEastAsia" w:hAnsi="Times New Roman"/>
                <w:b/>
                <w:color w:val="000000" w:themeColor="text1"/>
                <w:sz w:val="24"/>
                <w:szCs w:val="24"/>
                <w:lang w:val="en-US" w:bidi="hi-IN"/>
              </w:rPr>
              <w:t xml:space="preserve"> </w:t>
            </w:r>
            <w:proofErr w:type="spellStart"/>
            <w:r w:rsidRPr="00E05B1A">
              <w:rPr>
                <w:rFonts w:ascii="Times New Roman" w:eastAsiaTheme="majorEastAsia" w:hAnsi="Times New Roman"/>
                <w:b/>
                <w:color w:val="000000" w:themeColor="text1"/>
                <w:sz w:val="24"/>
                <w:szCs w:val="24"/>
                <w:lang w:val="en-US" w:bidi="hi-IN"/>
              </w:rPr>
              <w:t>kakve</w:t>
            </w:r>
            <w:proofErr w:type="spellEnd"/>
            <w:r w:rsidRPr="00E05B1A">
              <w:rPr>
                <w:rFonts w:ascii="Times New Roman" w:eastAsiaTheme="majorEastAsia" w:hAnsi="Times New Roman"/>
                <w:b/>
                <w:color w:val="000000" w:themeColor="text1"/>
                <w:sz w:val="24"/>
                <w:szCs w:val="24"/>
                <w:lang w:val="en-US" w:bidi="hi-IN"/>
              </w:rPr>
              <w:t xml:space="preserve"> </w:t>
            </w:r>
            <w:proofErr w:type="spellStart"/>
            <w:r w:rsidRPr="00E05B1A">
              <w:rPr>
                <w:rFonts w:ascii="Times New Roman" w:eastAsiaTheme="majorEastAsia" w:hAnsi="Times New Roman"/>
                <w:b/>
                <w:color w:val="000000" w:themeColor="text1"/>
                <w:sz w:val="24"/>
                <w:szCs w:val="24"/>
                <w:lang w:val="en-US" w:bidi="hi-IN"/>
              </w:rPr>
              <w:t>uplate</w:t>
            </w:r>
            <w:proofErr w:type="spellEnd"/>
          </w:p>
          <w:p w14:paraId="6E9A32A7" w14:textId="77777777" w:rsidR="005D21BC" w:rsidRPr="00E05B1A" w:rsidRDefault="005D21BC" w:rsidP="008568DC">
            <w:pPr>
              <w:spacing w:before="0" w:after="0" w:line="240" w:lineRule="auto"/>
              <w:rPr>
                <w:rFonts w:ascii="Times New Roman" w:hAnsi="Times New Roman"/>
                <w:b/>
                <w:sz w:val="24"/>
                <w:szCs w:val="24"/>
              </w:rPr>
            </w:pPr>
          </w:p>
          <w:p w14:paraId="280BD945" w14:textId="7F57718A" w:rsidR="00F65DBB" w:rsidRPr="00E05B1A" w:rsidRDefault="00F65DBB" w:rsidP="008568DC">
            <w:pPr>
              <w:spacing w:before="0" w:after="0" w:line="240" w:lineRule="auto"/>
              <w:rPr>
                <w:rFonts w:ascii="Times New Roman" w:hAnsi="Times New Roman"/>
                <w:b/>
                <w:sz w:val="24"/>
                <w:szCs w:val="24"/>
              </w:rPr>
            </w:pPr>
            <w:r w:rsidRPr="00E05B1A">
              <w:rPr>
                <w:rFonts w:ascii="Times New Roman" w:hAnsi="Times New Roman"/>
                <w:b/>
                <w:sz w:val="24"/>
                <w:szCs w:val="24"/>
              </w:rPr>
              <w:t xml:space="preserve">Za </w:t>
            </w:r>
            <w:proofErr w:type="spellStart"/>
            <w:r w:rsidRPr="00E05B1A">
              <w:rPr>
                <w:rFonts w:ascii="Times New Roman" w:hAnsi="Times New Roman"/>
                <w:b/>
                <w:sz w:val="24"/>
                <w:szCs w:val="24"/>
              </w:rPr>
              <w:t>Operatora</w:t>
            </w:r>
            <w:proofErr w:type="spellEnd"/>
            <w:r w:rsidRPr="00E05B1A">
              <w:rPr>
                <w:rFonts w:ascii="Times New Roman" w:hAnsi="Times New Roman"/>
                <w:b/>
                <w:sz w:val="24"/>
                <w:szCs w:val="24"/>
              </w:rPr>
              <w:t>:</w:t>
            </w:r>
          </w:p>
          <w:p w14:paraId="699AE190" w14:textId="77777777" w:rsidR="00F65DBB" w:rsidRPr="00E05B1A" w:rsidRDefault="00F65DBB" w:rsidP="008568DC">
            <w:pPr>
              <w:spacing w:before="0" w:after="0" w:line="240" w:lineRule="auto"/>
              <w:rPr>
                <w:rFonts w:ascii="Times New Roman" w:hAnsi="Times New Roman"/>
                <w:sz w:val="24"/>
                <w:szCs w:val="24"/>
              </w:rPr>
            </w:pPr>
            <w:r w:rsidRPr="00E05B1A">
              <w:rPr>
                <w:rFonts w:ascii="Times New Roman" w:hAnsi="Times New Roman"/>
                <w:sz w:val="24"/>
                <w:szCs w:val="24"/>
              </w:rPr>
              <w:t xml:space="preserve">NAZIV BANKE: PRIVREDNA BANKA ZAGREB </w:t>
            </w:r>
            <w:proofErr w:type="spellStart"/>
            <w:r w:rsidRPr="00E05B1A">
              <w:rPr>
                <w:rFonts w:ascii="Times New Roman" w:hAnsi="Times New Roman"/>
                <w:sz w:val="24"/>
                <w:szCs w:val="24"/>
              </w:rPr>
              <w:t>d.d.</w:t>
            </w:r>
            <w:proofErr w:type="spellEnd"/>
            <w:r w:rsidRPr="00E05B1A">
              <w:rPr>
                <w:rFonts w:ascii="Times New Roman" w:hAnsi="Times New Roman"/>
                <w:sz w:val="24"/>
                <w:szCs w:val="24"/>
              </w:rPr>
              <w:t xml:space="preserve"> </w:t>
            </w:r>
          </w:p>
          <w:p w14:paraId="75CC45AC" w14:textId="77777777" w:rsidR="00F65DBB" w:rsidRPr="00E05B1A" w:rsidRDefault="00F65DBB" w:rsidP="008568DC">
            <w:pPr>
              <w:spacing w:before="0" w:after="0" w:line="240" w:lineRule="auto"/>
              <w:rPr>
                <w:rFonts w:ascii="Times New Roman" w:hAnsi="Times New Roman"/>
                <w:sz w:val="24"/>
                <w:szCs w:val="24"/>
              </w:rPr>
            </w:pPr>
            <w:r w:rsidRPr="00E05B1A">
              <w:rPr>
                <w:rFonts w:ascii="Times New Roman" w:hAnsi="Times New Roman"/>
                <w:sz w:val="24"/>
                <w:szCs w:val="24"/>
              </w:rPr>
              <w:t>BROJ RAČUNA: 2340009-1110441180</w:t>
            </w:r>
          </w:p>
          <w:p w14:paraId="3899DB0F" w14:textId="77777777" w:rsidR="00F65DBB" w:rsidRPr="00E05B1A" w:rsidRDefault="00F65DBB" w:rsidP="008568DC">
            <w:pPr>
              <w:spacing w:before="0" w:after="0" w:line="240" w:lineRule="auto"/>
              <w:rPr>
                <w:rFonts w:ascii="Times New Roman" w:hAnsi="Times New Roman"/>
                <w:sz w:val="24"/>
                <w:szCs w:val="24"/>
              </w:rPr>
            </w:pPr>
            <w:r w:rsidRPr="00E05B1A">
              <w:rPr>
                <w:rFonts w:ascii="Times New Roman" w:hAnsi="Times New Roman"/>
                <w:sz w:val="24"/>
                <w:szCs w:val="24"/>
              </w:rPr>
              <w:t>IBAN: HR87 2340 0091 1104 4118 0</w:t>
            </w:r>
          </w:p>
          <w:p w14:paraId="0175A6CB" w14:textId="77777777" w:rsidR="00F65DBB" w:rsidRPr="00E05B1A" w:rsidRDefault="00F65DBB" w:rsidP="008568DC">
            <w:pPr>
              <w:spacing w:before="0" w:after="0" w:line="240" w:lineRule="auto"/>
              <w:rPr>
                <w:rFonts w:ascii="Times New Roman" w:hAnsi="Times New Roman"/>
                <w:sz w:val="24"/>
                <w:szCs w:val="24"/>
              </w:rPr>
            </w:pPr>
            <w:r w:rsidRPr="00E05B1A">
              <w:rPr>
                <w:rFonts w:ascii="Times New Roman" w:hAnsi="Times New Roman"/>
                <w:sz w:val="24"/>
                <w:szCs w:val="24"/>
              </w:rPr>
              <w:t>SWIFT: PBZGHR2X</w:t>
            </w:r>
          </w:p>
          <w:p w14:paraId="198C7325" w14:textId="0E8326E0" w:rsidR="00F65DBB" w:rsidRDefault="00F65DBB" w:rsidP="008568DC">
            <w:pPr>
              <w:spacing w:before="0" w:after="0" w:line="240" w:lineRule="auto"/>
              <w:rPr>
                <w:rFonts w:ascii="Times New Roman" w:hAnsi="Times New Roman"/>
                <w:sz w:val="24"/>
                <w:szCs w:val="24"/>
              </w:rPr>
            </w:pPr>
          </w:p>
          <w:p w14:paraId="3C2A0B2A" w14:textId="58ABAF1F" w:rsidR="00F65DBB" w:rsidRPr="00E05B1A" w:rsidRDefault="00F65DBB" w:rsidP="008568DC">
            <w:pPr>
              <w:spacing w:before="0" w:after="0" w:line="240" w:lineRule="auto"/>
              <w:rPr>
                <w:rFonts w:ascii="Times New Roman" w:hAnsi="Times New Roman"/>
                <w:b/>
                <w:sz w:val="24"/>
                <w:szCs w:val="24"/>
              </w:rPr>
            </w:pPr>
            <w:r w:rsidRPr="00E05B1A">
              <w:rPr>
                <w:rFonts w:ascii="Times New Roman" w:hAnsi="Times New Roman"/>
                <w:b/>
                <w:sz w:val="24"/>
                <w:szCs w:val="24"/>
              </w:rPr>
              <w:t>Za Korisnika:</w:t>
            </w:r>
          </w:p>
          <w:p w14:paraId="33FB1C7E" w14:textId="7728622B" w:rsidR="00F65DBB" w:rsidRPr="00C07CEA" w:rsidRDefault="00F65DBB" w:rsidP="008568DC">
            <w:pPr>
              <w:spacing w:before="0" w:after="0" w:line="240" w:lineRule="auto"/>
              <w:rPr>
                <w:rFonts w:ascii="Times New Roman" w:hAnsi="Times New Roman"/>
                <w:sz w:val="24"/>
              </w:rPr>
            </w:pPr>
            <w:r w:rsidRPr="00C07CEA">
              <w:rPr>
                <w:rFonts w:ascii="Times New Roman" w:hAnsi="Times New Roman"/>
                <w:sz w:val="24"/>
              </w:rPr>
              <w:t xml:space="preserve">NAZIV BANKE: </w:t>
            </w:r>
          </w:p>
          <w:p w14:paraId="4380E1D8" w14:textId="634AFC3D" w:rsidR="00F65DBB" w:rsidRPr="00C07CEA" w:rsidRDefault="00F65DBB" w:rsidP="008568DC">
            <w:pPr>
              <w:spacing w:before="0" w:after="0" w:line="240" w:lineRule="auto"/>
              <w:rPr>
                <w:rFonts w:ascii="Times New Roman" w:hAnsi="Times New Roman"/>
                <w:sz w:val="24"/>
              </w:rPr>
            </w:pPr>
            <w:r w:rsidRPr="00C07CEA">
              <w:rPr>
                <w:rFonts w:ascii="Times New Roman" w:hAnsi="Times New Roman"/>
                <w:sz w:val="24"/>
              </w:rPr>
              <w:t xml:space="preserve">BROJ RAČUNA: </w:t>
            </w:r>
          </w:p>
          <w:p w14:paraId="460AC989" w14:textId="4EBB8A4C" w:rsidR="009E3B67" w:rsidRPr="00C07CEA" w:rsidRDefault="00F65DBB" w:rsidP="00277573">
            <w:pPr>
              <w:spacing w:before="0" w:after="0" w:line="240" w:lineRule="auto"/>
              <w:rPr>
                <w:rFonts w:ascii="Times New Roman" w:hAnsi="Times New Roman"/>
                <w:sz w:val="24"/>
              </w:rPr>
            </w:pPr>
            <w:r w:rsidRPr="00C07CEA">
              <w:rPr>
                <w:rFonts w:ascii="Times New Roman" w:hAnsi="Times New Roman"/>
                <w:sz w:val="24"/>
              </w:rPr>
              <w:t xml:space="preserve">IBAN: </w:t>
            </w:r>
          </w:p>
          <w:p w14:paraId="625E9F65" w14:textId="0BB57328" w:rsidR="009166EB" w:rsidRPr="00E05B1A" w:rsidRDefault="00F65DBB" w:rsidP="00277573">
            <w:pPr>
              <w:spacing w:before="0" w:after="0" w:line="240" w:lineRule="auto"/>
              <w:rPr>
                <w:rFonts w:ascii="Times New Roman" w:eastAsiaTheme="majorEastAsia" w:hAnsi="Times New Roman"/>
                <w:color w:val="000000" w:themeColor="text1"/>
                <w:sz w:val="24"/>
                <w:szCs w:val="24"/>
                <w:lang w:val="en-US" w:bidi="hi-IN"/>
              </w:rPr>
            </w:pPr>
            <w:r w:rsidRPr="00C07CEA">
              <w:rPr>
                <w:rFonts w:ascii="Times New Roman" w:hAnsi="Times New Roman"/>
                <w:sz w:val="24"/>
              </w:rPr>
              <w:t xml:space="preserve">SWIFT: </w:t>
            </w:r>
            <w:bookmarkEnd w:id="13"/>
          </w:p>
        </w:tc>
        <w:tc>
          <w:tcPr>
            <w:tcW w:w="4536" w:type="dxa"/>
          </w:tcPr>
          <w:p w14:paraId="6315E0F2" w14:textId="77777777" w:rsidR="000B77DE" w:rsidRPr="00E05B1A" w:rsidRDefault="000B77DE" w:rsidP="008568DC">
            <w:pPr>
              <w:widowControl w:val="0"/>
              <w:spacing w:before="0" w:after="0" w:line="240" w:lineRule="auto"/>
              <w:jc w:val="center"/>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lastRenderedPageBreak/>
              <w:t xml:space="preserve">TERMINAL USE AGREEMENT </w:t>
            </w:r>
          </w:p>
          <w:p w14:paraId="59639C66" w14:textId="77777777" w:rsidR="000B77DE" w:rsidRPr="00E05B1A" w:rsidRDefault="000B77DE" w:rsidP="008568DC">
            <w:pPr>
              <w:widowControl w:val="0"/>
              <w:spacing w:before="0" w:after="0" w:line="240" w:lineRule="auto"/>
              <w:jc w:val="center"/>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t>OF LIQUEFIED NATURAL GAS TERMINAL</w:t>
            </w:r>
          </w:p>
          <w:p w14:paraId="5D73D1E4" w14:textId="77777777" w:rsidR="000B77DE" w:rsidRPr="00E05B1A" w:rsidRDefault="000B77DE" w:rsidP="008568DC">
            <w:pPr>
              <w:widowControl w:val="0"/>
              <w:spacing w:before="0" w:after="0" w:line="240" w:lineRule="auto"/>
              <w:rPr>
                <w:rFonts w:ascii="Times New Roman" w:eastAsiaTheme="majorEastAsia" w:hAnsi="Times New Roman"/>
                <w:color w:val="000000" w:themeColor="text1"/>
                <w:sz w:val="24"/>
                <w:szCs w:val="24"/>
                <w:lang w:val="en-US" w:bidi="hi-IN"/>
              </w:rPr>
            </w:pPr>
          </w:p>
          <w:p w14:paraId="02231F45" w14:textId="77777777" w:rsidR="00D84FD2" w:rsidRPr="00E05B1A" w:rsidRDefault="00D84FD2" w:rsidP="008568DC">
            <w:pPr>
              <w:pStyle w:val="BodyText"/>
              <w:spacing w:before="0" w:after="0"/>
              <w:ind w:right="28"/>
              <w:contextualSpacing/>
              <w:jc w:val="both"/>
              <w:rPr>
                <w:rFonts w:eastAsiaTheme="majorEastAsia"/>
                <w:color w:val="000000" w:themeColor="text1"/>
                <w:sz w:val="24"/>
                <w:lang w:bidi="hi-IN"/>
              </w:rPr>
            </w:pPr>
            <w:bookmarkStart w:id="14" w:name="_DV_M9"/>
            <w:bookmarkEnd w:id="14"/>
          </w:p>
          <w:p w14:paraId="2CE91C8A" w14:textId="77777777" w:rsidR="00683531" w:rsidRPr="00E05B1A" w:rsidRDefault="00683531" w:rsidP="008568DC">
            <w:pPr>
              <w:pStyle w:val="BodyText"/>
              <w:spacing w:before="0" w:after="0"/>
              <w:ind w:right="28"/>
              <w:contextualSpacing/>
              <w:jc w:val="both"/>
              <w:rPr>
                <w:rFonts w:eastAsiaTheme="majorEastAsia"/>
                <w:color w:val="000000" w:themeColor="text1"/>
                <w:sz w:val="24"/>
                <w:lang w:bidi="hi-IN"/>
              </w:rPr>
            </w:pPr>
          </w:p>
          <w:p w14:paraId="187352CA" w14:textId="3A1A0D07" w:rsidR="007E22AB" w:rsidRPr="00E05B1A" w:rsidRDefault="007E22AB" w:rsidP="008568DC">
            <w:pPr>
              <w:pStyle w:val="BodyText"/>
              <w:spacing w:before="0" w:after="0"/>
              <w:ind w:right="28"/>
              <w:contextualSpacing/>
              <w:jc w:val="both"/>
              <w:rPr>
                <w:rFonts w:eastAsiaTheme="majorEastAsia"/>
                <w:color w:val="000000" w:themeColor="text1"/>
                <w:sz w:val="24"/>
                <w:lang w:bidi="hi-IN"/>
              </w:rPr>
            </w:pPr>
            <w:r w:rsidRPr="00E05B1A">
              <w:rPr>
                <w:rFonts w:eastAsiaTheme="majorEastAsia"/>
                <w:color w:val="000000" w:themeColor="text1"/>
                <w:sz w:val="24"/>
                <w:lang w:bidi="hi-IN"/>
              </w:rPr>
              <w:t xml:space="preserve">This Terminal Use Agreement </w:t>
            </w:r>
            <w:r w:rsidR="009A0101" w:rsidRPr="00E05B1A">
              <w:rPr>
                <w:rFonts w:eastAsiaTheme="majorEastAsia"/>
                <w:color w:val="000000" w:themeColor="text1"/>
                <w:sz w:val="24"/>
                <w:lang w:bidi="hi-IN"/>
              </w:rPr>
              <w:t xml:space="preserve">(hereinafter: the </w:t>
            </w:r>
            <w:r w:rsidR="009A0101" w:rsidRPr="00E05B1A">
              <w:rPr>
                <w:rFonts w:eastAsiaTheme="majorEastAsia"/>
                <w:b/>
                <w:bCs/>
                <w:color w:val="000000" w:themeColor="text1"/>
                <w:sz w:val="24"/>
                <w:lang w:bidi="hi-IN"/>
              </w:rPr>
              <w:t>Agreement)</w:t>
            </w:r>
            <w:r w:rsidR="009A0101" w:rsidRPr="00E05B1A">
              <w:rPr>
                <w:rFonts w:eastAsiaTheme="majorEastAsia"/>
                <w:color w:val="000000" w:themeColor="text1"/>
                <w:sz w:val="24"/>
                <w:lang w:bidi="hi-IN"/>
              </w:rPr>
              <w:t xml:space="preserve"> </w:t>
            </w:r>
            <w:r w:rsidRPr="00E05B1A">
              <w:rPr>
                <w:rFonts w:eastAsiaTheme="majorEastAsia"/>
                <w:color w:val="000000" w:themeColor="text1"/>
                <w:sz w:val="24"/>
                <w:lang w:bidi="hi-IN"/>
              </w:rPr>
              <w:t>is entered into</w:t>
            </w:r>
            <w:r w:rsidR="00F3208C" w:rsidRPr="00E05B1A">
              <w:rPr>
                <w:rFonts w:eastAsiaTheme="majorEastAsia"/>
                <w:color w:val="000000" w:themeColor="text1"/>
                <w:sz w:val="24"/>
                <w:lang w:bidi="hi-IN"/>
              </w:rPr>
              <w:t xml:space="preserve"> </w:t>
            </w:r>
            <w:r w:rsidRPr="00E05B1A">
              <w:rPr>
                <w:rFonts w:eastAsiaTheme="majorEastAsia"/>
                <w:color w:val="000000" w:themeColor="text1"/>
                <w:sz w:val="24"/>
                <w:lang w:bidi="hi-IN"/>
              </w:rPr>
              <w:t>between:</w:t>
            </w:r>
          </w:p>
          <w:p w14:paraId="1B3BD61F" w14:textId="77777777" w:rsidR="00774FBF" w:rsidRPr="00E05B1A" w:rsidRDefault="00774FBF" w:rsidP="008568DC">
            <w:pPr>
              <w:pStyle w:val="BodyText"/>
              <w:spacing w:before="0" w:after="0"/>
              <w:ind w:right="28"/>
              <w:contextualSpacing/>
              <w:jc w:val="both"/>
              <w:rPr>
                <w:rFonts w:eastAsiaTheme="majorEastAsia"/>
                <w:color w:val="000000" w:themeColor="text1"/>
                <w:sz w:val="24"/>
                <w:lang w:bidi="hi-IN"/>
              </w:rPr>
            </w:pPr>
          </w:p>
          <w:p w14:paraId="3CE3BDCE" w14:textId="1EB15A3D" w:rsidR="00774FBF" w:rsidRPr="00E05B1A" w:rsidRDefault="007E22AB" w:rsidP="008568DC">
            <w:pPr>
              <w:pStyle w:val="BodyText"/>
              <w:spacing w:before="0" w:after="0"/>
              <w:ind w:left="720" w:right="28" w:hanging="720"/>
              <w:contextualSpacing/>
              <w:jc w:val="both"/>
              <w:rPr>
                <w:rFonts w:eastAsiaTheme="majorEastAsia"/>
                <w:color w:val="000000" w:themeColor="text1"/>
                <w:sz w:val="24"/>
                <w:lang w:bidi="hi-IN"/>
              </w:rPr>
            </w:pPr>
            <w:r w:rsidRPr="00E05B1A">
              <w:rPr>
                <w:rFonts w:eastAsiaTheme="majorEastAsia"/>
                <w:color w:val="000000" w:themeColor="text1"/>
                <w:sz w:val="24"/>
                <w:lang w:bidi="hi-IN"/>
              </w:rPr>
              <w:t>(1)</w:t>
            </w:r>
            <w:r w:rsidRPr="00E05B1A">
              <w:rPr>
                <w:rFonts w:eastAsiaTheme="majorEastAsia"/>
                <w:color w:val="000000" w:themeColor="text1"/>
                <w:sz w:val="24"/>
                <w:lang w:bidi="hi-IN"/>
              </w:rPr>
              <w:tab/>
            </w:r>
            <w:r w:rsidRPr="00E05B1A">
              <w:rPr>
                <w:rFonts w:eastAsiaTheme="majorEastAsia"/>
                <w:b/>
                <w:bCs/>
                <w:color w:val="000000" w:themeColor="text1"/>
                <w:sz w:val="24"/>
                <w:lang w:bidi="hi-IN"/>
              </w:rPr>
              <w:t xml:space="preserve">LNG </w:t>
            </w:r>
            <w:r w:rsidR="00774FBF" w:rsidRPr="00E05B1A">
              <w:rPr>
                <w:rFonts w:eastAsiaTheme="majorEastAsia"/>
                <w:b/>
                <w:bCs/>
                <w:color w:val="000000" w:themeColor="text1"/>
                <w:sz w:val="24"/>
                <w:lang w:bidi="hi-IN"/>
              </w:rPr>
              <w:t>Hrvatska d.o.o.</w:t>
            </w:r>
            <w:r w:rsidRPr="00E05B1A">
              <w:rPr>
                <w:rFonts w:eastAsiaTheme="majorEastAsia"/>
                <w:color w:val="000000" w:themeColor="text1"/>
                <w:sz w:val="24"/>
                <w:lang w:bidi="hi-IN"/>
              </w:rPr>
              <w:t xml:space="preserve">, a limited liability company, seated in </w:t>
            </w:r>
            <w:proofErr w:type="spellStart"/>
            <w:r w:rsidR="00F20583">
              <w:rPr>
                <w:rFonts w:eastAsiaTheme="majorEastAsia"/>
                <w:color w:val="000000" w:themeColor="text1"/>
                <w:sz w:val="24"/>
                <w:lang w:bidi="hi-IN"/>
              </w:rPr>
              <w:t>Slavonska</w:t>
            </w:r>
            <w:proofErr w:type="spellEnd"/>
            <w:r w:rsidR="00F20583">
              <w:rPr>
                <w:rFonts w:eastAsiaTheme="majorEastAsia"/>
                <w:color w:val="000000" w:themeColor="text1"/>
                <w:sz w:val="24"/>
                <w:lang w:bidi="hi-IN"/>
              </w:rPr>
              <w:t xml:space="preserve"> </w:t>
            </w:r>
            <w:proofErr w:type="spellStart"/>
            <w:r w:rsidR="00F20583">
              <w:rPr>
                <w:rFonts w:eastAsiaTheme="majorEastAsia"/>
                <w:color w:val="000000" w:themeColor="text1"/>
                <w:sz w:val="24"/>
                <w:lang w:bidi="hi-IN"/>
              </w:rPr>
              <w:t>avenija</w:t>
            </w:r>
            <w:proofErr w:type="spellEnd"/>
            <w:r w:rsidR="00F20583">
              <w:rPr>
                <w:rFonts w:eastAsiaTheme="majorEastAsia"/>
                <w:color w:val="000000" w:themeColor="text1"/>
                <w:sz w:val="24"/>
                <w:lang w:bidi="hi-IN"/>
              </w:rPr>
              <w:t xml:space="preserve"> 1B</w:t>
            </w:r>
            <w:r w:rsidR="00E71298" w:rsidRPr="00E05B1A">
              <w:rPr>
                <w:rFonts w:eastAsiaTheme="majorEastAsia"/>
                <w:color w:val="000000" w:themeColor="text1"/>
                <w:sz w:val="24"/>
                <w:lang w:bidi="hi-IN"/>
              </w:rPr>
              <w:t>, Zagreb</w:t>
            </w:r>
            <w:r w:rsidRPr="00E05B1A">
              <w:rPr>
                <w:rFonts w:eastAsiaTheme="majorEastAsia"/>
                <w:color w:val="000000" w:themeColor="text1"/>
                <w:sz w:val="24"/>
                <w:lang w:bidi="hi-IN"/>
              </w:rPr>
              <w:t xml:space="preserve">, Croatia, registered at Commercial Court in </w:t>
            </w:r>
            <w:r w:rsidR="00E71298" w:rsidRPr="00E05B1A">
              <w:rPr>
                <w:rFonts w:eastAsiaTheme="majorEastAsia"/>
                <w:color w:val="000000" w:themeColor="text1"/>
                <w:sz w:val="24"/>
                <w:lang w:bidi="hi-IN"/>
              </w:rPr>
              <w:t xml:space="preserve">Zagreb </w:t>
            </w:r>
            <w:r w:rsidRPr="00E05B1A">
              <w:rPr>
                <w:rFonts w:eastAsiaTheme="majorEastAsia"/>
                <w:color w:val="000000" w:themeColor="text1"/>
                <w:sz w:val="24"/>
                <w:lang w:bidi="hi-IN"/>
              </w:rPr>
              <w:t>under the number 080733282</w:t>
            </w:r>
            <w:r w:rsidR="00120876" w:rsidRPr="00E05B1A">
              <w:rPr>
                <w:rFonts w:eastAsiaTheme="majorEastAsia"/>
                <w:color w:val="000000" w:themeColor="text1"/>
                <w:sz w:val="24"/>
                <w:lang w:bidi="hi-IN"/>
              </w:rPr>
              <w:t>, personal identification number (“OIB”): 53902625891</w:t>
            </w:r>
            <w:r w:rsidRPr="00E05B1A">
              <w:rPr>
                <w:rFonts w:eastAsiaTheme="majorEastAsia"/>
                <w:color w:val="000000" w:themeColor="text1"/>
                <w:sz w:val="24"/>
                <w:lang w:bidi="hi-IN"/>
              </w:rPr>
              <w:t xml:space="preserve"> (</w:t>
            </w:r>
            <w:r w:rsidR="00AB17B5" w:rsidRPr="00E05B1A">
              <w:rPr>
                <w:rFonts w:eastAsiaTheme="majorEastAsia"/>
                <w:color w:val="000000" w:themeColor="text1"/>
                <w:sz w:val="24"/>
                <w:lang w:bidi="hi-IN"/>
              </w:rPr>
              <w:t xml:space="preserve">hereinafter: the </w:t>
            </w:r>
            <w:r w:rsidRPr="00E05B1A">
              <w:rPr>
                <w:rFonts w:eastAsiaTheme="majorEastAsia"/>
                <w:b/>
                <w:bCs/>
                <w:color w:val="000000" w:themeColor="text1"/>
                <w:sz w:val="24"/>
                <w:lang w:bidi="hi-IN"/>
              </w:rPr>
              <w:t>Operator</w:t>
            </w:r>
            <w:r w:rsidRPr="00E05B1A">
              <w:rPr>
                <w:rFonts w:eastAsiaTheme="majorEastAsia"/>
                <w:color w:val="000000" w:themeColor="text1"/>
                <w:sz w:val="24"/>
                <w:lang w:bidi="hi-IN"/>
              </w:rPr>
              <w:t>); and</w:t>
            </w:r>
          </w:p>
          <w:p w14:paraId="79211F73" w14:textId="77777777" w:rsidR="00A75B1C" w:rsidRPr="00E05B1A" w:rsidRDefault="00A75B1C" w:rsidP="008568DC">
            <w:pPr>
              <w:pStyle w:val="BodyText"/>
              <w:spacing w:before="0" w:after="0"/>
              <w:ind w:left="720" w:right="28" w:hanging="720"/>
              <w:contextualSpacing/>
              <w:jc w:val="both"/>
              <w:rPr>
                <w:rFonts w:eastAsiaTheme="majorEastAsia"/>
                <w:color w:val="000000" w:themeColor="text1"/>
                <w:sz w:val="24"/>
                <w:lang w:bidi="hi-IN"/>
              </w:rPr>
            </w:pPr>
          </w:p>
          <w:p w14:paraId="6D014C63" w14:textId="3C360A86" w:rsidR="007E22AB" w:rsidRPr="00E05B1A" w:rsidRDefault="007E22AB" w:rsidP="008568DC">
            <w:pPr>
              <w:pStyle w:val="BodyText"/>
              <w:spacing w:before="0" w:after="0"/>
              <w:ind w:left="720" w:right="28" w:hanging="720"/>
              <w:contextualSpacing/>
              <w:jc w:val="both"/>
              <w:rPr>
                <w:rFonts w:eastAsiaTheme="majorEastAsia"/>
                <w:color w:val="000000" w:themeColor="text1"/>
                <w:sz w:val="24"/>
                <w:lang w:bidi="hi-IN"/>
              </w:rPr>
            </w:pPr>
            <w:r w:rsidRPr="00E05B1A">
              <w:rPr>
                <w:rFonts w:eastAsiaTheme="majorEastAsia"/>
                <w:color w:val="000000" w:themeColor="text1"/>
                <w:sz w:val="24"/>
                <w:lang w:bidi="hi-IN"/>
              </w:rPr>
              <w:t>(2)</w:t>
            </w:r>
            <w:r w:rsidRPr="00E05B1A">
              <w:rPr>
                <w:rFonts w:eastAsiaTheme="majorEastAsia"/>
                <w:color w:val="000000" w:themeColor="text1"/>
                <w:sz w:val="24"/>
                <w:lang w:bidi="hi-IN"/>
              </w:rPr>
              <w:tab/>
            </w:r>
            <w:r w:rsidR="0044227D" w:rsidRPr="002E490D">
              <w:rPr>
                <w:rFonts w:eastAsiaTheme="majorEastAsia"/>
                <w:b/>
                <w:bCs/>
                <w:color w:val="000000" w:themeColor="text1"/>
                <w:sz w:val="24"/>
                <w:lang w:bidi="hi-IN"/>
              </w:rPr>
              <w:t>[*]</w:t>
            </w:r>
            <w:r w:rsidRPr="00E05B1A">
              <w:rPr>
                <w:rFonts w:eastAsiaTheme="majorEastAsia"/>
                <w:color w:val="000000" w:themeColor="text1"/>
                <w:sz w:val="24"/>
                <w:lang w:bidi="hi-IN"/>
              </w:rPr>
              <w:t>,</w:t>
            </w:r>
            <w:r w:rsidRPr="00C07CEA">
              <w:rPr>
                <w:color w:val="000000" w:themeColor="text1"/>
                <w:sz w:val="24"/>
              </w:rPr>
              <w:t xml:space="preserve"> a company registered </w:t>
            </w:r>
            <w:r w:rsidR="006612CA" w:rsidRPr="00C07CEA">
              <w:rPr>
                <w:color w:val="000000" w:themeColor="text1"/>
                <w:sz w:val="24"/>
              </w:rPr>
              <w:t>at</w:t>
            </w:r>
            <w:r w:rsidR="00494F57" w:rsidRPr="00C07CEA">
              <w:rPr>
                <w:color w:val="000000" w:themeColor="text1"/>
                <w:sz w:val="24"/>
              </w:rPr>
              <w:t xml:space="preserve"> </w:t>
            </w:r>
            <w:r w:rsidR="0044227D" w:rsidRPr="002E490D">
              <w:rPr>
                <w:rFonts w:eastAsiaTheme="majorEastAsia"/>
                <w:b/>
                <w:bCs/>
                <w:color w:val="000000" w:themeColor="text1"/>
                <w:sz w:val="24"/>
                <w:lang w:bidi="hi-IN"/>
              </w:rPr>
              <w:t>[*]</w:t>
            </w:r>
            <w:r w:rsidR="006612CA" w:rsidRPr="00C07CEA">
              <w:rPr>
                <w:color w:val="000000" w:themeColor="text1"/>
                <w:sz w:val="24"/>
              </w:rPr>
              <w:t xml:space="preserve"> under the number</w:t>
            </w:r>
            <w:r w:rsidR="00494F57" w:rsidRPr="00C07CEA">
              <w:rPr>
                <w:color w:val="000000" w:themeColor="text1"/>
                <w:sz w:val="24"/>
              </w:rPr>
              <w:t xml:space="preserve"> </w:t>
            </w:r>
            <w:r w:rsidR="0044227D" w:rsidRPr="002E490D">
              <w:rPr>
                <w:rFonts w:eastAsiaTheme="majorEastAsia"/>
                <w:b/>
                <w:bCs/>
                <w:color w:val="000000" w:themeColor="text1"/>
                <w:sz w:val="24"/>
                <w:lang w:bidi="hi-IN"/>
              </w:rPr>
              <w:t>[*</w:t>
            </w:r>
            <w:proofErr w:type="gramStart"/>
            <w:r w:rsidR="0044227D" w:rsidRPr="002E490D">
              <w:rPr>
                <w:rFonts w:eastAsiaTheme="majorEastAsia"/>
                <w:b/>
                <w:bCs/>
                <w:color w:val="000000" w:themeColor="text1"/>
                <w:sz w:val="24"/>
                <w:lang w:bidi="hi-IN"/>
              </w:rPr>
              <w:t>]</w:t>
            </w:r>
            <w:r w:rsidR="006612CA" w:rsidRPr="00E05B1A">
              <w:rPr>
                <w:rFonts w:eastAsiaTheme="majorEastAsia"/>
                <w:color w:val="000000" w:themeColor="text1"/>
                <w:sz w:val="24"/>
                <w:lang w:bidi="hi-IN"/>
              </w:rPr>
              <w:t>,</w:t>
            </w:r>
            <w:r w:rsidR="006612CA" w:rsidRPr="00C07CEA">
              <w:rPr>
                <w:color w:val="000000" w:themeColor="text1"/>
                <w:sz w:val="24"/>
              </w:rPr>
              <w:t xml:space="preserve"> </w:t>
            </w:r>
            <w:r w:rsidRPr="00C07CEA">
              <w:rPr>
                <w:color w:val="000000" w:themeColor="text1"/>
                <w:sz w:val="24"/>
              </w:rPr>
              <w:t xml:space="preserve"> office</w:t>
            </w:r>
            <w:proofErr w:type="gramEnd"/>
            <w:r w:rsidRPr="00C07CEA">
              <w:rPr>
                <w:color w:val="000000" w:themeColor="text1"/>
                <w:sz w:val="24"/>
              </w:rPr>
              <w:t xml:space="preserve"> at</w:t>
            </w:r>
            <w:r w:rsidR="002A2166" w:rsidRPr="00C07CEA">
              <w:rPr>
                <w:color w:val="000000" w:themeColor="text1"/>
                <w:sz w:val="24"/>
              </w:rPr>
              <w:t xml:space="preserve"> </w:t>
            </w:r>
            <w:r w:rsidR="0044227D" w:rsidRPr="002E490D">
              <w:rPr>
                <w:rFonts w:eastAsiaTheme="majorEastAsia"/>
                <w:b/>
                <w:bCs/>
                <w:color w:val="000000" w:themeColor="text1"/>
                <w:sz w:val="24"/>
                <w:lang w:bidi="hi-IN"/>
              </w:rPr>
              <w:t>[*]</w:t>
            </w:r>
            <w:r w:rsidR="004954AE" w:rsidRPr="00E05B1A">
              <w:rPr>
                <w:rFonts w:eastAsiaTheme="majorEastAsia"/>
                <w:color w:val="000000" w:themeColor="text1"/>
                <w:sz w:val="24"/>
                <w:lang w:bidi="hi-IN"/>
              </w:rPr>
              <w:t>,</w:t>
            </w:r>
            <w:r w:rsidR="004954AE" w:rsidRPr="00C07CEA">
              <w:rPr>
                <w:color w:val="000000" w:themeColor="text1"/>
                <w:sz w:val="24"/>
              </w:rPr>
              <w:t xml:space="preserve"> personal identification number (“OIB”):</w:t>
            </w:r>
            <w:r w:rsidR="00A468A0" w:rsidRPr="00C07CEA">
              <w:rPr>
                <w:color w:val="000000" w:themeColor="text1"/>
                <w:sz w:val="24"/>
              </w:rPr>
              <w:t xml:space="preserve"> </w:t>
            </w:r>
            <w:r w:rsidR="0044227D" w:rsidRPr="002E490D">
              <w:rPr>
                <w:rFonts w:eastAsiaTheme="majorEastAsia"/>
                <w:b/>
                <w:bCs/>
                <w:color w:val="000000" w:themeColor="text1"/>
                <w:sz w:val="24"/>
                <w:lang w:bidi="hi-IN"/>
              </w:rPr>
              <w:t>[*]</w:t>
            </w:r>
            <w:r w:rsidR="00885FEF" w:rsidRPr="00C07CEA">
              <w:rPr>
                <w:color w:val="000000" w:themeColor="text1"/>
                <w:sz w:val="24"/>
              </w:rPr>
              <w:t xml:space="preserve"> </w:t>
            </w:r>
            <w:r w:rsidRPr="00C07CEA">
              <w:rPr>
                <w:color w:val="000000" w:themeColor="text1"/>
                <w:sz w:val="24"/>
              </w:rPr>
              <w:t>(</w:t>
            </w:r>
            <w:r w:rsidR="00757001" w:rsidRPr="00C07CEA">
              <w:rPr>
                <w:color w:val="000000" w:themeColor="text1"/>
                <w:sz w:val="24"/>
              </w:rPr>
              <w:t xml:space="preserve">hereinafter: the </w:t>
            </w:r>
            <w:r w:rsidRPr="00C07CEA">
              <w:rPr>
                <w:b/>
                <w:color w:val="000000" w:themeColor="text1"/>
                <w:sz w:val="24"/>
              </w:rPr>
              <w:t>User</w:t>
            </w:r>
            <w:r w:rsidRPr="00C07CEA">
              <w:rPr>
                <w:color w:val="000000" w:themeColor="text1"/>
                <w:sz w:val="24"/>
              </w:rPr>
              <w:t>).</w:t>
            </w:r>
            <w:r w:rsidR="006612CA" w:rsidRPr="00E05B1A">
              <w:rPr>
                <w:rFonts w:eastAsiaTheme="majorEastAsia"/>
                <w:color w:val="000000" w:themeColor="text1"/>
                <w:sz w:val="24"/>
                <w:lang w:bidi="hi-IN"/>
              </w:rPr>
              <w:t xml:space="preserve"> </w:t>
            </w:r>
          </w:p>
          <w:p w14:paraId="51BEF3DA" w14:textId="77777777" w:rsidR="00102553" w:rsidRPr="00E05B1A" w:rsidRDefault="00102553" w:rsidP="008568DC">
            <w:pPr>
              <w:pStyle w:val="BodyText"/>
              <w:spacing w:before="0" w:after="0"/>
              <w:ind w:right="28"/>
              <w:contextualSpacing/>
              <w:jc w:val="both"/>
              <w:rPr>
                <w:rFonts w:eastAsiaTheme="majorEastAsia"/>
                <w:color w:val="000000" w:themeColor="text1"/>
                <w:sz w:val="24"/>
                <w:lang w:bidi="hi-IN"/>
              </w:rPr>
            </w:pPr>
          </w:p>
          <w:p w14:paraId="259DD5DA" w14:textId="488C445C" w:rsidR="007E22AB" w:rsidRPr="00E05B1A" w:rsidRDefault="000B527E" w:rsidP="008568DC">
            <w:pPr>
              <w:pStyle w:val="BodyText"/>
              <w:spacing w:before="0" w:after="0"/>
              <w:ind w:right="28"/>
              <w:contextualSpacing/>
              <w:jc w:val="both"/>
              <w:rPr>
                <w:rFonts w:eastAsiaTheme="majorEastAsia"/>
                <w:color w:val="000000" w:themeColor="text1"/>
                <w:sz w:val="24"/>
                <w:lang w:bidi="hi-IN"/>
              </w:rPr>
            </w:pPr>
            <w:r w:rsidRPr="00E05B1A">
              <w:rPr>
                <w:rFonts w:eastAsiaTheme="majorEastAsia"/>
                <w:color w:val="000000" w:themeColor="text1"/>
                <w:sz w:val="24"/>
                <w:lang w:bidi="hi-IN"/>
              </w:rPr>
              <w:t>(</w:t>
            </w:r>
            <w:r w:rsidR="007E22AB" w:rsidRPr="00E05B1A">
              <w:rPr>
                <w:rFonts w:eastAsiaTheme="majorEastAsia"/>
                <w:color w:val="000000" w:themeColor="text1"/>
                <w:sz w:val="24"/>
                <w:lang w:bidi="hi-IN"/>
              </w:rPr>
              <w:t xml:space="preserve">Operator and User </w:t>
            </w:r>
            <w:r w:rsidRPr="00E05B1A">
              <w:rPr>
                <w:rFonts w:eastAsiaTheme="majorEastAsia"/>
                <w:color w:val="000000" w:themeColor="text1"/>
                <w:sz w:val="24"/>
                <w:lang w:bidi="hi-IN"/>
              </w:rPr>
              <w:t>are hereinafter</w:t>
            </w:r>
            <w:r w:rsidR="007E22AB" w:rsidRPr="00E05B1A">
              <w:rPr>
                <w:rFonts w:eastAsiaTheme="majorEastAsia"/>
                <w:color w:val="000000" w:themeColor="text1"/>
                <w:sz w:val="24"/>
                <w:lang w:bidi="hi-IN"/>
              </w:rPr>
              <w:t xml:space="preserve"> referred to collectively as the “</w:t>
            </w:r>
            <w:r w:rsidR="007E22AB" w:rsidRPr="00E05B1A">
              <w:rPr>
                <w:rFonts w:eastAsiaTheme="majorEastAsia"/>
                <w:b/>
                <w:bCs/>
                <w:color w:val="000000" w:themeColor="text1"/>
                <w:sz w:val="24"/>
                <w:lang w:bidi="hi-IN"/>
              </w:rPr>
              <w:t>Parties</w:t>
            </w:r>
            <w:r w:rsidR="007E22AB" w:rsidRPr="00E05B1A">
              <w:rPr>
                <w:rFonts w:eastAsiaTheme="majorEastAsia"/>
                <w:color w:val="000000" w:themeColor="text1"/>
                <w:sz w:val="24"/>
                <w:lang w:bidi="hi-IN"/>
              </w:rPr>
              <w:t>” and each individually as a “</w:t>
            </w:r>
            <w:r w:rsidR="007E22AB" w:rsidRPr="00E05B1A">
              <w:rPr>
                <w:rFonts w:eastAsiaTheme="majorEastAsia"/>
                <w:b/>
                <w:bCs/>
                <w:color w:val="000000" w:themeColor="text1"/>
                <w:sz w:val="24"/>
                <w:lang w:bidi="hi-IN"/>
              </w:rPr>
              <w:t>Party</w:t>
            </w:r>
            <w:r w:rsidR="007E22AB" w:rsidRPr="00E05B1A">
              <w:rPr>
                <w:rFonts w:eastAsiaTheme="majorEastAsia"/>
                <w:color w:val="000000" w:themeColor="text1"/>
                <w:sz w:val="24"/>
                <w:lang w:bidi="hi-IN"/>
              </w:rPr>
              <w:t>”</w:t>
            </w:r>
            <w:r w:rsidRPr="00E05B1A">
              <w:rPr>
                <w:rFonts w:eastAsiaTheme="majorEastAsia"/>
                <w:color w:val="000000" w:themeColor="text1"/>
                <w:sz w:val="24"/>
                <w:lang w:bidi="hi-IN"/>
              </w:rPr>
              <w:t>)</w:t>
            </w:r>
            <w:r w:rsidR="007E22AB" w:rsidRPr="00E05B1A">
              <w:rPr>
                <w:rFonts w:eastAsiaTheme="majorEastAsia"/>
                <w:color w:val="000000" w:themeColor="text1"/>
                <w:sz w:val="24"/>
                <w:lang w:bidi="hi-IN"/>
              </w:rPr>
              <w:t>.</w:t>
            </w:r>
          </w:p>
          <w:p w14:paraId="3321D600" w14:textId="76ADBE0A" w:rsidR="00774FBF" w:rsidRPr="00E05B1A" w:rsidRDefault="00774FBF" w:rsidP="008568DC">
            <w:pPr>
              <w:pStyle w:val="BodyText"/>
              <w:spacing w:before="0" w:after="0"/>
              <w:ind w:right="28"/>
              <w:contextualSpacing/>
              <w:jc w:val="both"/>
              <w:rPr>
                <w:rFonts w:eastAsiaTheme="majorEastAsia"/>
                <w:color w:val="000000" w:themeColor="text1"/>
                <w:sz w:val="24"/>
                <w:lang w:bidi="hi-IN"/>
              </w:rPr>
            </w:pPr>
          </w:p>
          <w:p w14:paraId="026076B4" w14:textId="49B68E9D" w:rsidR="00B944D8" w:rsidRPr="00E05B1A" w:rsidRDefault="00B944D8" w:rsidP="008568DC">
            <w:pPr>
              <w:pStyle w:val="BodyText"/>
              <w:spacing w:before="0" w:after="0"/>
              <w:ind w:right="28"/>
              <w:contextualSpacing/>
              <w:jc w:val="both"/>
              <w:rPr>
                <w:rFonts w:eastAsiaTheme="majorEastAsia"/>
                <w:color w:val="000000" w:themeColor="text1"/>
                <w:sz w:val="24"/>
                <w:lang w:bidi="hi-IN"/>
              </w:rPr>
            </w:pPr>
          </w:p>
          <w:p w14:paraId="761040B6" w14:textId="24578A0F" w:rsidR="00B944D8" w:rsidRPr="00E05B1A" w:rsidRDefault="00B944D8" w:rsidP="008568DC">
            <w:pPr>
              <w:spacing w:before="0" w:after="0" w:line="240" w:lineRule="auto"/>
              <w:ind w:right="28"/>
              <w:contextualSpacing/>
              <w:jc w:val="center"/>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t>INTRODUCTORY PROVISIONS</w:t>
            </w:r>
          </w:p>
          <w:p w14:paraId="688F8485" w14:textId="14EC90E1" w:rsidR="00B944D8" w:rsidRPr="00E05B1A" w:rsidRDefault="00B944D8" w:rsidP="008568DC">
            <w:pPr>
              <w:spacing w:before="0" w:after="0" w:line="240" w:lineRule="auto"/>
              <w:ind w:right="28"/>
              <w:contextualSpacing/>
              <w:jc w:val="center"/>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t>Article 1.</w:t>
            </w:r>
          </w:p>
          <w:p w14:paraId="7B89F1DA" w14:textId="4C398145" w:rsidR="00B944D8" w:rsidRPr="00E05B1A" w:rsidRDefault="00B944D8" w:rsidP="008568DC">
            <w:pPr>
              <w:pStyle w:val="BodyText"/>
              <w:spacing w:before="0" w:after="0"/>
              <w:ind w:right="28"/>
              <w:contextualSpacing/>
              <w:jc w:val="both"/>
              <w:rPr>
                <w:rFonts w:eastAsiaTheme="majorEastAsia"/>
                <w:color w:val="000000" w:themeColor="text1"/>
                <w:sz w:val="24"/>
                <w:lang w:bidi="hi-IN"/>
              </w:rPr>
            </w:pPr>
          </w:p>
          <w:p w14:paraId="46ACB03C" w14:textId="04D23999" w:rsidR="00464517" w:rsidRPr="00E05B1A" w:rsidRDefault="00464517" w:rsidP="008568DC">
            <w:pPr>
              <w:pStyle w:val="BodyText"/>
              <w:spacing w:before="0" w:after="0"/>
              <w:ind w:right="28"/>
              <w:contextualSpacing/>
              <w:jc w:val="both"/>
              <w:rPr>
                <w:rFonts w:eastAsiaTheme="majorEastAsia"/>
                <w:color w:val="000000" w:themeColor="text1"/>
                <w:sz w:val="24"/>
                <w:lang w:bidi="hi-IN"/>
              </w:rPr>
            </w:pPr>
            <w:r w:rsidRPr="00E05B1A">
              <w:rPr>
                <w:rFonts w:eastAsiaTheme="majorEastAsia"/>
                <w:color w:val="000000" w:themeColor="text1"/>
                <w:sz w:val="24"/>
                <w:lang w:bidi="hi-IN"/>
              </w:rPr>
              <w:t>(1) This Agreement regulates the rights and obligations of the Parties in connection with the provision of the LNG Regasification Service.</w:t>
            </w:r>
          </w:p>
          <w:p w14:paraId="69F1D02D" w14:textId="77777777" w:rsidR="00464517" w:rsidRPr="00E05B1A" w:rsidRDefault="00464517" w:rsidP="008568DC">
            <w:pPr>
              <w:pStyle w:val="BodyText"/>
              <w:spacing w:before="0" w:after="0"/>
              <w:ind w:right="28"/>
              <w:contextualSpacing/>
              <w:jc w:val="both"/>
              <w:rPr>
                <w:rFonts w:eastAsiaTheme="majorEastAsia"/>
                <w:color w:val="000000" w:themeColor="text1"/>
                <w:sz w:val="24"/>
                <w:lang w:bidi="hi-IN"/>
              </w:rPr>
            </w:pPr>
          </w:p>
          <w:p w14:paraId="55210AD5" w14:textId="06B53C03" w:rsidR="00464517" w:rsidRPr="00E05B1A" w:rsidRDefault="00464517" w:rsidP="008568DC">
            <w:pPr>
              <w:pStyle w:val="BodyText"/>
              <w:spacing w:before="0" w:after="0"/>
              <w:ind w:right="28"/>
              <w:contextualSpacing/>
              <w:jc w:val="both"/>
              <w:rPr>
                <w:rFonts w:eastAsiaTheme="majorEastAsia"/>
                <w:color w:val="000000" w:themeColor="text1"/>
                <w:sz w:val="24"/>
                <w:lang w:bidi="hi-IN"/>
              </w:rPr>
            </w:pPr>
            <w:r w:rsidRPr="00E05B1A">
              <w:rPr>
                <w:rFonts w:eastAsiaTheme="majorEastAsia"/>
                <w:color w:val="000000" w:themeColor="text1"/>
                <w:sz w:val="24"/>
                <w:lang w:bidi="hi-IN"/>
              </w:rPr>
              <w:t xml:space="preserve">(2) </w:t>
            </w:r>
            <w:r w:rsidR="00DA79A8" w:rsidRPr="00E05B1A">
              <w:rPr>
                <w:rFonts w:eastAsiaTheme="majorEastAsia"/>
                <w:color w:val="000000" w:themeColor="text1"/>
                <w:sz w:val="24"/>
                <w:lang w:bidi="hi-IN"/>
              </w:rPr>
              <w:t xml:space="preserve">The </w:t>
            </w:r>
            <w:r w:rsidRPr="00E05B1A">
              <w:rPr>
                <w:rFonts w:eastAsiaTheme="majorEastAsia"/>
                <w:color w:val="000000" w:themeColor="text1"/>
                <w:sz w:val="24"/>
                <w:lang w:bidi="hi-IN"/>
              </w:rPr>
              <w:t xml:space="preserve">General </w:t>
            </w:r>
            <w:r w:rsidR="00DA79A8" w:rsidRPr="00E05B1A">
              <w:rPr>
                <w:rFonts w:eastAsiaTheme="majorEastAsia"/>
                <w:color w:val="000000" w:themeColor="text1"/>
                <w:sz w:val="24"/>
                <w:lang w:bidi="hi-IN"/>
              </w:rPr>
              <w:t xml:space="preserve">Terms and </w:t>
            </w:r>
            <w:r w:rsidRPr="00E05B1A">
              <w:rPr>
                <w:rFonts w:eastAsiaTheme="majorEastAsia"/>
                <w:color w:val="000000" w:themeColor="text1"/>
                <w:sz w:val="24"/>
                <w:lang w:bidi="hi-IN"/>
              </w:rPr>
              <w:t xml:space="preserve">Conditions </w:t>
            </w:r>
            <w:r w:rsidR="00DA79A8" w:rsidRPr="00E05B1A">
              <w:rPr>
                <w:rFonts w:eastAsiaTheme="majorEastAsia"/>
                <w:color w:val="000000" w:themeColor="text1"/>
                <w:sz w:val="24"/>
                <w:lang w:bidi="hi-IN"/>
              </w:rPr>
              <w:t>of Liquefied Natural Gas Terminal Use</w:t>
            </w:r>
            <w:r w:rsidRPr="00E05B1A">
              <w:rPr>
                <w:rFonts w:eastAsiaTheme="majorEastAsia"/>
                <w:color w:val="000000" w:themeColor="text1"/>
                <w:sz w:val="24"/>
                <w:lang w:bidi="hi-IN"/>
              </w:rPr>
              <w:t xml:space="preserve"> (hereinafter: </w:t>
            </w:r>
            <w:r w:rsidR="00385FC0" w:rsidRPr="00E05B1A">
              <w:rPr>
                <w:rFonts w:eastAsiaTheme="majorEastAsia"/>
                <w:color w:val="000000" w:themeColor="text1"/>
                <w:sz w:val="24"/>
                <w:lang w:bidi="hi-IN"/>
              </w:rPr>
              <w:t xml:space="preserve">the </w:t>
            </w:r>
            <w:r w:rsidR="00190D5D" w:rsidRPr="00E05B1A">
              <w:rPr>
                <w:rFonts w:eastAsiaTheme="majorEastAsia"/>
                <w:b/>
                <w:bCs/>
                <w:color w:val="000000" w:themeColor="text1"/>
                <w:sz w:val="24"/>
                <w:lang w:bidi="hi-IN"/>
              </w:rPr>
              <w:t>GTC</w:t>
            </w:r>
            <w:r w:rsidRPr="00E05B1A">
              <w:rPr>
                <w:rFonts w:eastAsiaTheme="majorEastAsia"/>
                <w:color w:val="000000" w:themeColor="text1"/>
                <w:sz w:val="24"/>
                <w:lang w:bidi="hi-IN"/>
              </w:rPr>
              <w:t xml:space="preserve">), which constitute Annex I to the current </w:t>
            </w:r>
            <w:r w:rsidR="002E1D2F" w:rsidRPr="00E05B1A">
              <w:rPr>
                <w:rFonts w:eastAsiaTheme="majorEastAsia"/>
                <w:color w:val="000000" w:themeColor="text1"/>
                <w:sz w:val="24"/>
                <w:lang w:bidi="hi-IN"/>
              </w:rPr>
              <w:t xml:space="preserve">Rules of </w:t>
            </w:r>
            <w:r w:rsidR="00385FC0" w:rsidRPr="00E05B1A">
              <w:rPr>
                <w:rFonts w:eastAsiaTheme="majorEastAsia"/>
                <w:color w:val="000000" w:themeColor="text1"/>
                <w:sz w:val="24"/>
                <w:lang w:bidi="hi-IN"/>
              </w:rPr>
              <w:t>O</w:t>
            </w:r>
            <w:r w:rsidR="002E1D2F" w:rsidRPr="00E05B1A">
              <w:rPr>
                <w:rFonts w:eastAsiaTheme="majorEastAsia"/>
                <w:color w:val="000000" w:themeColor="text1"/>
                <w:sz w:val="24"/>
                <w:lang w:bidi="hi-IN"/>
              </w:rPr>
              <w:t xml:space="preserve">peration of the Liquefied Natural Gas Terminal </w:t>
            </w:r>
            <w:r w:rsidRPr="00E05B1A">
              <w:rPr>
                <w:rFonts w:eastAsiaTheme="majorEastAsia"/>
                <w:color w:val="000000" w:themeColor="text1"/>
                <w:sz w:val="24"/>
                <w:lang w:bidi="hi-IN"/>
              </w:rPr>
              <w:t xml:space="preserve">(Official Gazette No. </w:t>
            </w:r>
            <w:r w:rsidRPr="00E05B1A">
              <w:rPr>
                <w:rFonts w:eastAsiaTheme="majorEastAsia"/>
                <w:color w:val="000000" w:themeColor="text1"/>
                <w:sz w:val="24"/>
                <w:highlight w:val="yellow"/>
                <w:lang w:bidi="hi-IN"/>
              </w:rPr>
              <w:t>[●],</w:t>
            </w:r>
            <w:r w:rsidRPr="00E05B1A">
              <w:rPr>
                <w:rFonts w:eastAsiaTheme="majorEastAsia"/>
                <w:color w:val="000000" w:themeColor="text1"/>
                <w:sz w:val="24"/>
                <w:lang w:bidi="hi-IN"/>
              </w:rPr>
              <w:t xml:space="preserve"> and subsequent amendments; hereinafter: the </w:t>
            </w:r>
            <w:r w:rsidRPr="00E05B1A">
              <w:rPr>
                <w:rFonts w:eastAsiaTheme="majorEastAsia"/>
                <w:b/>
                <w:bCs/>
                <w:color w:val="000000" w:themeColor="text1"/>
                <w:sz w:val="24"/>
                <w:lang w:bidi="hi-IN"/>
              </w:rPr>
              <w:t>R</w:t>
            </w:r>
            <w:r w:rsidR="00385FC0" w:rsidRPr="00E05B1A">
              <w:rPr>
                <w:rFonts w:eastAsiaTheme="majorEastAsia"/>
                <w:b/>
                <w:bCs/>
                <w:color w:val="000000" w:themeColor="text1"/>
                <w:sz w:val="24"/>
                <w:lang w:bidi="hi-IN"/>
              </w:rPr>
              <w:t>ules</w:t>
            </w:r>
            <w:r w:rsidRPr="00E05B1A">
              <w:rPr>
                <w:rFonts w:eastAsiaTheme="majorEastAsia"/>
                <w:color w:val="000000" w:themeColor="text1"/>
                <w:sz w:val="24"/>
                <w:lang w:bidi="hi-IN"/>
              </w:rPr>
              <w:t xml:space="preserve">), </w:t>
            </w:r>
            <w:proofErr w:type="spellStart"/>
            <w:r w:rsidR="002E1D2F" w:rsidRPr="00E05B1A">
              <w:rPr>
                <w:rFonts w:eastAsiaTheme="majorEastAsia"/>
                <w:color w:val="000000" w:themeColor="text1"/>
                <w:sz w:val="24"/>
                <w:lang w:bidi="hi-IN"/>
              </w:rPr>
              <w:t>constitite</w:t>
            </w:r>
            <w:proofErr w:type="spellEnd"/>
            <w:r w:rsidRPr="00E05B1A">
              <w:rPr>
                <w:rFonts w:eastAsiaTheme="majorEastAsia"/>
                <w:color w:val="000000" w:themeColor="text1"/>
                <w:sz w:val="24"/>
                <w:lang w:bidi="hi-IN"/>
              </w:rPr>
              <w:t xml:space="preserve"> an integral part of this Agreement.</w:t>
            </w:r>
          </w:p>
          <w:p w14:paraId="2C4EB790" w14:textId="62E4E46E" w:rsidR="00B10070" w:rsidRPr="00E05B1A" w:rsidRDefault="00B10070" w:rsidP="008568DC">
            <w:pPr>
              <w:pStyle w:val="BodyText"/>
              <w:spacing w:before="0" w:after="0"/>
              <w:ind w:right="28"/>
              <w:contextualSpacing/>
              <w:jc w:val="both"/>
              <w:rPr>
                <w:rFonts w:eastAsiaTheme="majorEastAsia"/>
                <w:color w:val="000000" w:themeColor="text1"/>
                <w:sz w:val="24"/>
                <w:lang w:bidi="hi-IN"/>
              </w:rPr>
            </w:pPr>
          </w:p>
          <w:p w14:paraId="49AFA5DA" w14:textId="48274B33" w:rsidR="00B10070" w:rsidRPr="00E05B1A" w:rsidRDefault="00B10070" w:rsidP="008568DC">
            <w:pPr>
              <w:pStyle w:val="BodyText"/>
              <w:spacing w:before="0" w:after="0"/>
              <w:ind w:right="28"/>
              <w:contextualSpacing/>
              <w:jc w:val="both"/>
              <w:rPr>
                <w:rFonts w:eastAsiaTheme="majorEastAsia"/>
                <w:color w:val="000000" w:themeColor="text1"/>
                <w:sz w:val="24"/>
                <w:lang w:bidi="hi-IN"/>
              </w:rPr>
            </w:pPr>
            <w:r w:rsidRPr="00E05B1A">
              <w:rPr>
                <w:rFonts w:eastAsiaTheme="majorEastAsia"/>
                <w:color w:val="000000" w:themeColor="text1"/>
                <w:sz w:val="24"/>
                <w:lang w:bidi="hi-IN"/>
              </w:rPr>
              <w:lastRenderedPageBreak/>
              <w:t xml:space="preserve">(3) By signing this Agreement, the User confirms that he is familiar with, and that he accepts all the provisions of the applicable </w:t>
            </w:r>
            <w:r w:rsidR="00385FC0" w:rsidRPr="00E05B1A">
              <w:rPr>
                <w:rFonts w:eastAsiaTheme="majorEastAsia"/>
                <w:color w:val="000000" w:themeColor="text1"/>
                <w:sz w:val="24"/>
                <w:lang w:bidi="hi-IN"/>
              </w:rPr>
              <w:t>Rules</w:t>
            </w:r>
            <w:r w:rsidRPr="00E05B1A">
              <w:rPr>
                <w:rFonts w:eastAsiaTheme="majorEastAsia"/>
                <w:color w:val="000000" w:themeColor="text1"/>
                <w:sz w:val="24"/>
                <w:lang w:bidi="hi-IN"/>
              </w:rPr>
              <w:t xml:space="preserve"> and </w:t>
            </w:r>
            <w:r w:rsidR="00385FC0" w:rsidRPr="00E05B1A">
              <w:rPr>
                <w:rFonts w:eastAsiaTheme="majorEastAsia"/>
                <w:color w:val="000000" w:themeColor="text1"/>
                <w:sz w:val="24"/>
                <w:lang w:bidi="hi-IN"/>
              </w:rPr>
              <w:t>GTC</w:t>
            </w:r>
            <w:r w:rsidRPr="00E05B1A">
              <w:rPr>
                <w:rFonts w:eastAsiaTheme="majorEastAsia"/>
                <w:color w:val="000000" w:themeColor="text1"/>
                <w:sz w:val="24"/>
                <w:lang w:bidi="hi-IN"/>
              </w:rPr>
              <w:t>.</w:t>
            </w:r>
          </w:p>
          <w:p w14:paraId="727A87DD" w14:textId="77777777" w:rsidR="00B10070" w:rsidRPr="00E05B1A" w:rsidRDefault="00B10070" w:rsidP="008568DC">
            <w:pPr>
              <w:pStyle w:val="BodyText"/>
              <w:spacing w:before="0" w:after="0"/>
              <w:ind w:right="28"/>
              <w:contextualSpacing/>
              <w:rPr>
                <w:rFonts w:eastAsiaTheme="majorEastAsia"/>
                <w:color w:val="000000" w:themeColor="text1"/>
                <w:sz w:val="24"/>
                <w:lang w:bidi="hi-IN"/>
              </w:rPr>
            </w:pPr>
          </w:p>
          <w:p w14:paraId="27F4F59D" w14:textId="77777777" w:rsidR="00EB7901" w:rsidRDefault="00EB7901" w:rsidP="008568DC">
            <w:pPr>
              <w:pStyle w:val="BodyText"/>
              <w:spacing w:before="0" w:after="0"/>
              <w:ind w:right="28"/>
              <w:contextualSpacing/>
              <w:jc w:val="both"/>
              <w:rPr>
                <w:rFonts w:eastAsiaTheme="majorEastAsia"/>
                <w:color w:val="000000" w:themeColor="text1"/>
                <w:sz w:val="24"/>
                <w:lang w:bidi="hi-IN"/>
              </w:rPr>
            </w:pPr>
          </w:p>
          <w:p w14:paraId="021C36FE" w14:textId="5DEBC425" w:rsidR="00B10070" w:rsidRPr="00E05B1A" w:rsidRDefault="00EB7901" w:rsidP="008568DC">
            <w:pPr>
              <w:pStyle w:val="BodyText"/>
              <w:spacing w:before="0" w:after="0"/>
              <w:ind w:right="28"/>
              <w:contextualSpacing/>
              <w:jc w:val="both"/>
              <w:rPr>
                <w:rFonts w:eastAsiaTheme="majorEastAsia"/>
                <w:color w:val="000000" w:themeColor="text1"/>
                <w:sz w:val="24"/>
                <w:lang w:bidi="hi-IN"/>
              </w:rPr>
            </w:pPr>
            <w:r>
              <w:rPr>
                <w:rFonts w:eastAsiaTheme="majorEastAsia"/>
                <w:color w:val="000000" w:themeColor="text1"/>
                <w:sz w:val="24"/>
                <w:lang w:bidi="hi-IN"/>
              </w:rPr>
              <w:t>(</w:t>
            </w:r>
            <w:r w:rsidR="00D14EAA">
              <w:rPr>
                <w:rFonts w:eastAsiaTheme="majorEastAsia"/>
                <w:color w:val="000000" w:themeColor="text1"/>
                <w:sz w:val="24"/>
                <w:lang w:bidi="hi-IN"/>
              </w:rPr>
              <w:t>4</w:t>
            </w:r>
            <w:r>
              <w:rPr>
                <w:rFonts w:eastAsiaTheme="majorEastAsia"/>
                <w:color w:val="000000" w:themeColor="text1"/>
                <w:sz w:val="24"/>
                <w:lang w:bidi="hi-IN"/>
              </w:rPr>
              <w:t xml:space="preserve">) </w:t>
            </w:r>
            <w:r w:rsidR="00B10070" w:rsidRPr="00E05B1A">
              <w:rPr>
                <w:rFonts w:eastAsiaTheme="majorEastAsia"/>
                <w:color w:val="000000" w:themeColor="text1"/>
                <w:sz w:val="24"/>
                <w:lang w:bidi="hi-IN"/>
              </w:rPr>
              <w:t>Unless otherwise expressly provided by this Agreement, the terms used in this Agreement shall have the meaning determined by the Rules</w:t>
            </w:r>
            <w:r w:rsidR="000B4B26" w:rsidRPr="00E05B1A">
              <w:rPr>
                <w:rFonts w:eastAsiaTheme="majorEastAsia"/>
                <w:color w:val="000000" w:themeColor="text1"/>
                <w:sz w:val="24"/>
                <w:lang w:bidi="hi-IN"/>
              </w:rPr>
              <w:t>, the GTC</w:t>
            </w:r>
            <w:r w:rsidR="00B10070" w:rsidRPr="00E05B1A">
              <w:rPr>
                <w:rFonts w:eastAsiaTheme="majorEastAsia"/>
                <w:color w:val="000000" w:themeColor="text1"/>
                <w:sz w:val="24"/>
                <w:lang w:bidi="hi-IN"/>
              </w:rPr>
              <w:t xml:space="preserve"> and other regulations governing energy, regulation of energy activities and the gas market.</w:t>
            </w:r>
          </w:p>
          <w:p w14:paraId="740ECB48" w14:textId="77777777" w:rsidR="00CE4F90" w:rsidRPr="00E05B1A" w:rsidRDefault="00CE4F90" w:rsidP="008568DC">
            <w:pPr>
              <w:spacing w:before="0" w:after="0" w:line="240" w:lineRule="auto"/>
              <w:rPr>
                <w:rFonts w:ascii="Times New Roman" w:eastAsiaTheme="majorEastAsia" w:hAnsi="Times New Roman"/>
                <w:color w:val="000000" w:themeColor="text1"/>
                <w:sz w:val="24"/>
                <w:szCs w:val="24"/>
                <w:lang w:val="en-US" w:bidi="hi-IN"/>
              </w:rPr>
            </w:pPr>
            <w:bookmarkStart w:id="15" w:name="_DV_M12"/>
            <w:bookmarkStart w:id="16" w:name="_DV_M14"/>
            <w:bookmarkStart w:id="17" w:name="_DV_M15"/>
            <w:bookmarkStart w:id="18" w:name="_DV_M16"/>
            <w:bookmarkStart w:id="19" w:name="_DV_M19"/>
            <w:bookmarkStart w:id="20" w:name="_DV_M20"/>
            <w:bookmarkStart w:id="21" w:name="_DV_M21"/>
            <w:bookmarkStart w:id="22" w:name="_DV_M23"/>
            <w:bookmarkStart w:id="23" w:name="_DV_M27"/>
            <w:bookmarkStart w:id="24" w:name="_DV_M28"/>
            <w:bookmarkStart w:id="25" w:name="_DV_M29"/>
            <w:bookmarkEnd w:id="15"/>
            <w:bookmarkEnd w:id="16"/>
            <w:bookmarkEnd w:id="17"/>
            <w:bookmarkEnd w:id="18"/>
            <w:bookmarkEnd w:id="19"/>
            <w:bookmarkEnd w:id="20"/>
            <w:bookmarkEnd w:id="21"/>
            <w:bookmarkEnd w:id="22"/>
            <w:bookmarkEnd w:id="23"/>
            <w:bookmarkEnd w:id="24"/>
            <w:bookmarkEnd w:id="25"/>
          </w:p>
          <w:p w14:paraId="26462EF3" w14:textId="364435FE" w:rsidR="00A02DEA" w:rsidRPr="00E05B1A" w:rsidRDefault="00A02DEA" w:rsidP="008568DC">
            <w:pPr>
              <w:pStyle w:val="Heading1"/>
              <w:spacing w:before="0" w:after="0" w:line="240" w:lineRule="auto"/>
              <w:ind w:left="360"/>
              <w:contextualSpacing/>
              <w:jc w:val="center"/>
              <w:rPr>
                <w:rFonts w:ascii="Times New Roman" w:hAnsi="Times New Roman"/>
                <w:bCs/>
                <w:color w:val="000000" w:themeColor="text1"/>
                <w:sz w:val="24"/>
                <w:szCs w:val="24"/>
                <w:lang w:val="en-US" w:bidi="hi-IN"/>
              </w:rPr>
            </w:pPr>
            <w:bookmarkStart w:id="26" w:name="_DV_M30"/>
            <w:bookmarkStart w:id="27" w:name="_DV_M31"/>
            <w:bookmarkStart w:id="28" w:name="_DV_M46"/>
            <w:bookmarkStart w:id="29" w:name="_DV_M47"/>
            <w:bookmarkStart w:id="30" w:name="_DV_M48"/>
            <w:bookmarkStart w:id="31" w:name="_DV_M53"/>
            <w:bookmarkStart w:id="32" w:name="_DV_M54"/>
            <w:bookmarkStart w:id="33" w:name="_DV_M55"/>
            <w:bookmarkStart w:id="34" w:name="_DV_M56"/>
            <w:bookmarkStart w:id="35" w:name="_DV_M59"/>
            <w:bookmarkStart w:id="36" w:name="_DV_M60"/>
            <w:bookmarkStart w:id="37" w:name="_DV_M61"/>
            <w:bookmarkStart w:id="38" w:name="_DV_M63"/>
            <w:bookmarkStart w:id="39" w:name="_DV_M64"/>
            <w:bookmarkStart w:id="40" w:name="_DV_M6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E05B1A">
              <w:rPr>
                <w:rFonts w:ascii="Times New Roman" w:hAnsi="Times New Roman"/>
                <w:bCs/>
                <w:color w:val="000000" w:themeColor="text1"/>
                <w:sz w:val="24"/>
                <w:szCs w:val="24"/>
                <w:lang w:val="en-US" w:bidi="hi-IN"/>
              </w:rPr>
              <w:t xml:space="preserve">Article </w:t>
            </w:r>
            <w:r w:rsidR="0053413E" w:rsidRPr="00E05B1A">
              <w:rPr>
                <w:rFonts w:ascii="Times New Roman" w:hAnsi="Times New Roman"/>
                <w:bCs/>
                <w:color w:val="000000" w:themeColor="text1"/>
                <w:sz w:val="24"/>
                <w:szCs w:val="24"/>
                <w:lang w:val="en-US" w:bidi="hi-IN"/>
              </w:rPr>
              <w:t>2</w:t>
            </w:r>
          </w:p>
          <w:p w14:paraId="6D83EA74" w14:textId="71D82890" w:rsidR="00A02DEA" w:rsidRPr="00E05B1A" w:rsidRDefault="00A02DEA" w:rsidP="008568DC">
            <w:pPr>
              <w:pStyle w:val="Heading1"/>
              <w:spacing w:before="0" w:after="0" w:line="240" w:lineRule="auto"/>
              <w:ind w:left="360"/>
              <w:contextualSpacing/>
              <w:jc w:val="center"/>
              <w:rPr>
                <w:rFonts w:ascii="Times New Roman" w:hAnsi="Times New Roman"/>
                <w:bCs/>
                <w:color w:val="000000" w:themeColor="text1"/>
                <w:sz w:val="24"/>
                <w:szCs w:val="24"/>
                <w:lang w:val="en-US" w:bidi="hi-IN"/>
              </w:rPr>
            </w:pPr>
            <w:bookmarkStart w:id="41" w:name="_DV_M66"/>
            <w:bookmarkStart w:id="42" w:name="_Ref497481625"/>
            <w:bookmarkEnd w:id="41"/>
            <w:r w:rsidRPr="00E05B1A">
              <w:rPr>
                <w:rFonts w:ascii="Times New Roman" w:hAnsi="Times New Roman"/>
                <w:bCs/>
                <w:color w:val="000000" w:themeColor="text1"/>
                <w:sz w:val="24"/>
                <w:szCs w:val="24"/>
                <w:lang w:val="en-US" w:bidi="hi-IN"/>
              </w:rPr>
              <w:t>S</w:t>
            </w:r>
            <w:r w:rsidR="0053413E" w:rsidRPr="00E05B1A">
              <w:rPr>
                <w:rFonts w:ascii="Times New Roman" w:hAnsi="Times New Roman"/>
                <w:bCs/>
                <w:color w:val="000000" w:themeColor="text1"/>
                <w:sz w:val="24"/>
                <w:szCs w:val="24"/>
                <w:lang w:val="en-US" w:bidi="hi-IN"/>
              </w:rPr>
              <w:t>UBJECT MATTER OD THE AGREEMENT</w:t>
            </w:r>
            <w:bookmarkEnd w:id="42"/>
          </w:p>
          <w:p w14:paraId="78C65D99" w14:textId="77777777" w:rsidR="00A02DEA" w:rsidRPr="00E05B1A" w:rsidRDefault="00A02DEA" w:rsidP="008568DC">
            <w:pPr>
              <w:pStyle w:val="Heading1"/>
              <w:spacing w:before="0" w:after="0" w:line="240" w:lineRule="auto"/>
              <w:contextualSpacing/>
              <w:rPr>
                <w:rFonts w:ascii="Times New Roman" w:hAnsi="Times New Roman"/>
                <w:b w:val="0"/>
                <w:color w:val="000000" w:themeColor="text1"/>
                <w:sz w:val="24"/>
                <w:szCs w:val="24"/>
                <w:lang w:val="en-US" w:bidi="hi-IN"/>
              </w:rPr>
            </w:pPr>
          </w:p>
          <w:p w14:paraId="0540AD32" w14:textId="17D8EF16" w:rsidR="005377E5" w:rsidRPr="00E05B1A" w:rsidRDefault="00A02DEA" w:rsidP="008568DC">
            <w:pPr>
              <w:pStyle w:val="Heading1"/>
              <w:spacing w:before="0" w:after="0" w:line="240" w:lineRule="auto"/>
              <w:contextualSpacing/>
              <w:rPr>
                <w:rFonts w:ascii="Times New Roman" w:hAnsi="Times New Roman"/>
                <w:b w:val="0"/>
                <w:color w:val="000000" w:themeColor="text1"/>
                <w:sz w:val="24"/>
                <w:szCs w:val="24"/>
                <w:lang w:val="en-US" w:bidi="hi-IN"/>
              </w:rPr>
            </w:pPr>
            <w:r w:rsidRPr="00E05B1A">
              <w:rPr>
                <w:rFonts w:ascii="Times New Roman" w:hAnsi="Times New Roman"/>
                <w:b w:val="0"/>
                <w:bCs/>
                <w:color w:val="000000" w:themeColor="text1"/>
                <w:sz w:val="24"/>
                <w:szCs w:val="24"/>
                <w:lang w:val="en-US" w:bidi="hi-IN"/>
              </w:rPr>
              <w:t xml:space="preserve">(1) </w:t>
            </w:r>
            <w:bookmarkStart w:id="43" w:name="_DV_C101"/>
            <w:r w:rsidR="00190D5D" w:rsidRPr="00E05B1A">
              <w:rPr>
                <w:rFonts w:ascii="Times New Roman" w:hAnsi="Times New Roman"/>
                <w:b w:val="0"/>
                <w:bCs/>
                <w:color w:val="000000" w:themeColor="text1"/>
                <w:sz w:val="24"/>
                <w:szCs w:val="24"/>
                <w:lang w:val="en-US" w:bidi="hi-IN"/>
              </w:rPr>
              <w:t xml:space="preserve">Based on this Agreement, </w:t>
            </w:r>
            <w:r w:rsidR="00190D5D" w:rsidRPr="00E05B1A">
              <w:rPr>
                <w:rFonts w:ascii="Times New Roman" w:hAnsi="Times New Roman"/>
                <w:b w:val="0"/>
                <w:bCs/>
              </w:rPr>
              <w:t>t</w:t>
            </w:r>
            <w:r w:rsidRPr="00E05B1A">
              <w:rPr>
                <w:rFonts w:ascii="Times New Roman" w:hAnsi="Times New Roman"/>
                <w:b w:val="0"/>
                <w:bCs/>
              </w:rPr>
              <w:t>he</w:t>
            </w:r>
            <w:bookmarkStart w:id="44" w:name="_DV_M67"/>
            <w:bookmarkEnd w:id="43"/>
            <w:bookmarkEnd w:id="44"/>
            <w:r w:rsidR="006B2925" w:rsidRPr="00E05B1A">
              <w:rPr>
                <w:rFonts w:ascii="Times New Roman" w:hAnsi="Times New Roman"/>
                <w:b w:val="0"/>
                <w:bCs/>
              </w:rPr>
              <w:t xml:space="preserve"> </w:t>
            </w:r>
            <w:r w:rsidRPr="00E05B1A">
              <w:rPr>
                <w:rFonts w:ascii="Times New Roman" w:hAnsi="Times New Roman"/>
                <w:b w:val="0"/>
                <w:bCs/>
                <w:color w:val="000000" w:themeColor="text1"/>
                <w:sz w:val="24"/>
                <w:szCs w:val="24"/>
                <w:lang w:val="en-US" w:bidi="hi-IN"/>
              </w:rPr>
              <w:t xml:space="preserve">Operator </w:t>
            </w:r>
            <w:r w:rsidR="00190D5D" w:rsidRPr="00E05B1A">
              <w:rPr>
                <w:rFonts w:ascii="Times New Roman" w:hAnsi="Times New Roman"/>
                <w:b w:val="0"/>
                <w:bCs/>
                <w:color w:val="000000" w:themeColor="text1"/>
                <w:sz w:val="24"/>
                <w:szCs w:val="24"/>
                <w:lang w:val="en-US" w:bidi="hi-IN"/>
              </w:rPr>
              <w:t>undertakes to provide</w:t>
            </w:r>
            <w:r w:rsidRPr="00E05B1A">
              <w:rPr>
                <w:rFonts w:ascii="Times New Roman" w:hAnsi="Times New Roman"/>
                <w:b w:val="0"/>
                <w:bCs/>
                <w:color w:val="000000" w:themeColor="text1"/>
                <w:sz w:val="24"/>
                <w:szCs w:val="24"/>
                <w:lang w:val="en-US" w:bidi="hi-IN"/>
              </w:rPr>
              <w:t xml:space="preserve"> the LNG Regasification Services to </w:t>
            </w:r>
            <w:r w:rsidR="000E7BDA">
              <w:rPr>
                <w:rFonts w:ascii="Times New Roman" w:hAnsi="Times New Roman"/>
                <w:b w:val="0"/>
                <w:bCs/>
                <w:color w:val="000000" w:themeColor="text1"/>
                <w:sz w:val="24"/>
                <w:szCs w:val="24"/>
                <w:lang w:val="en-US" w:bidi="hi-IN"/>
              </w:rPr>
              <w:t xml:space="preserve">the </w:t>
            </w:r>
            <w:r w:rsidRPr="00E05B1A">
              <w:rPr>
                <w:rFonts w:ascii="Times New Roman" w:hAnsi="Times New Roman"/>
                <w:b w:val="0"/>
                <w:bCs/>
                <w:color w:val="000000" w:themeColor="text1"/>
                <w:sz w:val="24"/>
                <w:szCs w:val="24"/>
                <w:lang w:val="en-US" w:bidi="hi-IN"/>
              </w:rPr>
              <w:t xml:space="preserve">User, and </w:t>
            </w:r>
            <w:r w:rsidR="00190D5D" w:rsidRPr="00E05B1A">
              <w:rPr>
                <w:rFonts w:ascii="Times New Roman" w:hAnsi="Times New Roman"/>
                <w:b w:val="0"/>
                <w:bCs/>
                <w:color w:val="000000" w:themeColor="text1"/>
                <w:sz w:val="24"/>
                <w:szCs w:val="24"/>
                <w:lang w:val="en-US" w:bidi="hi-IN"/>
              </w:rPr>
              <w:t xml:space="preserve">the </w:t>
            </w:r>
            <w:r w:rsidRPr="00E05B1A">
              <w:rPr>
                <w:rFonts w:ascii="Times New Roman" w:hAnsi="Times New Roman"/>
                <w:b w:val="0"/>
                <w:bCs/>
                <w:color w:val="000000" w:themeColor="text1"/>
                <w:sz w:val="24"/>
                <w:szCs w:val="24"/>
                <w:lang w:val="en-US" w:bidi="hi-IN"/>
              </w:rPr>
              <w:t xml:space="preserve">User </w:t>
            </w:r>
            <w:r w:rsidR="00190D5D" w:rsidRPr="00E05B1A">
              <w:rPr>
                <w:rFonts w:ascii="Times New Roman" w:hAnsi="Times New Roman"/>
                <w:b w:val="0"/>
                <w:bCs/>
                <w:color w:val="000000" w:themeColor="text1"/>
                <w:sz w:val="24"/>
                <w:szCs w:val="24"/>
                <w:lang w:val="en-US" w:bidi="hi-IN"/>
              </w:rPr>
              <w:t>undertakes to</w:t>
            </w:r>
            <w:r w:rsidRPr="00E05B1A">
              <w:rPr>
                <w:rFonts w:ascii="Times New Roman" w:hAnsi="Times New Roman"/>
                <w:b w:val="0"/>
                <w:bCs/>
                <w:color w:val="000000" w:themeColor="text1"/>
                <w:sz w:val="24"/>
                <w:szCs w:val="24"/>
                <w:lang w:val="en-US" w:bidi="hi-IN"/>
              </w:rPr>
              <w:t xml:space="preserve"> pay </w:t>
            </w:r>
            <w:r w:rsidR="00136468" w:rsidRPr="00E05B1A">
              <w:rPr>
                <w:rFonts w:ascii="Times New Roman" w:hAnsi="Times New Roman"/>
                <w:b w:val="0"/>
                <w:bCs/>
                <w:color w:val="000000" w:themeColor="text1"/>
                <w:sz w:val="24"/>
                <w:szCs w:val="24"/>
                <w:lang w:val="en-US" w:bidi="hi-IN"/>
              </w:rPr>
              <w:t xml:space="preserve">to the Operator </w:t>
            </w:r>
            <w:r w:rsidRPr="00E05B1A">
              <w:rPr>
                <w:rFonts w:ascii="Times New Roman" w:hAnsi="Times New Roman"/>
                <w:b w:val="0"/>
                <w:bCs/>
                <w:color w:val="000000" w:themeColor="text1"/>
                <w:sz w:val="24"/>
                <w:szCs w:val="24"/>
                <w:lang w:val="en-US" w:bidi="hi-IN"/>
              </w:rPr>
              <w:t>the fee</w:t>
            </w:r>
            <w:r w:rsidR="00190D5D" w:rsidRPr="00E05B1A">
              <w:rPr>
                <w:rFonts w:ascii="Times New Roman" w:hAnsi="Times New Roman"/>
                <w:b w:val="0"/>
                <w:bCs/>
                <w:color w:val="000000" w:themeColor="text1"/>
                <w:sz w:val="24"/>
                <w:szCs w:val="24"/>
                <w:lang w:val="en-US" w:bidi="hi-IN"/>
              </w:rPr>
              <w:t xml:space="preserve"> for use of the LNG terminal and other applicable fees, pursuant</w:t>
            </w:r>
            <w:r w:rsidR="00136468" w:rsidRPr="00E05B1A">
              <w:rPr>
                <w:rFonts w:ascii="Times New Roman" w:hAnsi="Times New Roman"/>
                <w:b w:val="0"/>
                <w:bCs/>
                <w:color w:val="000000" w:themeColor="text1"/>
                <w:sz w:val="24"/>
                <w:szCs w:val="24"/>
                <w:lang w:val="en-US" w:bidi="hi-IN"/>
              </w:rPr>
              <w:t xml:space="preserve"> </w:t>
            </w:r>
            <w:r w:rsidR="00190D5D" w:rsidRPr="00E05B1A">
              <w:rPr>
                <w:rFonts w:ascii="Times New Roman" w:hAnsi="Times New Roman"/>
                <w:b w:val="0"/>
                <w:bCs/>
                <w:color w:val="000000" w:themeColor="text1"/>
                <w:sz w:val="24"/>
                <w:szCs w:val="24"/>
                <w:lang w:val="en-US" w:bidi="hi-IN"/>
              </w:rPr>
              <w:t>to</w:t>
            </w:r>
            <w:r w:rsidRPr="00E05B1A">
              <w:rPr>
                <w:rFonts w:ascii="Times New Roman" w:hAnsi="Times New Roman"/>
                <w:b w:val="0"/>
                <w:bCs/>
                <w:color w:val="000000" w:themeColor="text1"/>
                <w:sz w:val="24"/>
                <w:szCs w:val="24"/>
                <w:lang w:val="en-US" w:bidi="hi-IN"/>
              </w:rPr>
              <w:t xml:space="preserve"> the GTC</w:t>
            </w:r>
            <w:r w:rsidR="00136468" w:rsidRPr="00E05B1A">
              <w:rPr>
                <w:rFonts w:ascii="Times New Roman" w:hAnsi="Times New Roman"/>
                <w:b w:val="0"/>
                <w:bCs/>
                <w:color w:val="000000" w:themeColor="text1"/>
                <w:sz w:val="24"/>
                <w:szCs w:val="24"/>
                <w:lang w:val="en-US" w:bidi="hi-IN"/>
              </w:rPr>
              <w:t>,</w:t>
            </w:r>
            <w:r w:rsidRPr="00E05B1A">
              <w:rPr>
                <w:rFonts w:ascii="Times New Roman" w:hAnsi="Times New Roman"/>
                <w:color w:val="000000" w:themeColor="text1"/>
                <w:sz w:val="24"/>
                <w:szCs w:val="24"/>
                <w:lang w:val="en-US" w:bidi="hi-IN"/>
              </w:rPr>
              <w:t xml:space="preserve"> </w:t>
            </w:r>
            <w:bookmarkStart w:id="45" w:name="_DV_M69"/>
            <w:bookmarkEnd w:id="45"/>
            <w:r w:rsidR="006E30F9" w:rsidRPr="00E05B1A">
              <w:rPr>
                <w:rFonts w:ascii="Times New Roman" w:hAnsi="Times New Roman"/>
                <w:b w:val="0"/>
                <w:color w:val="000000" w:themeColor="text1"/>
                <w:sz w:val="24"/>
                <w:szCs w:val="24"/>
                <w:lang w:val="en-US" w:bidi="hi-IN"/>
              </w:rPr>
              <w:t xml:space="preserve">in </w:t>
            </w:r>
            <w:r w:rsidRPr="00E05B1A">
              <w:rPr>
                <w:rFonts w:ascii="Times New Roman" w:hAnsi="Times New Roman"/>
                <w:b w:val="0"/>
                <w:color w:val="000000" w:themeColor="text1"/>
                <w:sz w:val="24"/>
                <w:szCs w:val="24"/>
                <w:lang w:val="en-US" w:bidi="hi-IN"/>
              </w:rPr>
              <w:t xml:space="preserve">the period defined in </w:t>
            </w:r>
            <w:r w:rsidR="006E30F9" w:rsidRPr="00E05B1A">
              <w:rPr>
                <w:rFonts w:ascii="Times New Roman" w:hAnsi="Times New Roman"/>
                <w:bCs/>
                <w:color w:val="000000" w:themeColor="text1"/>
                <w:sz w:val="24"/>
                <w:szCs w:val="24"/>
                <w:lang w:val="en-US" w:bidi="hi-IN"/>
              </w:rPr>
              <w:t xml:space="preserve">Schedule </w:t>
            </w:r>
            <w:r w:rsidRPr="00E05B1A">
              <w:rPr>
                <w:rFonts w:ascii="Times New Roman" w:hAnsi="Times New Roman"/>
                <w:bCs/>
                <w:color w:val="000000" w:themeColor="text1"/>
                <w:sz w:val="24"/>
                <w:szCs w:val="24"/>
                <w:lang w:val="en-US" w:bidi="hi-IN"/>
              </w:rPr>
              <w:t>1</w:t>
            </w:r>
            <w:r w:rsidRPr="00E05B1A">
              <w:rPr>
                <w:rFonts w:ascii="Times New Roman" w:hAnsi="Times New Roman"/>
                <w:b w:val="0"/>
                <w:color w:val="000000" w:themeColor="text1"/>
                <w:sz w:val="24"/>
                <w:szCs w:val="24"/>
                <w:lang w:val="en-US" w:bidi="hi-IN"/>
              </w:rPr>
              <w:t xml:space="preserve"> </w:t>
            </w:r>
            <w:r w:rsidR="006E30F9" w:rsidRPr="00E05B1A">
              <w:rPr>
                <w:rFonts w:ascii="Times New Roman" w:hAnsi="Times New Roman"/>
                <w:b w:val="0"/>
                <w:color w:val="000000" w:themeColor="text1"/>
                <w:sz w:val="24"/>
                <w:szCs w:val="24"/>
                <w:lang w:val="en-US" w:bidi="hi-IN"/>
              </w:rPr>
              <w:t xml:space="preserve">of this Agreement </w:t>
            </w:r>
            <w:r w:rsidRPr="00E05B1A">
              <w:rPr>
                <w:rFonts w:ascii="Times New Roman" w:hAnsi="Times New Roman"/>
                <w:b w:val="0"/>
                <w:color w:val="000000" w:themeColor="text1"/>
                <w:sz w:val="24"/>
                <w:szCs w:val="24"/>
                <w:lang w:val="en-US" w:bidi="hi-IN"/>
              </w:rPr>
              <w:t>as the “</w:t>
            </w:r>
            <w:r w:rsidRPr="00E05B1A">
              <w:rPr>
                <w:rFonts w:ascii="Times New Roman" w:hAnsi="Times New Roman"/>
                <w:bCs/>
                <w:color w:val="000000" w:themeColor="text1"/>
                <w:sz w:val="24"/>
                <w:szCs w:val="24"/>
                <w:lang w:val="en-US" w:bidi="hi-IN"/>
              </w:rPr>
              <w:t>Service Period</w:t>
            </w:r>
            <w:r w:rsidRPr="00E05B1A">
              <w:rPr>
                <w:rFonts w:ascii="Times New Roman" w:hAnsi="Times New Roman"/>
                <w:b w:val="0"/>
                <w:color w:val="000000" w:themeColor="text1"/>
                <w:sz w:val="24"/>
                <w:szCs w:val="24"/>
                <w:lang w:val="en-US" w:bidi="hi-IN"/>
              </w:rPr>
              <w:t xml:space="preserve">”. </w:t>
            </w:r>
          </w:p>
          <w:p w14:paraId="52A593ED" w14:textId="77777777" w:rsidR="008568DC" w:rsidRPr="00E05B1A" w:rsidRDefault="008568DC" w:rsidP="008568DC">
            <w:pPr>
              <w:pStyle w:val="Heading1"/>
              <w:spacing w:before="0" w:after="0" w:line="240" w:lineRule="auto"/>
              <w:contextualSpacing/>
              <w:rPr>
                <w:rFonts w:ascii="Times New Roman" w:hAnsi="Times New Roman"/>
                <w:b w:val="0"/>
                <w:color w:val="000000" w:themeColor="text1"/>
                <w:sz w:val="24"/>
                <w:szCs w:val="24"/>
                <w:lang w:val="en-US" w:bidi="hi-IN"/>
              </w:rPr>
            </w:pPr>
          </w:p>
          <w:p w14:paraId="2912F041" w14:textId="7858D743" w:rsidR="00A02DEA" w:rsidRPr="00E05B1A" w:rsidRDefault="005377E5" w:rsidP="008568DC">
            <w:pPr>
              <w:pStyle w:val="Heading1"/>
              <w:spacing w:before="0" w:after="0" w:line="240" w:lineRule="auto"/>
              <w:contextualSpacing/>
              <w:rPr>
                <w:rFonts w:ascii="Times New Roman" w:hAnsi="Times New Roman"/>
                <w:b w:val="0"/>
                <w:color w:val="000000" w:themeColor="text1"/>
                <w:sz w:val="24"/>
                <w:szCs w:val="24"/>
                <w:lang w:val="en-US" w:bidi="hi-IN"/>
              </w:rPr>
            </w:pPr>
            <w:r w:rsidRPr="00E05B1A">
              <w:rPr>
                <w:rFonts w:ascii="Times New Roman" w:hAnsi="Times New Roman"/>
                <w:b w:val="0"/>
                <w:color w:val="000000" w:themeColor="text1"/>
                <w:sz w:val="24"/>
                <w:szCs w:val="24"/>
                <w:lang w:val="en-US" w:bidi="hi-IN"/>
              </w:rPr>
              <w:t xml:space="preserve">(2) </w:t>
            </w:r>
            <w:r w:rsidR="00A02DEA" w:rsidRPr="00E05B1A">
              <w:rPr>
                <w:rFonts w:ascii="Times New Roman" w:hAnsi="Times New Roman"/>
                <w:b w:val="0"/>
                <w:color w:val="000000" w:themeColor="text1"/>
                <w:sz w:val="24"/>
                <w:szCs w:val="24"/>
                <w:lang w:val="en-US" w:bidi="hi-IN"/>
              </w:rPr>
              <w:t>The LNG regasification capacity allocated to User per the Service Period (</w:t>
            </w:r>
            <w:r w:rsidR="009428E7" w:rsidRPr="00E05B1A">
              <w:rPr>
                <w:rFonts w:ascii="Times New Roman" w:hAnsi="Times New Roman"/>
                <w:b w:val="0"/>
                <w:color w:val="000000" w:themeColor="text1"/>
                <w:sz w:val="24"/>
                <w:szCs w:val="24"/>
                <w:lang w:val="en-US" w:bidi="hi-IN"/>
              </w:rPr>
              <w:t>k</w:t>
            </w:r>
            <w:r w:rsidR="00A02DEA" w:rsidRPr="00E05B1A">
              <w:rPr>
                <w:rFonts w:ascii="Times New Roman" w:hAnsi="Times New Roman"/>
                <w:b w:val="0"/>
                <w:color w:val="000000" w:themeColor="text1"/>
                <w:sz w:val="24"/>
                <w:szCs w:val="24"/>
                <w:lang w:val="en-US" w:bidi="hi-IN"/>
              </w:rPr>
              <w:t xml:space="preserve">Wh) </w:t>
            </w:r>
            <w:r w:rsidR="00FC50F7" w:rsidRPr="00E05B1A">
              <w:rPr>
                <w:rFonts w:ascii="Times New Roman" w:hAnsi="Times New Roman"/>
                <w:b w:val="0"/>
                <w:color w:val="000000" w:themeColor="text1"/>
                <w:sz w:val="24"/>
                <w:szCs w:val="24"/>
                <w:lang w:val="en-US" w:bidi="hi-IN"/>
              </w:rPr>
              <w:t>is</w:t>
            </w:r>
            <w:r w:rsidR="00A02DEA" w:rsidRPr="00E05B1A">
              <w:rPr>
                <w:rFonts w:ascii="Times New Roman" w:hAnsi="Times New Roman"/>
                <w:b w:val="0"/>
                <w:color w:val="000000" w:themeColor="text1"/>
                <w:sz w:val="24"/>
                <w:szCs w:val="24"/>
                <w:lang w:val="en-US" w:bidi="hi-IN"/>
              </w:rPr>
              <w:t xml:space="preserve"> indicated in </w:t>
            </w:r>
            <w:r w:rsidR="00A02DEA" w:rsidRPr="00E05B1A">
              <w:rPr>
                <w:rFonts w:ascii="Times New Roman" w:hAnsi="Times New Roman"/>
                <w:bCs/>
                <w:color w:val="000000" w:themeColor="text1"/>
                <w:sz w:val="24"/>
                <w:szCs w:val="24"/>
                <w:lang w:val="en-US" w:bidi="hi-IN"/>
              </w:rPr>
              <w:t>Schedule 1</w:t>
            </w:r>
            <w:r w:rsidR="006E30F9" w:rsidRPr="00E05B1A">
              <w:rPr>
                <w:rFonts w:ascii="Times New Roman" w:hAnsi="Times New Roman"/>
                <w:b w:val="0"/>
                <w:color w:val="000000" w:themeColor="text1"/>
                <w:sz w:val="24"/>
                <w:szCs w:val="24"/>
                <w:lang w:val="en-US" w:bidi="hi-IN"/>
              </w:rPr>
              <w:t xml:space="preserve"> of this Agreement</w:t>
            </w:r>
            <w:r w:rsidR="00A02DEA" w:rsidRPr="00E05B1A">
              <w:rPr>
                <w:rFonts w:ascii="Times New Roman" w:hAnsi="Times New Roman"/>
                <w:b w:val="0"/>
                <w:color w:val="000000" w:themeColor="text1"/>
                <w:sz w:val="24"/>
                <w:szCs w:val="24"/>
                <w:lang w:val="en-US" w:bidi="hi-IN"/>
              </w:rPr>
              <w:t>.</w:t>
            </w:r>
          </w:p>
          <w:p w14:paraId="5697BD30" w14:textId="77777777" w:rsidR="007E22AB" w:rsidRPr="00E05B1A" w:rsidRDefault="007E22AB" w:rsidP="008568DC">
            <w:pPr>
              <w:pStyle w:val="Heading1"/>
              <w:spacing w:before="0" w:after="0" w:line="240" w:lineRule="auto"/>
              <w:contextualSpacing/>
              <w:rPr>
                <w:rFonts w:ascii="Times New Roman" w:hAnsi="Times New Roman"/>
                <w:b w:val="0"/>
                <w:color w:val="000000" w:themeColor="text1"/>
                <w:sz w:val="24"/>
                <w:szCs w:val="24"/>
                <w:lang w:val="en-US" w:bidi="hi-IN"/>
              </w:rPr>
            </w:pPr>
          </w:p>
          <w:p w14:paraId="18A6C1FD" w14:textId="6CBFB93F" w:rsidR="00502F95" w:rsidRPr="00E05B1A" w:rsidRDefault="00502F95" w:rsidP="008568DC">
            <w:pPr>
              <w:pStyle w:val="Heading1"/>
              <w:spacing w:before="0" w:after="0" w:line="240" w:lineRule="auto"/>
              <w:ind w:left="360"/>
              <w:contextualSpacing/>
              <w:jc w:val="center"/>
              <w:rPr>
                <w:rFonts w:ascii="Times New Roman" w:hAnsi="Times New Roman"/>
                <w:bCs/>
                <w:color w:val="000000" w:themeColor="text1"/>
                <w:sz w:val="24"/>
                <w:szCs w:val="24"/>
                <w:lang w:val="en-US" w:bidi="hi-IN"/>
              </w:rPr>
            </w:pPr>
            <w:r w:rsidRPr="00E05B1A">
              <w:rPr>
                <w:rFonts w:ascii="Times New Roman" w:hAnsi="Times New Roman"/>
                <w:bCs/>
                <w:color w:val="000000" w:themeColor="text1"/>
                <w:sz w:val="24"/>
                <w:szCs w:val="24"/>
                <w:lang w:val="en-US" w:bidi="hi-IN"/>
              </w:rPr>
              <w:t>Article 3</w:t>
            </w:r>
          </w:p>
          <w:p w14:paraId="506CC2DA" w14:textId="6F3AA9C1" w:rsidR="00502F95" w:rsidRPr="00E05B1A" w:rsidRDefault="00C1382F" w:rsidP="008568DC">
            <w:pPr>
              <w:pStyle w:val="Heading1"/>
              <w:spacing w:before="0" w:after="0" w:line="240" w:lineRule="auto"/>
              <w:ind w:left="360"/>
              <w:contextualSpacing/>
              <w:jc w:val="center"/>
              <w:rPr>
                <w:rFonts w:ascii="Times New Roman" w:hAnsi="Times New Roman"/>
                <w:bCs/>
                <w:color w:val="000000" w:themeColor="text1"/>
                <w:sz w:val="24"/>
                <w:szCs w:val="24"/>
                <w:lang w:val="en-US" w:bidi="hi-IN"/>
              </w:rPr>
            </w:pPr>
            <w:r w:rsidRPr="00E05B1A">
              <w:rPr>
                <w:rFonts w:ascii="Times New Roman" w:hAnsi="Times New Roman"/>
                <w:bCs/>
                <w:color w:val="000000" w:themeColor="text1"/>
                <w:sz w:val="24"/>
                <w:szCs w:val="24"/>
                <w:lang w:val="en-US" w:bidi="hi-IN"/>
              </w:rPr>
              <w:t>RIGHTS AND OBLIGATIONS OF THE PARTIES</w:t>
            </w:r>
          </w:p>
          <w:p w14:paraId="1641B088" w14:textId="77777777" w:rsidR="00122919" w:rsidRPr="00E05B1A" w:rsidRDefault="00122919" w:rsidP="008568DC">
            <w:pPr>
              <w:spacing w:before="0" w:after="0" w:line="240" w:lineRule="auto"/>
              <w:rPr>
                <w:rFonts w:ascii="Times New Roman" w:eastAsiaTheme="majorEastAsia" w:hAnsi="Times New Roman"/>
                <w:color w:val="000000" w:themeColor="text1"/>
                <w:sz w:val="24"/>
                <w:szCs w:val="24"/>
                <w:lang w:val="en-US" w:bidi="hi-IN"/>
              </w:rPr>
            </w:pPr>
          </w:p>
          <w:p w14:paraId="1A196B81" w14:textId="6905E3F6" w:rsidR="00D16AC0" w:rsidRPr="00E05B1A" w:rsidRDefault="00D16AC0"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(1) The Parties have rights and obligations as envisaged in the R</w:t>
            </w:r>
            <w:r w:rsidR="00136468" w:rsidRPr="00E05B1A">
              <w:rPr>
                <w:rFonts w:ascii="Times New Roman" w:eastAsiaTheme="majorEastAsia" w:hAnsi="Times New Roman"/>
                <w:color w:val="000000" w:themeColor="text1"/>
                <w:sz w:val="24"/>
                <w:szCs w:val="24"/>
                <w:lang w:val="en-US" w:bidi="hi-IN"/>
              </w:rPr>
              <w:t>ules</w:t>
            </w:r>
            <w:r w:rsidRPr="00E05B1A">
              <w:rPr>
                <w:rFonts w:ascii="Times New Roman" w:eastAsiaTheme="majorEastAsia" w:hAnsi="Times New Roman"/>
                <w:color w:val="000000" w:themeColor="text1"/>
                <w:sz w:val="24"/>
                <w:szCs w:val="24"/>
                <w:lang w:val="en-US" w:bidi="hi-IN"/>
              </w:rPr>
              <w:t>, GTC and other regulations of the Republic of Croatia governing the energy market.</w:t>
            </w:r>
          </w:p>
          <w:p w14:paraId="4F0BCFD4" w14:textId="77777777" w:rsidR="00D16AC0" w:rsidRPr="00E05B1A" w:rsidRDefault="00D16AC0" w:rsidP="008568DC">
            <w:pPr>
              <w:spacing w:before="0" w:after="0" w:line="240" w:lineRule="auto"/>
              <w:rPr>
                <w:rFonts w:ascii="Times New Roman" w:eastAsiaTheme="majorEastAsia" w:hAnsi="Times New Roman"/>
                <w:color w:val="000000" w:themeColor="text1"/>
                <w:sz w:val="24"/>
                <w:szCs w:val="24"/>
                <w:lang w:val="en-US" w:bidi="hi-IN"/>
              </w:rPr>
            </w:pPr>
          </w:p>
          <w:p w14:paraId="5FEA8EEC" w14:textId="638DC19D" w:rsidR="004859A6" w:rsidRPr="00E05B1A" w:rsidRDefault="008239E4"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w:t>
            </w:r>
            <w:r w:rsidR="000B3B4A" w:rsidRPr="00E05B1A">
              <w:rPr>
                <w:rFonts w:ascii="Times New Roman" w:eastAsiaTheme="majorEastAsia" w:hAnsi="Times New Roman"/>
                <w:color w:val="000000" w:themeColor="text1"/>
                <w:sz w:val="24"/>
                <w:szCs w:val="24"/>
                <w:lang w:val="en-US" w:bidi="hi-IN"/>
              </w:rPr>
              <w:t>2</w:t>
            </w:r>
            <w:r w:rsidRPr="00E05B1A">
              <w:rPr>
                <w:rFonts w:ascii="Times New Roman" w:eastAsiaTheme="majorEastAsia" w:hAnsi="Times New Roman"/>
                <w:color w:val="000000" w:themeColor="text1"/>
                <w:sz w:val="24"/>
                <w:szCs w:val="24"/>
                <w:lang w:val="en-US" w:bidi="hi-IN"/>
              </w:rPr>
              <w:t xml:space="preserve">) </w:t>
            </w:r>
            <w:bookmarkStart w:id="46" w:name="_DV_M70"/>
            <w:bookmarkEnd w:id="46"/>
            <w:r w:rsidR="007B2F4C">
              <w:rPr>
                <w:rFonts w:ascii="Times New Roman" w:eastAsiaTheme="majorEastAsia" w:hAnsi="Times New Roman"/>
                <w:color w:val="000000" w:themeColor="text1"/>
                <w:sz w:val="24"/>
                <w:szCs w:val="24"/>
                <w:lang w:val="en-US" w:bidi="hi-IN"/>
              </w:rPr>
              <w:t>The</w:t>
            </w:r>
            <w:r w:rsidR="007B2F4C" w:rsidRPr="00E05B1A">
              <w:rPr>
                <w:rFonts w:ascii="Times New Roman" w:eastAsiaTheme="majorEastAsia" w:hAnsi="Times New Roman"/>
                <w:color w:val="000000" w:themeColor="text1"/>
                <w:sz w:val="24"/>
                <w:szCs w:val="24"/>
                <w:lang w:val="en-US" w:bidi="hi-IN"/>
              </w:rPr>
              <w:t xml:space="preserve"> </w:t>
            </w:r>
            <w:r w:rsidR="009A66E8" w:rsidRPr="00E05B1A">
              <w:rPr>
                <w:rFonts w:ascii="Times New Roman" w:eastAsiaTheme="majorEastAsia" w:hAnsi="Times New Roman"/>
                <w:color w:val="000000" w:themeColor="text1"/>
                <w:sz w:val="24"/>
                <w:szCs w:val="24"/>
                <w:lang w:val="en-US" w:bidi="hi-IN"/>
              </w:rPr>
              <w:t xml:space="preserve">User </w:t>
            </w:r>
            <w:bookmarkStart w:id="47" w:name="_DV_C107"/>
            <w:r w:rsidR="009A66E8" w:rsidRPr="00E05B1A">
              <w:rPr>
                <w:rFonts w:ascii="Times New Roman" w:eastAsiaTheme="majorEastAsia" w:hAnsi="Times New Roman"/>
                <w:color w:val="000000" w:themeColor="text1"/>
                <w:sz w:val="24"/>
                <w:szCs w:val="24"/>
                <w:lang w:val="en-US" w:bidi="hi-IN"/>
              </w:rPr>
              <w:t>obligates</w:t>
            </w:r>
            <w:bookmarkStart w:id="48" w:name="_DV_M71"/>
            <w:bookmarkEnd w:id="47"/>
            <w:bookmarkEnd w:id="48"/>
            <w:r w:rsidR="009A66E8" w:rsidRPr="00E05B1A">
              <w:rPr>
                <w:rFonts w:ascii="Times New Roman" w:eastAsiaTheme="majorEastAsia" w:hAnsi="Times New Roman"/>
                <w:color w:val="000000" w:themeColor="text1"/>
                <w:sz w:val="24"/>
                <w:szCs w:val="24"/>
                <w:lang w:val="en-US" w:bidi="hi-IN"/>
              </w:rPr>
              <w:t xml:space="preserve"> to</w:t>
            </w:r>
            <w:r w:rsidR="00F51CD3" w:rsidRPr="00E05B1A">
              <w:rPr>
                <w:rFonts w:ascii="Times New Roman" w:eastAsiaTheme="majorEastAsia" w:hAnsi="Times New Roman"/>
                <w:color w:val="000000" w:themeColor="text1"/>
                <w:sz w:val="24"/>
                <w:szCs w:val="24"/>
                <w:lang w:val="en-US" w:bidi="hi-IN"/>
              </w:rPr>
              <w:t xml:space="preserve"> </w:t>
            </w:r>
            <w:bookmarkStart w:id="49" w:name="_DV_M72"/>
            <w:bookmarkEnd w:id="49"/>
            <w:r w:rsidR="00F51CD3" w:rsidRPr="00E05B1A">
              <w:rPr>
                <w:rFonts w:ascii="Times New Roman" w:eastAsiaTheme="majorEastAsia" w:hAnsi="Times New Roman"/>
                <w:color w:val="000000" w:themeColor="text1"/>
                <w:sz w:val="24"/>
                <w:szCs w:val="24"/>
                <w:lang w:val="en-US" w:bidi="hi-IN"/>
              </w:rPr>
              <w:t>fulfill all conditions</w:t>
            </w:r>
            <w:r w:rsidR="00462FC6">
              <w:rPr>
                <w:rFonts w:ascii="Times New Roman" w:eastAsiaTheme="majorEastAsia" w:hAnsi="Times New Roman"/>
                <w:color w:val="000000" w:themeColor="text1"/>
                <w:sz w:val="24"/>
                <w:szCs w:val="24"/>
                <w:lang w:val="en-US" w:bidi="hi-IN"/>
              </w:rPr>
              <w:t xml:space="preserve"> </w:t>
            </w:r>
            <w:r w:rsidR="00FE49A7">
              <w:rPr>
                <w:rFonts w:ascii="Times New Roman" w:eastAsiaTheme="majorEastAsia" w:hAnsi="Times New Roman"/>
                <w:color w:val="000000" w:themeColor="text1"/>
                <w:sz w:val="24"/>
                <w:szCs w:val="24"/>
                <w:lang w:val="en-US" w:bidi="hi-IN"/>
              </w:rPr>
              <w:t xml:space="preserve">for </w:t>
            </w:r>
            <w:r w:rsidR="00462FC6">
              <w:rPr>
                <w:rFonts w:ascii="Times New Roman" w:eastAsiaTheme="majorEastAsia" w:hAnsi="Times New Roman"/>
                <w:color w:val="000000" w:themeColor="text1"/>
                <w:sz w:val="24"/>
                <w:szCs w:val="24"/>
                <w:lang w:val="en-US" w:bidi="hi-IN"/>
              </w:rPr>
              <w:t>and obligations</w:t>
            </w:r>
            <w:r w:rsidR="00F51CD3" w:rsidRPr="00E05B1A">
              <w:rPr>
                <w:rFonts w:ascii="Times New Roman" w:eastAsiaTheme="majorEastAsia" w:hAnsi="Times New Roman"/>
                <w:color w:val="000000" w:themeColor="text1"/>
                <w:sz w:val="24"/>
                <w:szCs w:val="24"/>
                <w:lang w:val="en-US" w:bidi="hi-IN"/>
              </w:rPr>
              <w:t xml:space="preserve"> </w:t>
            </w:r>
            <w:r w:rsidR="00FE49A7">
              <w:rPr>
                <w:rFonts w:ascii="Times New Roman" w:eastAsiaTheme="majorEastAsia" w:hAnsi="Times New Roman"/>
                <w:color w:val="000000" w:themeColor="text1"/>
                <w:sz w:val="24"/>
                <w:szCs w:val="24"/>
                <w:lang w:val="en-US" w:bidi="hi-IN"/>
              </w:rPr>
              <w:t>of</w:t>
            </w:r>
            <w:r w:rsidR="00FE49A7" w:rsidRPr="00E05B1A">
              <w:rPr>
                <w:rFonts w:ascii="Times New Roman" w:eastAsiaTheme="majorEastAsia" w:hAnsi="Times New Roman"/>
                <w:color w:val="000000" w:themeColor="text1"/>
                <w:sz w:val="24"/>
                <w:szCs w:val="24"/>
                <w:lang w:val="en-US" w:bidi="hi-IN"/>
              </w:rPr>
              <w:t xml:space="preserve"> </w:t>
            </w:r>
            <w:r w:rsidR="00F51CD3" w:rsidRPr="00E05B1A">
              <w:rPr>
                <w:rFonts w:ascii="Times New Roman" w:eastAsiaTheme="majorEastAsia" w:hAnsi="Times New Roman"/>
                <w:color w:val="000000" w:themeColor="text1"/>
                <w:sz w:val="24"/>
                <w:szCs w:val="24"/>
                <w:lang w:val="en-US" w:bidi="hi-IN"/>
              </w:rPr>
              <w:t>a user of LNG terminal envisaged in the R</w:t>
            </w:r>
            <w:r w:rsidR="006C1ED1" w:rsidRPr="00E05B1A">
              <w:rPr>
                <w:rFonts w:ascii="Times New Roman" w:eastAsiaTheme="majorEastAsia" w:hAnsi="Times New Roman"/>
                <w:color w:val="000000" w:themeColor="text1"/>
                <w:sz w:val="24"/>
                <w:szCs w:val="24"/>
                <w:lang w:val="en-US" w:bidi="hi-IN"/>
              </w:rPr>
              <w:t>ules</w:t>
            </w:r>
            <w:r w:rsidR="00F51CD3" w:rsidRPr="00E05B1A">
              <w:rPr>
                <w:rFonts w:ascii="Times New Roman" w:eastAsiaTheme="majorEastAsia" w:hAnsi="Times New Roman"/>
                <w:color w:val="000000" w:themeColor="text1"/>
                <w:sz w:val="24"/>
                <w:szCs w:val="24"/>
                <w:lang w:val="en-US" w:bidi="hi-IN"/>
              </w:rPr>
              <w:t>, GTC and other legislation of the Republic of Croatia,</w:t>
            </w:r>
            <w:r w:rsidR="00185FF1" w:rsidRPr="00E05B1A">
              <w:rPr>
                <w:rFonts w:ascii="Times New Roman" w:eastAsiaTheme="majorEastAsia" w:hAnsi="Times New Roman"/>
                <w:color w:val="000000" w:themeColor="text1"/>
                <w:sz w:val="24"/>
                <w:szCs w:val="24"/>
                <w:lang w:val="en-US" w:bidi="hi-IN"/>
              </w:rPr>
              <w:t xml:space="preserve"> for the entire period of this </w:t>
            </w:r>
            <w:bookmarkStart w:id="50" w:name="_DV_M74"/>
            <w:bookmarkEnd w:id="50"/>
            <w:r w:rsidR="00185FF1" w:rsidRPr="00E05B1A">
              <w:rPr>
                <w:rFonts w:ascii="Times New Roman" w:eastAsiaTheme="majorEastAsia" w:hAnsi="Times New Roman"/>
                <w:color w:val="000000" w:themeColor="text1"/>
                <w:sz w:val="24"/>
                <w:szCs w:val="24"/>
                <w:lang w:val="en-US" w:bidi="hi-IN"/>
              </w:rPr>
              <w:t>Agreement</w:t>
            </w:r>
            <w:r w:rsidR="00427082" w:rsidRPr="00E05B1A">
              <w:rPr>
                <w:rFonts w:ascii="Times New Roman" w:eastAsiaTheme="majorEastAsia" w:hAnsi="Times New Roman"/>
                <w:color w:val="000000" w:themeColor="text1"/>
                <w:sz w:val="24"/>
                <w:szCs w:val="24"/>
                <w:lang w:val="en-US" w:bidi="hi-IN"/>
              </w:rPr>
              <w:t xml:space="preserve">. </w:t>
            </w:r>
          </w:p>
          <w:p w14:paraId="4479DD15" w14:textId="1C980970" w:rsidR="00AD6146" w:rsidRDefault="00AD6146" w:rsidP="008568DC">
            <w:pPr>
              <w:spacing w:before="0" w:after="0" w:line="240" w:lineRule="auto"/>
              <w:rPr>
                <w:rFonts w:ascii="Times New Roman" w:eastAsiaTheme="majorEastAsia" w:hAnsi="Times New Roman"/>
                <w:color w:val="000000" w:themeColor="text1"/>
                <w:sz w:val="24"/>
                <w:szCs w:val="24"/>
                <w:lang w:val="en-US" w:bidi="hi-IN"/>
              </w:rPr>
            </w:pPr>
          </w:p>
          <w:p w14:paraId="0FAED76C" w14:textId="77777777" w:rsidR="00850366" w:rsidRDefault="00850366" w:rsidP="008568DC">
            <w:pPr>
              <w:spacing w:before="0" w:after="0" w:line="240" w:lineRule="auto"/>
              <w:rPr>
                <w:rFonts w:ascii="Times New Roman" w:eastAsiaTheme="majorEastAsia" w:hAnsi="Times New Roman"/>
                <w:color w:val="000000" w:themeColor="text1"/>
                <w:sz w:val="24"/>
                <w:szCs w:val="24"/>
                <w:lang w:val="en-US" w:bidi="hi-IN"/>
              </w:rPr>
            </w:pPr>
          </w:p>
          <w:p w14:paraId="23E63AD3" w14:textId="5816DE3E" w:rsidR="00BE22CF" w:rsidRPr="00E05B1A" w:rsidRDefault="007D1E21"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lastRenderedPageBreak/>
              <w:t xml:space="preserve">(3) If the User ceases at any time to meet the conditions referred to in paragraph 2 of this Article, </w:t>
            </w:r>
            <w:proofErr w:type="gramStart"/>
            <w:r w:rsidRPr="00E05B1A">
              <w:rPr>
                <w:rFonts w:ascii="Times New Roman" w:eastAsiaTheme="majorEastAsia" w:hAnsi="Times New Roman"/>
                <w:color w:val="000000" w:themeColor="text1"/>
                <w:sz w:val="24"/>
                <w:szCs w:val="24"/>
                <w:lang w:val="en-US" w:bidi="hi-IN"/>
              </w:rPr>
              <w:t>and in particular, but</w:t>
            </w:r>
            <w:proofErr w:type="gramEnd"/>
            <w:r w:rsidRPr="00E05B1A">
              <w:rPr>
                <w:rFonts w:ascii="Times New Roman" w:eastAsiaTheme="majorEastAsia" w:hAnsi="Times New Roman"/>
                <w:color w:val="000000" w:themeColor="text1"/>
                <w:sz w:val="24"/>
                <w:szCs w:val="24"/>
                <w:lang w:val="en-US" w:bidi="hi-IN"/>
              </w:rPr>
              <w:t xml:space="preserve"> not limited to, if his license to perform energy </w:t>
            </w:r>
            <w:proofErr w:type="spellStart"/>
            <w:r w:rsidRPr="00E05B1A">
              <w:rPr>
                <w:rFonts w:ascii="Times New Roman" w:eastAsiaTheme="majorEastAsia" w:hAnsi="Times New Roman"/>
                <w:color w:val="000000" w:themeColor="text1"/>
                <w:sz w:val="24"/>
                <w:szCs w:val="24"/>
                <w:lang w:val="en-US" w:bidi="hi-IN"/>
              </w:rPr>
              <w:t>acitivy</w:t>
            </w:r>
            <w:proofErr w:type="spellEnd"/>
            <w:r w:rsidRPr="00E05B1A">
              <w:rPr>
                <w:rFonts w:ascii="Times New Roman" w:eastAsiaTheme="majorEastAsia" w:hAnsi="Times New Roman"/>
                <w:color w:val="000000" w:themeColor="text1"/>
                <w:sz w:val="24"/>
                <w:szCs w:val="24"/>
                <w:lang w:val="en-US" w:bidi="hi-IN"/>
              </w:rPr>
              <w:t xml:space="preserve"> of gas supply or gas trade in the Republic of Croatia is revoked, rescinded, canceled or expires,</w:t>
            </w:r>
            <w:r w:rsidR="009510BB" w:rsidRPr="00E05B1A">
              <w:rPr>
                <w:rFonts w:ascii="Times New Roman" w:eastAsiaTheme="majorEastAsia" w:hAnsi="Times New Roman"/>
                <w:color w:val="000000" w:themeColor="text1"/>
                <w:sz w:val="24"/>
                <w:szCs w:val="24"/>
                <w:lang w:val="en-US" w:bidi="hi-IN"/>
              </w:rPr>
              <w:t xml:space="preserve"> the Operator </w:t>
            </w:r>
            <w:r w:rsidR="00BE22CF" w:rsidRPr="00E05B1A">
              <w:rPr>
                <w:rFonts w:ascii="Times New Roman" w:eastAsiaTheme="majorEastAsia" w:hAnsi="Times New Roman"/>
                <w:color w:val="000000" w:themeColor="text1"/>
                <w:sz w:val="24"/>
                <w:szCs w:val="24"/>
                <w:lang w:val="en-US" w:bidi="hi-IN"/>
              </w:rPr>
              <w:t>is entitled to:</w:t>
            </w:r>
          </w:p>
          <w:p w14:paraId="7D743194" w14:textId="77777777" w:rsidR="00BE22CF" w:rsidRPr="00E05B1A" w:rsidRDefault="00BE22CF" w:rsidP="008568DC">
            <w:pPr>
              <w:spacing w:before="0" w:after="0" w:line="240" w:lineRule="auto"/>
              <w:rPr>
                <w:rFonts w:ascii="Times New Roman" w:eastAsiaTheme="majorEastAsia" w:hAnsi="Times New Roman"/>
                <w:color w:val="000000" w:themeColor="text1"/>
                <w:sz w:val="24"/>
                <w:szCs w:val="24"/>
                <w:lang w:val="en-US" w:bidi="hi-IN"/>
              </w:rPr>
            </w:pPr>
          </w:p>
          <w:p w14:paraId="06B5B1C7" w14:textId="77777777" w:rsidR="00BE22CF" w:rsidRPr="00E05B1A" w:rsidRDefault="00BE22CF" w:rsidP="008568DC">
            <w:pPr>
              <w:spacing w:before="0" w:after="0" w:line="240" w:lineRule="auto"/>
              <w:rPr>
                <w:rFonts w:ascii="Times New Roman" w:eastAsiaTheme="majorEastAsia" w:hAnsi="Times New Roman"/>
                <w:color w:val="000000" w:themeColor="text1"/>
                <w:sz w:val="24"/>
                <w:szCs w:val="24"/>
                <w:lang w:val="en-US" w:bidi="hi-IN"/>
              </w:rPr>
            </w:pPr>
          </w:p>
          <w:p w14:paraId="5B938CE8" w14:textId="6D492D10" w:rsidR="00104DF1" w:rsidRPr="00E05B1A" w:rsidRDefault="00BE22CF" w:rsidP="00AA0079">
            <w:pPr>
              <w:spacing w:before="0" w:after="0" w:line="240" w:lineRule="auto"/>
              <w:ind w:left="458" w:hanging="425"/>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a) </w:t>
            </w:r>
            <w:r w:rsidR="00AA0079" w:rsidRPr="00E05B1A">
              <w:rPr>
                <w:rFonts w:ascii="Times New Roman" w:eastAsiaTheme="majorEastAsia" w:hAnsi="Times New Roman"/>
                <w:color w:val="000000" w:themeColor="text1"/>
                <w:sz w:val="24"/>
                <w:szCs w:val="24"/>
                <w:lang w:val="en-US" w:bidi="hi-IN"/>
              </w:rPr>
              <w:t xml:space="preserve"> </w:t>
            </w:r>
            <w:r w:rsidR="00AC2510">
              <w:rPr>
                <w:rFonts w:ascii="Times New Roman" w:eastAsiaTheme="majorEastAsia" w:hAnsi="Times New Roman"/>
                <w:color w:val="000000" w:themeColor="text1"/>
                <w:sz w:val="24"/>
                <w:szCs w:val="24"/>
                <w:lang w:val="en-US" w:bidi="hi-IN"/>
              </w:rPr>
              <w:t xml:space="preserve"> </w:t>
            </w:r>
            <w:r w:rsidR="009510BB" w:rsidRPr="00E05B1A">
              <w:rPr>
                <w:rFonts w:ascii="Times New Roman" w:eastAsiaTheme="majorEastAsia" w:hAnsi="Times New Roman"/>
                <w:color w:val="000000" w:themeColor="text1"/>
                <w:sz w:val="24"/>
                <w:szCs w:val="24"/>
                <w:lang w:val="en-US" w:bidi="hi-IN"/>
              </w:rPr>
              <w:t xml:space="preserve">immediately </w:t>
            </w:r>
            <w:r w:rsidR="00576645" w:rsidRPr="00E05B1A">
              <w:rPr>
                <w:rFonts w:ascii="Times New Roman" w:eastAsiaTheme="majorEastAsia" w:hAnsi="Times New Roman"/>
                <w:color w:val="000000" w:themeColor="text1"/>
                <w:sz w:val="24"/>
                <w:szCs w:val="24"/>
                <w:lang w:val="en-US" w:bidi="hi-IN"/>
              </w:rPr>
              <w:t>suspend the</w:t>
            </w:r>
            <w:r w:rsidR="009510BB" w:rsidRPr="00E05B1A">
              <w:rPr>
                <w:rFonts w:ascii="Times New Roman" w:eastAsiaTheme="majorEastAsia" w:hAnsi="Times New Roman"/>
                <w:color w:val="000000" w:themeColor="text1"/>
                <w:sz w:val="24"/>
                <w:szCs w:val="24"/>
                <w:lang w:val="en-US" w:bidi="hi-IN"/>
              </w:rPr>
              <w:t xml:space="preserve"> provision of all services which are subject matter of this Agreement, pursuant to the </w:t>
            </w:r>
            <w:r w:rsidRPr="00E05B1A">
              <w:rPr>
                <w:rFonts w:ascii="Times New Roman" w:eastAsiaTheme="majorEastAsia" w:hAnsi="Times New Roman"/>
                <w:color w:val="000000" w:themeColor="text1"/>
                <w:sz w:val="24"/>
                <w:szCs w:val="24"/>
                <w:lang w:val="en-US" w:bidi="hi-IN"/>
              </w:rPr>
              <w:t xml:space="preserve">provisions of the </w:t>
            </w:r>
            <w:r w:rsidR="009510BB" w:rsidRPr="00E05B1A">
              <w:rPr>
                <w:rFonts w:ascii="Times New Roman" w:eastAsiaTheme="majorEastAsia" w:hAnsi="Times New Roman"/>
                <w:color w:val="000000" w:themeColor="text1"/>
                <w:sz w:val="24"/>
                <w:szCs w:val="24"/>
                <w:lang w:val="en-US" w:bidi="hi-IN"/>
              </w:rPr>
              <w:t>R</w:t>
            </w:r>
            <w:r w:rsidRPr="00E05B1A">
              <w:rPr>
                <w:rFonts w:ascii="Times New Roman" w:eastAsiaTheme="majorEastAsia" w:hAnsi="Times New Roman"/>
                <w:color w:val="000000" w:themeColor="text1"/>
                <w:sz w:val="24"/>
                <w:szCs w:val="24"/>
                <w:lang w:val="en-US" w:bidi="hi-IN"/>
              </w:rPr>
              <w:t>ules</w:t>
            </w:r>
            <w:r w:rsidR="009510BB" w:rsidRPr="00E05B1A">
              <w:rPr>
                <w:rFonts w:ascii="Times New Roman" w:eastAsiaTheme="majorEastAsia" w:hAnsi="Times New Roman"/>
                <w:color w:val="000000" w:themeColor="text1"/>
                <w:sz w:val="24"/>
                <w:szCs w:val="24"/>
                <w:lang w:val="en-US" w:bidi="hi-IN"/>
              </w:rPr>
              <w:t xml:space="preserve">, until the User </w:t>
            </w:r>
            <w:r w:rsidR="0022455E" w:rsidRPr="00E05B1A">
              <w:rPr>
                <w:rFonts w:ascii="Times New Roman" w:eastAsiaTheme="majorEastAsia" w:hAnsi="Times New Roman"/>
                <w:color w:val="000000" w:themeColor="text1"/>
                <w:sz w:val="24"/>
                <w:szCs w:val="24"/>
                <w:lang w:val="en-US" w:bidi="hi-IN"/>
              </w:rPr>
              <w:t>provides the Operator with</w:t>
            </w:r>
            <w:r w:rsidRPr="00E05B1A">
              <w:rPr>
                <w:rFonts w:ascii="Times New Roman" w:eastAsiaTheme="majorEastAsia" w:hAnsi="Times New Roman"/>
                <w:color w:val="000000" w:themeColor="text1"/>
                <w:sz w:val="24"/>
                <w:szCs w:val="24"/>
                <w:lang w:val="en-US" w:bidi="hi-IN"/>
              </w:rPr>
              <w:t xml:space="preserve"> evidence that the User </w:t>
            </w:r>
            <w:r w:rsidR="00576645" w:rsidRPr="00E05B1A">
              <w:rPr>
                <w:rFonts w:ascii="Times New Roman" w:eastAsiaTheme="majorEastAsia" w:hAnsi="Times New Roman"/>
                <w:color w:val="000000" w:themeColor="text1"/>
                <w:sz w:val="24"/>
                <w:szCs w:val="24"/>
                <w:lang w:val="en-US" w:bidi="hi-IN"/>
              </w:rPr>
              <w:t>is meeting again</w:t>
            </w:r>
            <w:r w:rsidR="00104DF1" w:rsidRPr="00E05B1A">
              <w:rPr>
                <w:rFonts w:ascii="Times New Roman" w:eastAsiaTheme="majorEastAsia" w:hAnsi="Times New Roman"/>
                <w:color w:val="000000" w:themeColor="text1"/>
                <w:sz w:val="24"/>
                <w:szCs w:val="24"/>
                <w:lang w:val="en-US" w:bidi="hi-IN"/>
              </w:rPr>
              <w:t xml:space="preserve"> the conditions for a user of LNG terminal pursuant to paragraph 2. of this Article and/or</w:t>
            </w:r>
          </w:p>
          <w:p w14:paraId="57207C42" w14:textId="77777777" w:rsidR="00104DF1" w:rsidRPr="00E05B1A" w:rsidRDefault="00104DF1" w:rsidP="00AA0079">
            <w:pPr>
              <w:spacing w:before="0" w:after="0" w:line="240" w:lineRule="auto"/>
              <w:ind w:left="458" w:hanging="425"/>
              <w:rPr>
                <w:rFonts w:ascii="Times New Roman" w:eastAsiaTheme="majorEastAsia" w:hAnsi="Times New Roman"/>
                <w:color w:val="000000" w:themeColor="text1"/>
                <w:sz w:val="24"/>
                <w:szCs w:val="24"/>
                <w:lang w:val="en-US" w:bidi="hi-IN"/>
              </w:rPr>
            </w:pPr>
          </w:p>
          <w:p w14:paraId="4B0EF56A" w14:textId="7E96E79F" w:rsidR="00104DF1" w:rsidRPr="00E05B1A" w:rsidRDefault="00104DF1" w:rsidP="00AA0079">
            <w:pPr>
              <w:spacing w:before="0" w:after="0" w:line="240" w:lineRule="auto"/>
              <w:ind w:left="458" w:hanging="425"/>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b) </w:t>
            </w:r>
            <w:r w:rsidR="00AA0079" w:rsidRPr="00E05B1A">
              <w:rPr>
                <w:rFonts w:ascii="Times New Roman" w:eastAsiaTheme="majorEastAsia" w:hAnsi="Times New Roman"/>
                <w:color w:val="000000" w:themeColor="text1"/>
                <w:sz w:val="24"/>
                <w:szCs w:val="24"/>
                <w:lang w:val="en-US" w:bidi="hi-IN"/>
              </w:rPr>
              <w:t xml:space="preserve">  </w:t>
            </w:r>
            <w:r w:rsidRPr="00E05B1A">
              <w:rPr>
                <w:rFonts w:ascii="Times New Roman" w:eastAsiaTheme="majorEastAsia" w:hAnsi="Times New Roman"/>
                <w:color w:val="000000" w:themeColor="text1"/>
                <w:sz w:val="24"/>
                <w:szCs w:val="24"/>
                <w:lang w:val="en-US" w:bidi="hi-IN"/>
              </w:rPr>
              <w:t>terminate this Agreement pursuant to the provisions of GTC.</w:t>
            </w:r>
          </w:p>
          <w:p w14:paraId="7B62A466" w14:textId="77777777" w:rsidR="00104DF1" w:rsidRPr="00E05B1A" w:rsidRDefault="00104DF1" w:rsidP="008568DC">
            <w:pPr>
              <w:spacing w:before="0" w:after="0" w:line="240" w:lineRule="auto"/>
              <w:rPr>
                <w:rFonts w:ascii="Times New Roman" w:eastAsiaTheme="majorEastAsia" w:hAnsi="Times New Roman"/>
                <w:color w:val="000000" w:themeColor="text1"/>
                <w:sz w:val="24"/>
                <w:szCs w:val="24"/>
                <w:lang w:val="en-US" w:bidi="hi-IN"/>
              </w:rPr>
            </w:pPr>
          </w:p>
          <w:p w14:paraId="6F171F13" w14:textId="61932F6E" w:rsidR="00054208" w:rsidRDefault="00D956AB"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In case the Operator suspends provision of services to the User pursuant t</w:t>
            </w:r>
            <w:r w:rsidR="00421F6B">
              <w:rPr>
                <w:rFonts w:ascii="Times New Roman" w:eastAsiaTheme="majorEastAsia" w:hAnsi="Times New Roman"/>
                <w:color w:val="000000" w:themeColor="text1"/>
                <w:sz w:val="24"/>
                <w:szCs w:val="24"/>
                <w:lang w:val="en-US" w:bidi="hi-IN"/>
              </w:rPr>
              <w:t>o</w:t>
            </w:r>
            <w:r w:rsidRPr="00E05B1A">
              <w:rPr>
                <w:rFonts w:ascii="Times New Roman" w:eastAsiaTheme="majorEastAsia" w:hAnsi="Times New Roman"/>
                <w:color w:val="000000" w:themeColor="text1"/>
                <w:sz w:val="24"/>
                <w:szCs w:val="24"/>
                <w:lang w:val="en-US" w:bidi="hi-IN"/>
              </w:rPr>
              <w:t xml:space="preserve"> this paragraph, </w:t>
            </w:r>
            <w:r w:rsidR="0022455E" w:rsidRPr="00E05B1A">
              <w:rPr>
                <w:rFonts w:ascii="Times New Roman" w:eastAsiaTheme="majorEastAsia" w:hAnsi="Times New Roman"/>
                <w:color w:val="000000" w:themeColor="text1"/>
                <w:sz w:val="24"/>
                <w:szCs w:val="24"/>
                <w:lang w:val="en-US" w:bidi="hi-IN"/>
              </w:rPr>
              <w:t>the User shall be obligated to pay the full amount of fee for use of the LNG terminal</w:t>
            </w:r>
            <w:r w:rsidR="00D17CFB">
              <w:rPr>
                <w:rFonts w:ascii="Times New Roman" w:eastAsiaTheme="majorEastAsia" w:hAnsi="Times New Roman"/>
                <w:color w:val="000000" w:themeColor="text1"/>
                <w:sz w:val="24"/>
                <w:szCs w:val="24"/>
                <w:lang w:val="en-US" w:bidi="hi-IN"/>
              </w:rPr>
              <w:t xml:space="preserve"> and other applicable fees</w:t>
            </w:r>
            <w:r w:rsidR="0022455E" w:rsidRPr="00E05B1A">
              <w:rPr>
                <w:rFonts w:ascii="Times New Roman" w:eastAsiaTheme="majorEastAsia" w:hAnsi="Times New Roman"/>
                <w:color w:val="000000" w:themeColor="text1"/>
                <w:sz w:val="24"/>
                <w:szCs w:val="24"/>
                <w:lang w:val="en-US" w:bidi="hi-IN"/>
              </w:rPr>
              <w:t xml:space="preserve"> for the entire period in which the provision of services was suspended</w:t>
            </w:r>
            <w:r w:rsidRPr="00E05B1A">
              <w:rPr>
                <w:rFonts w:ascii="Times New Roman" w:eastAsiaTheme="majorEastAsia" w:hAnsi="Times New Roman"/>
                <w:color w:val="000000" w:themeColor="text1"/>
                <w:sz w:val="24"/>
                <w:szCs w:val="24"/>
                <w:lang w:val="en-US" w:bidi="hi-IN"/>
              </w:rPr>
              <w:t>, regardless of fact that he did not use the LNG terminal</w:t>
            </w:r>
            <w:r w:rsidR="0022455E" w:rsidRPr="00E05B1A">
              <w:rPr>
                <w:rFonts w:ascii="Times New Roman" w:eastAsiaTheme="majorEastAsia" w:hAnsi="Times New Roman"/>
                <w:color w:val="000000" w:themeColor="text1"/>
                <w:sz w:val="24"/>
                <w:szCs w:val="24"/>
                <w:lang w:val="en-US" w:bidi="hi-IN"/>
              </w:rPr>
              <w:t>.</w:t>
            </w:r>
            <w:bookmarkStart w:id="51" w:name="_DV_M76"/>
            <w:bookmarkStart w:id="52" w:name="_DV_M78"/>
            <w:bookmarkStart w:id="53" w:name="_DV_M80"/>
            <w:bookmarkStart w:id="54" w:name="_DV_M81"/>
            <w:bookmarkStart w:id="55" w:name="_DV_M82"/>
            <w:bookmarkEnd w:id="51"/>
            <w:bookmarkEnd w:id="52"/>
            <w:bookmarkEnd w:id="53"/>
            <w:bookmarkEnd w:id="54"/>
            <w:bookmarkEnd w:id="55"/>
          </w:p>
          <w:p w14:paraId="6793C450" w14:textId="77777777" w:rsidR="001E4E84" w:rsidRDefault="001E4E84" w:rsidP="008568DC">
            <w:pPr>
              <w:spacing w:before="0" w:after="0" w:line="240" w:lineRule="auto"/>
              <w:rPr>
                <w:rFonts w:ascii="Times New Roman" w:eastAsiaTheme="majorEastAsia" w:hAnsi="Times New Roman"/>
                <w:color w:val="000000" w:themeColor="text1"/>
                <w:sz w:val="24"/>
                <w:szCs w:val="24"/>
                <w:lang w:val="en-US" w:bidi="hi-IN"/>
              </w:rPr>
            </w:pPr>
          </w:p>
          <w:p w14:paraId="0A602DE7" w14:textId="4EF634EF" w:rsidR="00676F18" w:rsidRPr="00E05B1A" w:rsidRDefault="00676F18" w:rsidP="008568DC">
            <w:pPr>
              <w:spacing w:before="0" w:after="0" w:line="240" w:lineRule="auto"/>
              <w:rPr>
                <w:rFonts w:ascii="Times New Roman" w:eastAsiaTheme="majorEastAsia" w:hAnsi="Times New Roman"/>
                <w:color w:val="000000" w:themeColor="text1"/>
                <w:sz w:val="24"/>
                <w:szCs w:val="24"/>
                <w:lang w:val="en-US" w:bidi="hi-IN"/>
              </w:rPr>
            </w:pPr>
            <w:r w:rsidRPr="00676F18">
              <w:rPr>
                <w:rFonts w:ascii="Times New Roman" w:eastAsiaTheme="majorEastAsia" w:hAnsi="Times New Roman"/>
                <w:color w:val="000000" w:themeColor="text1"/>
                <w:sz w:val="24"/>
                <w:szCs w:val="24"/>
                <w:lang w:val="en-US" w:bidi="hi-IN"/>
              </w:rPr>
              <w:t>The provisions of the Rule</w:t>
            </w:r>
            <w:r>
              <w:rPr>
                <w:rFonts w:ascii="Times New Roman" w:eastAsiaTheme="majorEastAsia" w:hAnsi="Times New Roman"/>
                <w:color w:val="000000" w:themeColor="text1"/>
                <w:sz w:val="24"/>
                <w:szCs w:val="24"/>
                <w:lang w:val="en-US" w:bidi="hi-IN"/>
              </w:rPr>
              <w:t>s</w:t>
            </w:r>
            <w:r w:rsidRPr="00676F18">
              <w:rPr>
                <w:rFonts w:ascii="Times New Roman" w:eastAsiaTheme="majorEastAsia" w:hAnsi="Times New Roman"/>
                <w:color w:val="000000" w:themeColor="text1"/>
                <w:sz w:val="24"/>
                <w:szCs w:val="24"/>
                <w:lang w:val="en-US" w:bidi="hi-IN"/>
              </w:rPr>
              <w:t xml:space="preserve"> on </w:t>
            </w:r>
            <w:r>
              <w:rPr>
                <w:rFonts w:ascii="Times New Roman" w:eastAsiaTheme="majorEastAsia" w:hAnsi="Times New Roman"/>
                <w:color w:val="000000" w:themeColor="text1"/>
                <w:sz w:val="24"/>
                <w:szCs w:val="24"/>
                <w:lang w:val="en-US" w:bidi="hi-IN"/>
              </w:rPr>
              <w:t xml:space="preserve">suspension </w:t>
            </w:r>
            <w:r w:rsidRPr="00676F18">
              <w:rPr>
                <w:rFonts w:ascii="Times New Roman" w:eastAsiaTheme="majorEastAsia" w:hAnsi="Times New Roman"/>
                <w:color w:val="000000" w:themeColor="text1"/>
                <w:sz w:val="24"/>
                <w:szCs w:val="24"/>
                <w:lang w:val="en-US" w:bidi="hi-IN"/>
              </w:rPr>
              <w:t xml:space="preserve">of the provision of services due to circumstances that can be attributed to the liability of the terminal user shall apply accordingly to the </w:t>
            </w:r>
            <w:r>
              <w:rPr>
                <w:rFonts w:ascii="Times New Roman" w:eastAsiaTheme="majorEastAsia" w:hAnsi="Times New Roman"/>
                <w:color w:val="000000" w:themeColor="text1"/>
                <w:sz w:val="24"/>
                <w:szCs w:val="24"/>
                <w:lang w:val="en-US" w:bidi="hi-IN"/>
              </w:rPr>
              <w:t>suspension</w:t>
            </w:r>
            <w:r w:rsidRPr="00676F18">
              <w:rPr>
                <w:rFonts w:ascii="Times New Roman" w:eastAsiaTheme="majorEastAsia" w:hAnsi="Times New Roman"/>
                <w:color w:val="000000" w:themeColor="text1"/>
                <w:sz w:val="24"/>
                <w:szCs w:val="24"/>
                <w:lang w:val="en-US" w:bidi="hi-IN"/>
              </w:rPr>
              <w:t xml:space="preserve"> of the provision of services pursuant to this paragraph.</w:t>
            </w:r>
          </w:p>
          <w:p w14:paraId="1D7D50BD" w14:textId="6B8F2785" w:rsidR="00D956AB" w:rsidRPr="00E05B1A" w:rsidRDefault="00D956AB" w:rsidP="008568DC">
            <w:pPr>
              <w:spacing w:before="0" w:after="0" w:line="240" w:lineRule="auto"/>
              <w:rPr>
                <w:rFonts w:ascii="Times New Roman" w:eastAsiaTheme="majorEastAsia" w:hAnsi="Times New Roman"/>
                <w:color w:val="000000" w:themeColor="text1"/>
                <w:sz w:val="24"/>
                <w:szCs w:val="24"/>
                <w:lang w:val="en-US" w:bidi="hi-IN"/>
              </w:rPr>
            </w:pPr>
          </w:p>
          <w:p w14:paraId="34FF15F9" w14:textId="668F7071" w:rsidR="00054208" w:rsidRPr="00E05B1A" w:rsidRDefault="00054208"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(4) The User undertakes to have in force for the entire duration of this Agreement the concluded </w:t>
            </w:r>
            <w:r w:rsidR="00D80D35">
              <w:rPr>
                <w:rFonts w:ascii="Times New Roman" w:eastAsiaTheme="majorEastAsia" w:hAnsi="Times New Roman"/>
                <w:color w:val="000000" w:themeColor="text1"/>
                <w:sz w:val="24"/>
                <w:szCs w:val="24"/>
                <w:lang w:val="en-US" w:bidi="hi-IN"/>
              </w:rPr>
              <w:t xml:space="preserve">Joint Terminal Use </w:t>
            </w:r>
            <w:r w:rsidRPr="00E05B1A">
              <w:rPr>
                <w:rFonts w:ascii="Times New Roman" w:eastAsiaTheme="majorEastAsia" w:hAnsi="Times New Roman"/>
                <w:color w:val="000000" w:themeColor="text1"/>
                <w:sz w:val="24"/>
                <w:szCs w:val="24"/>
                <w:lang w:val="en-US" w:bidi="hi-IN"/>
              </w:rPr>
              <w:t>Agreement, in accordance with the provisions of the R</w:t>
            </w:r>
            <w:r w:rsidR="00E236CC">
              <w:rPr>
                <w:rFonts w:ascii="Times New Roman" w:eastAsiaTheme="majorEastAsia" w:hAnsi="Times New Roman"/>
                <w:color w:val="000000" w:themeColor="text1"/>
                <w:sz w:val="24"/>
                <w:szCs w:val="24"/>
                <w:lang w:val="en-US" w:bidi="hi-IN"/>
              </w:rPr>
              <w:t>ules</w:t>
            </w:r>
            <w:r w:rsidRPr="00E05B1A">
              <w:rPr>
                <w:rFonts w:ascii="Times New Roman" w:eastAsiaTheme="majorEastAsia" w:hAnsi="Times New Roman"/>
                <w:color w:val="000000" w:themeColor="text1"/>
                <w:sz w:val="24"/>
                <w:szCs w:val="24"/>
                <w:lang w:val="en-US" w:bidi="hi-IN"/>
              </w:rPr>
              <w:t>.</w:t>
            </w:r>
          </w:p>
          <w:p w14:paraId="5406F171" w14:textId="5E6C7876" w:rsidR="002D1AED" w:rsidRDefault="002D1AED" w:rsidP="008568DC">
            <w:pPr>
              <w:spacing w:before="0" w:after="0" w:line="240" w:lineRule="auto"/>
              <w:rPr>
                <w:rFonts w:ascii="Times New Roman" w:eastAsiaTheme="majorEastAsia" w:hAnsi="Times New Roman"/>
                <w:color w:val="000000" w:themeColor="text1"/>
                <w:sz w:val="24"/>
                <w:szCs w:val="24"/>
                <w:lang w:val="en-US" w:bidi="hi-IN"/>
              </w:rPr>
            </w:pPr>
          </w:p>
          <w:p w14:paraId="025638EA" w14:textId="77777777" w:rsidR="0020676B" w:rsidRPr="00E05B1A" w:rsidRDefault="0020676B" w:rsidP="008568DC">
            <w:pPr>
              <w:spacing w:before="0" w:after="0" w:line="240" w:lineRule="auto"/>
              <w:rPr>
                <w:rFonts w:ascii="Times New Roman" w:eastAsiaTheme="majorEastAsia" w:hAnsi="Times New Roman"/>
                <w:color w:val="000000" w:themeColor="text1"/>
                <w:sz w:val="24"/>
                <w:szCs w:val="24"/>
                <w:lang w:val="en-US" w:bidi="hi-IN"/>
              </w:rPr>
            </w:pPr>
          </w:p>
          <w:p w14:paraId="313EC113" w14:textId="0786F03C" w:rsidR="00676072" w:rsidRPr="00E05B1A" w:rsidRDefault="00676072" w:rsidP="008568DC">
            <w:pPr>
              <w:spacing w:before="0" w:after="0" w:line="240" w:lineRule="auto"/>
              <w:jc w:val="center"/>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t xml:space="preserve">Article </w:t>
            </w:r>
            <w:r w:rsidR="00F83402" w:rsidRPr="00E05B1A">
              <w:rPr>
                <w:rFonts w:ascii="Times New Roman" w:eastAsiaTheme="majorEastAsia" w:hAnsi="Times New Roman"/>
                <w:b/>
                <w:bCs/>
                <w:color w:val="000000" w:themeColor="text1"/>
                <w:sz w:val="24"/>
                <w:szCs w:val="24"/>
                <w:lang w:val="en-US" w:bidi="hi-IN"/>
              </w:rPr>
              <w:t>4</w:t>
            </w:r>
          </w:p>
          <w:p w14:paraId="4F81B691" w14:textId="3B5BEACF" w:rsidR="00D24ADA" w:rsidRPr="00E05B1A" w:rsidRDefault="005465E1" w:rsidP="008568DC">
            <w:pPr>
              <w:spacing w:before="0" w:after="0" w:line="240" w:lineRule="auto"/>
              <w:jc w:val="center"/>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t>COLLATERAL</w:t>
            </w:r>
          </w:p>
          <w:p w14:paraId="3E45A926" w14:textId="77777777" w:rsidR="00676072" w:rsidRPr="00E05B1A" w:rsidRDefault="00676072" w:rsidP="008568DC">
            <w:pPr>
              <w:spacing w:before="0" w:after="0" w:line="240" w:lineRule="auto"/>
              <w:rPr>
                <w:rFonts w:ascii="Times New Roman" w:eastAsiaTheme="majorEastAsia" w:hAnsi="Times New Roman"/>
                <w:color w:val="000000" w:themeColor="text1"/>
                <w:sz w:val="24"/>
                <w:szCs w:val="24"/>
                <w:lang w:val="en-US" w:bidi="hi-IN"/>
              </w:rPr>
            </w:pPr>
          </w:p>
          <w:p w14:paraId="0A3356D2" w14:textId="27D984F4" w:rsidR="007D66BC" w:rsidRPr="00E05B1A" w:rsidRDefault="007D66BC"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lastRenderedPageBreak/>
              <w:t xml:space="preserve">(1) The User is obliged to submit to the Operator a collateral in </w:t>
            </w:r>
            <w:r w:rsidR="00BF0546">
              <w:rPr>
                <w:rFonts w:ascii="Times New Roman" w:eastAsiaTheme="majorEastAsia" w:hAnsi="Times New Roman"/>
                <w:color w:val="000000" w:themeColor="text1"/>
                <w:sz w:val="24"/>
                <w:szCs w:val="24"/>
                <w:lang w:val="en-US" w:bidi="hi-IN"/>
              </w:rPr>
              <w:t xml:space="preserve">the amount, type and within deadline in </w:t>
            </w:r>
            <w:r w:rsidRPr="00E05B1A">
              <w:rPr>
                <w:rFonts w:ascii="Times New Roman" w:eastAsiaTheme="majorEastAsia" w:hAnsi="Times New Roman"/>
                <w:color w:val="000000" w:themeColor="text1"/>
                <w:sz w:val="24"/>
                <w:szCs w:val="24"/>
                <w:lang w:val="en-US" w:bidi="hi-IN"/>
              </w:rPr>
              <w:t>accordance with the provisions of the GTC</w:t>
            </w:r>
            <w:r w:rsidR="00525658">
              <w:rPr>
                <w:rFonts w:ascii="Times New Roman" w:eastAsiaTheme="majorEastAsia" w:hAnsi="Times New Roman"/>
                <w:color w:val="000000" w:themeColor="text1"/>
                <w:sz w:val="24"/>
                <w:szCs w:val="24"/>
                <w:lang w:val="en-US" w:bidi="hi-IN"/>
              </w:rPr>
              <w:t>.</w:t>
            </w:r>
          </w:p>
          <w:p w14:paraId="44C0B114" w14:textId="2F562CA0" w:rsidR="00CD4660" w:rsidRPr="00E05B1A" w:rsidRDefault="00CD4660" w:rsidP="008568DC">
            <w:pPr>
              <w:spacing w:before="0" w:after="0" w:line="240" w:lineRule="auto"/>
              <w:rPr>
                <w:rFonts w:ascii="Times New Roman" w:eastAsiaTheme="majorEastAsia" w:hAnsi="Times New Roman"/>
                <w:color w:val="000000" w:themeColor="text1"/>
                <w:sz w:val="24"/>
                <w:szCs w:val="24"/>
                <w:lang w:val="en-US" w:bidi="hi-IN"/>
              </w:rPr>
            </w:pPr>
          </w:p>
          <w:p w14:paraId="17FAC03B" w14:textId="6AC928B2" w:rsidR="00CD4660" w:rsidRPr="00E05B1A" w:rsidRDefault="00CD4660"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w:t>
            </w:r>
            <w:r w:rsidR="00991701" w:rsidRPr="00E05B1A">
              <w:rPr>
                <w:rFonts w:ascii="Times New Roman" w:eastAsiaTheme="majorEastAsia" w:hAnsi="Times New Roman"/>
                <w:color w:val="000000" w:themeColor="text1"/>
                <w:sz w:val="24"/>
                <w:szCs w:val="24"/>
                <w:lang w:val="en-US" w:bidi="hi-IN"/>
              </w:rPr>
              <w:t>2</w:t>
            </w:r>
            <w:r w:rsidRPr="00E05B1A">
              <w:rPr>
                <w:rFonts w:ascii="Times New Roman" w:eastAsiaTheme="majorEastAsia" w:hAnsi="Times New Roman"/>
                <w:color w:val="000000" w:themeColor="text1"/>
                <w:sz w:val="24"/>
                <w:szCs w:val="24"/>
                <w:lang w:val="en-US" w:bidi="hi-IN"/>
              </w:rPr>
              <w:t xml:space="preserve">) If the User fails to submit to the Operator the collateral </w:t>
            </w:r>
            <w:r w:rsidR="00EF16EF" w:rsidRPr="00E05B1A">
              <w:rPr>
                <w:rFonts w:ascii="Times New Roman" w:eastAsiaTheme="majorEastAsia" w:hAnsi="Times New Roman"/>
                <w:color w:val="000000" w:themeColor="text1"/>
                <w:sz w:val="24"/>
                <w:szCs w:val="24"/>
                <w:lang w:val="en-US" w:bidi="hi-IN"/>
              </w:rPr>
              <w:t xml:space="preserve">in </w:t>
            </w:r>
            <w:r w:rsidR="00EF16EF">
              <w:rPr>
                <w:rFonts w:ascii="Times New Roman" w:eastAsiaTheme="majorEastAsia" w:hAnsi="Times New Roman"/>
                <w:color w:val="000000" w:themeColor="text1"/>
                <w:sz w:val="24"/>
                <w:szCs w:val="24"/>
                <w:lang w:val="en-US" w:bidi="hi-IN"/>
              </w:rPr>
              <w:t xml:space="preserve">the amount, type and within deadline in </w:t>
            </w:r>
            <w:r w:rsidR="00EF16EF" w:rsidRPr="00E05B1A">
              <w:rPr>
                <w:rFonts w:ascii="Times New Roman" w:eastAsiaTheme="majorEastAsia" w:hAnsi="Times New Roman"/>
                <w:color w:val="000000" w:themeColor="text1"/>
                <w:sz w:val="24"/>
                <w:szCs w:val="24"/>
                <w:lang w:val="en-US" w:bidi="hi-IN"/>
              </w:rPr>
              <w:t>accordance with the provisions of the GTC</w:t>
            </w:r>
            <w:r w:rsidRPr="00E05B1A">
              <w:rPr>
                <w:rFonts w:ascii="Times New Roman" w:eastAsiaTheme="majorEastAsia" w:hAnsi="Times New Roman"/>
                <w:color w:val="000000" w:themeColor="text1"/>
                <w:sz w:val="24"/>
                <w:szCs w:val="24"/>
                <w:lang w:val="en-US" w:bidi="hi-IN"/>
              </w:rPr>
              <w:t xml:space="preserve">, the application of the Operator's obligation to provide </w:t>
            </w:r>
            <w:r w:rsidR="00875281" w:rsidRPr="00E05B1A">
              <w:rPr>
                <w:rFonts w:ascii="Times New Roman" w:eastAsiaTheme="majorEastAsia" w:hAnsi="Times New Roman"/>
                <w:color w:val="000000" w:themeColor="text1"/>
                <w:sz w:val="24"/>
                <w:szCs w:val="24"/>
                <w:lang w:val="en-US" w:bidi="hi-IN"/>
              </w:rPr>
              <w:t>all services which are subject matter of this Agreement</w:t>
            </w:r>
            <w:r w:rsidRPr="00E05B1A">
              <w:rPr>
                <w:rFonts w:ascii="Times New Roman" w:eastAsiaTheme="majorEastAsia" w:hAnsi="Times New Roman"/>
                <w:color w:val="000000" w:themeColor="text1"/>
                <w:sz w:val="24"/>
                <w:szCs w:val="24"/>
                <w:lang w:val="en-US" w:bidi="hi-IN"/>
              </w:rPr>
              <w:t xml:space="preserve"> shall be postponed until the User fulfills the respective obligation</w:t>
            </w:r>
            <w:r w:rsidR="00EF16EF">
              <w:rPr>
                <w:rFonts w:ascii="Times New Roman" w:eastAsiaTheme="majorEastAsia" w:hAnsi="Times New Roman"/>
                <w:color w:val="000000" w:themeColor="text1"/>
                <w:sz w:val="24"/>
                <w:szCs w:val="24"/>
                <w:lang w:val="en-US" w:bidi="hi-IN"/>
              </w:rPr>
              <w:t>. T</w:t>
            </w:r>
            <w:r w:rsidRPr="00E05B1A">
              <w:rPr>
                <w:rFonts w:ascii="Times New Roman" w:eastAsiaTheme="majorEastAsia" w:hAnsi="Times New Roman"/>
                <w:color w:val="000000" w:themeColor="text1"/>
                <w:sz w:val="24"/>
                <w:szCs w:val="24"/>
                <w:lang w:val="en-US" w:bidi="hi-IN"/>
              </w:rPr>
              <w:t xml:space="preserve">he User shall be obligated to pay the full </w:t>
            </w:r>
            <w:proofErr w:type="gramStart"/>
            <w:r w:rsidRPr="00E05B1A">
              <w:rPr>
                <w:rFonts w:ascii="Times New Roman" w:eastAsiaTheme="majorEastAsia" w:hAnsi="Times New Roman"/>
                <w:color w:val="000000" w:themeColor="text1"/>
                <w:sz w:val="24"/>
                <w:szCs w:val="24"/>
                <w:lang w:val="en-US" w:bidi="hi-IN"/>
              </w:rPr>
              <w:t>amount of fee</w:t>
            </w:r>
            <w:proofErr w:type="gramEnd"/>
            <w:r w:rsidRPr="00E05B1A">
              <w:rPr>
                <w:rFonts w:ascii="Times New Roman" w:eastAsiaTheme="majorEastAsia" w:hAnsi="Times New Roman"/>
                <w:color w:val="000000" w:themeColor="text1"/>
                <w:sz w:val="24"/>
                <w:szCs w:val="24"/>
                <w:lang w:val="en-US" w:bidi="hi-IN"/>
              </w:rPr>
              <w:t xml:space="preserve"> for use of the LNG terminal </w:t>
            </w:r>
            <w:r w:rsidR="00EF16EF">
              <w:rPr>
                <w:rFonts w:ascii="Times New Roman" w:eastAsiaTheme="majorEastAsia" w:hAnsi="Times New Roman"/>
                <w:color w:val="000000" w:themeColor="text1"/>
                <w:sz w:val="24"/>
                <w:szCs w:val="24"/>
                <w:lang w:val="en-US" w:bidi="hi-IN"/>
              </w:rPr>
              <w:t xml:space="preserve">and other applicable fees </w:t>
            </w:r>
            <w:r w:rsidRPr="00E05B1A">
              <w:rPr>
                <w:rFonts w:ascii="Times New Roman" w:eastAsiaTheme="majorEastAsia" w:hAnsi="Times New Roman"/>
                <w:color w:val="000000" w:themeColor="text1"/>
                <w:sz w:val="24"/>
                <w:szCs w:val="24"/>
                <w:lang w:val="en-US" w:bidi="hi-IN"/>
              </w:rPr>
              <w:t xml:space="preserve">regardless of fact that he is not using the LNG </w:t>
            </w:r>
            <w:proofErr w:type="gramStart"/>
            <w:r w:rsidRPr="00E05B1A">
              <w:rPr>
                <w:rFonts w:ascii="Times New Roman" w:eastAsiaTheme="majorEastAsia" w:hAnsi="Times New Roman"/>
                <w:color w:val="000000" w:themeColor="text1"/>
                <w:sz w:val="24"/>
                <w:szCs w:val="24"/>
                <w:lang w:val="en-US" w:bidi="hi-IN"/>
              </w:rPr>
              <w:t>terminal,  for</w:t>
            </w:r>
            <w:proofErr w:type="gramEnd"/>
            <w:r w:rsidRPr="00E05B1A">
              <w:rPr>
                <w:rFonts w:ascii="Times New Roman" w:eastAsiaTheme="majorEastAsia" w:hAnsi="Times New Roman"/>
                <w:color w:val="000000" w:themeColor="text1"/>
                <w:sz w:val="24"/>
                <w:szCs w:val="24"/>
                <w:lang w:val="en-US" w:bidi="hi-IN"/>
              </w:rPr>
              <w:t xml:space="preserve"> the entire period in which the provision of services was </w:t>
            </w:r>
            <w:r w:rsidR="00875281" w:rsidRPr="00E05B1A">
              <w:rPr>
                <w:rFonts w:ascii="Times New Roman" w:eastAsiaTheme="majorEastAsia" w:hAnsi="Times New Roman"/>
                <w:color w:val="000000" w:themeColor="text1"/>
                <w:sz w:val="24"/>
                <w:szCs w:val="24"/>
                <w:lang w:val="en-US" w:bidi="hi-IN"/>
              </w:rPr>
              <w:t>postponed</w:t>
            </w:r>
            <w:r w:rsidRPr="00E05B1A">
              <w:rPr>
                <w:rFonts w:ascii="Times New Roman" w:eastAsiaTheme="majorEastAsia" w:hAnsi="Times New Roman"/>
                <w:color w:val="000000" w:themeColor="text1"/>
                <w:sz w:val="24"/>
                <w:szCs w:val="24"/>
                <w:lang w:val="en-US" w:bidi="hi-IN"/>
              </w:rPr>
              <w:t>. In any case, the Operator has the right to terminate the Agreement, leaving a subsequent deadline for fulfillment in accordance with the GTC.</w:t>
            </w:r>
          </w:p>
          <w:p w14:paraId="3751FD57" w14:textId="6F6EA962" w:rsidR="007D66BC" w:rsidRPr="00E05B1A" w:rsidRDefault="007D66BC" w:rsidP="008568DC">
            <w:pPr>
              <w:spacing w:before="0" w:after="0" w:line="240" w:lineRule="auto"/>
              <w:rPr>
                <w:rFonts w:ascii="Times New Roman" w:eastAsiaTheme="majorEastAsia" w:hAnsi="Times New Roman"/>
                <w:color w:val="000000" w:themeColor="text1"/>
                <w:sz w:val="24"/>
                <w:szCs w:val="24"/>
                <w:lang w:val="en-US" w:bidi="hi-IN"/>
              </w:rPr>
            </w:pPr>
          </w:p>
          <w:p w14:paraId="7B93C80E" w14:textId="422B2F3F" w:rsidR="00991701" w:rsidRPr="00E05B1A" w:rsidRDefault="00991701" w:rsidP="00991701">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(3) The User is obliged to maintain in force and renew the collateral referred to in paragraph 1 of this Article, in accordance with the provisions of the GTC.</w:t>
            </w:r>
          </w:p>
          <w:p w14:paraId="2E97D048" w14:textId="111E2D68" w:rsidR="00045881" w:rsidRPr="00E05B1A" w:rsidRDefault="00045881" w:rsidP="008568DC">
            <w:pPr>
              <w:spacing w:before="0" w:after="0" w:line="240" w:lineRule="auto"/>
              <w:rPr>
                <w:rFonts w:ascii="Times New Roman" w:eastAsiaTheme="majorEastAsia" w:hAnsi="Times New Roman"/>
                <w:color w:val="000000" w:themeColor="text1"/>
                <w:sz w:val="24"/>
                <w:szCs w:val="24"/>
                <w:lang w:val="en-US" w:bidi="hi-IN"/>
              </w:rPr>
            </w:pPr>
          </w:p>
          <w:p w14:paraId="4A611E6D" w14:textId="5A236380" w:rsidR="00045881" w:rsidRPr="00E05B1A" w:rsidRDefault="00045881" w:rsidP="008568DC">
            <w:pPr>
              <w:spacing w:before="0" w:after="0" w:line="240" w:lineRule="auto"/>
              <w:jc w:val="center"/>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t xml:space="preserve">Article </w:t>
            </w:r>
            <w:r w:rsidR="00097611" w:rsidRPr="00E05B1A">
              <w:rPr>
                <w:rFonts w:ascii="Times New Roman" w:eastAsiaTheme="majorEastAsia" w:hAnsi="Times New Roman"/>
                <w:b/>
                <w:bCs/>
                <w:color w:val="000000" w:themeColor="text1"/>
                <w:sz w:val="24"/>
                <w:szCs w:val="24"/>
                <w:lang w:val="en-US" w:bidi="hi-IN"/>
              </w:rPr>
              <w:t>5</w:t>
            </w:r>
          </w:p>
          <w:p w14:paraId="0AD91AFC" w14:textId="15E47BE8" w:rsidR="00045881" w:rsidRPr="00E05B1A" w:rsidRDefault="00045881" w:rsidP="008568DC">
            <w:pPr>
              <w:spacing w:before="0" w:after="0" w:line="240" w:lineRule="auto"/>
              <w:jc w:val="center"/>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t>FEES</w:t>
            </w:r>
          </w:p>
          <w:p w14:paraId="7154E5BC" w14:textId="60FE5268" w:rsidR="00045881" w:rsidRPr="00E05B1A" w:rsidRDefault="00045881" w:rsidP="008568DC">
            <w:pPr>
              <w:spacing w:before="0" w:after="0" w:line="240" w:lineRule="auto"/>
              <w:rPr>
                <w:rFonts w:ascii="Times New Roman" w:eastAsiaTheme="majorEastAsia" w:hAnsi="Times New Roman"/>
                <w:color w:val="000000" w:themeColor="text1"/>
                <w:sz w:val="24"/>
                <w:szCs w:val="24"/>
                <w:lang w:val="en-US" w:bidi="hi-IN"/>
              </w:rPr>
            </w:pPr>
          </w:p>
          <w:p w14:paraId="1176F3CB" w14:textId="0DC06406" w:rsidR="00676072" w:rsidRPr="00E05B1A" w:rsidRDefault="00676072"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The User is obligated to pay fee</w:t>
            </w:r>
            <w:r w:rsidR="0089144F" w:rsidRPr="00E05B1A">
              <w:rPr>
                <w:rFonts w:ascii="Times New Roman" w:eastAsiaTheme="majorEastAsia" w:hAnsi="Times New Roman"/>
                <w:color w:val="000000" w:themeColor="text1"/>
                <w:sz w:val="24"/>
                <w:szCs w:val="24"/>
                <w:lang w:val="en-US" w:bidi="hi-IN"/>
              </w:rPr>
              <w:t xml:space="preserve"> for use of the terminal and other applicable fess pursuant</w:t>
            </w:r>
            <w:r w:rsidR="00230A35">
              <w:rPr>
                <w:rFonts w:ascii="Times New Roman" w:eastAsiaTheme="majorEastAsia" w:hAnsi="Times New Roman"/>
                <w:color w:val="000000" w:themeColor="text1"/>
                <w:sz w:val="24"/>
                <w:szCs w:val="24"/>
                <w:lang w:val="en-US" w:bidi="hi-IN"/>
              </w:rPr>
              <w:t xml:space="preserve"> </w:t>
            </w:r>
            <w:r w:rsidR="0089144F" w:rsidRPr="00E05B1A">
              <w:rPr>
                <w:rFonts w:ascii="Times New Roman" w:eastAsiaTheme="majorEastAsia" w:hAnsi="Times New Roman"/>
                <w:color w:val="000000" w:themeColor="text1"/>
                <w:sz w:val="24"/>
                <w:szCs w:val="24"/>
                <w:lang w:val="en-US" w:bidi="hi-IN"/>
              </w:rPr>
              <w:t xml:space="preserve">to GTC, </w:t>
            </w:r>
            <w:r w:rsidRPr="00E05B1A">
              <w:rPr>
                <w:rFonts w:ascii="Times New Roman" w:eastAsiaTheme="majorEastAsia" w:hAnsi="Times New Roman"/>
                <w:color w:val="000000" w:themeColor="text1"/>
                <w:sz w:val="24"/>
                <w:szCs w:val="24"/>
                <w:lang w:val="en-US" w:bidi="hi-IN"/>
              </w:rPr>
              <w:t>R</w:t>
            </w:r>
            <w:r w:rsidR="00097611" w:rsidRPr="00E05B1A">
              <w:rPr>
                <w:rFonts w:ascii="Times New Roman" w:eastAsiaTheme="majorEastAsia" w:hAnsi="Times New Roman"/>
                <w:color w:val="000000" w:themeColor="text1"/>
                <w:sz w:val="24"/>
                <w:szCs w:val="24"/>
                <w:lang w:val="en-US" w:bidi="hi-IN"/>
              </w:rPr>
              <w:t>ules</w:t>
            </w:r>
            <w:r w:rsidRPr="00E05B1A">
              <w:rPr>
                <w:rFonts w:ascii="Times New Roman" w:eastAsiaTheme="majorEastAsia" w:hAnsi="Times New Roman"/>
                <w:color w:val="000000" w:themeColor="text1"/>
                <w:sz w:val="24"/>
                <w:szCs w:val="24"/>
                <w:lang w:val="en-US" w:bidi="hi-IN"/>
              </w:rPr>
              <w:t xml:space="preserve">, Methodology for </w:t>
            </w:r>
            <w:r w:rsidR="00A240EA" w:rsidRPr="00E05B1A">
              <w:rPr>
                <w:rFonts w:ascii="Times New Roman" w:eastAsiaTheme="majorEastAsia" w:hAnsi="Times New Roman"/>
                <w:color w:val="000000" w:themeColor="text1"/>
                <w:sz w:val="24"/>
                <w:szCs w:val="24"/>
                <w:lang w:val="en-US" w:bidi="hi-IN"/>
              </w:rPr>
              <w:t>d</w:t>
            </w:r>
            <w:r w:rsidRPr="00E05B1A">
              <w:rPr>
                <w:rFonts w:ascii="Times New Roman" w:eastAsiaTheme="majorEastAsia" w:hAnsi="Times New Roman"/>
                <w:color w:val="000000" w:themeColor="text1"/>
                <w:sz w:val="24"/>
                <w:szCs w:val="24"/>
                <w:lang w:val="en-US" w:bidi="hi-IN"/>
              </w:rPr>
              <w:t xml:space="preserve">etermination of the </w:t>
            </w:r>
            <w:r w:rsidR="00A240EA" w:rsidRPr="00E05B1A">
              <w:rPr>
                <w:rFonts w:ascii="Times New Roman" w:eastAsiaTheme="majorEastAsia" w:hAnsi="Times New Roman"/>
                <w:color w:val="000000" w:themeColor="text1"/>
                <w:sz w:val="24"/>
                <w:szCs w:val="24"/>
                <w:lang w:val="en-US" w:bidi="hi-IN"/>
              </w:rPr>
              <w:t>t</w:t>
            </w:r>
            <w:r w:rsidRPr="00E05B1A">
              <w:rPr>
                <w:rFonts w:ascii="Times New Roman" w:eastAsiaTheme="majorEastAsia" w:hAnsi="Times New Roman"/>
                <w:color w:val="000000" w:themeColor="text1"/>
                <w:sz w:val="24"/>
                <w:szCs w:val="24"/>
                <w:lang w:val="en-US" w:bidi="hi-IN"/>
              </w:rPr>
              <w:t xml:space="preserve">ariff </w:t>
            </w:r>
            <w:r w:rsidR="00A240EA" w:rsidRPr="00E05B1A">
              <w:rPr>
                <w:rFonts w:ascii="Times New Roman" w:eastAsiaTheme="majorEastAsia" w:hAnsi="Times New Roman"/>
                <w:color w:val="000000" w:themeColor="text1"/>
                <w:sz w:val="24"/>
                <w:szCs w:val="24"/>
                <w:lang w:val="en-US" w:bidi="hi-IN"/>
              </w:rPr>
              <w:t>i</w:t>
            </w:r>
            <w:r w:rsidRPr="00E05B1A">
              <w:rPr>
                <w:rFonts w:ascii="Times New Roman" w:eastAsiaTheme="majorEastAsia" w:hAnsi="Times New Roman"/>
                <w:color w:val="000000" w:themeColor="text1"/>
                <w:sz w:val="24"/>
                <w:szCs w:val="24"/>
                <w:lang w:val="en-US" w:bidi="hi-IN"/>
              </w:rPr>
              <w:t xml:space="preserve">tems for the </w:t>
            </w:r>
            <w:r w:rsidR="00A240EA" w:rsidRPr="00E05B1A">
              <w:rPr>
                <w:rFonts w:ascii="Times New Roman" w:eastAsiaTheme="majorEastAsia" w:hAnsi="Times New Roman"/>
                <w:color w:val="000000" w:themeColor="text1"/>
                <w:sz w:val="24"/>
                <w:szCs w:val="24"/>
                <w:lang w:val="en-US" w:bidi="hi-IN"/>
              </w:rPr>
              <w:t>u</w:t>
            </w:r>
            <w:r w:rsidRPr="00E05B1A">
              <w:rPr>
                <w:rFonts w:ascii="Times New Roman" w:eastAsiaTheme="majorEastAsia" w:hAnsi="Times New Roman"/>
                <w:color w:val="000000" w:themeColor="text1"/>
                <w:sz w:val="24"/>
                <w:szCs w:val="24"/>
                <w:lang w:val="en-US" w:bidi="hi-IN"/>
              </w:rPr>
              <w:t xml:space="preserve">nloading and </w:t>
            </w:r>
            <w:r w:rsidR="00A240EA" w:rsidRPr="00E05B1A">
              <w:rPr>
                <w:rFonts w:ascii="Times New Roman" w:eastAsiaTheme="majorEastAsia" w:hAnsi="Times New Roman"/>
                <w:color w:val="000000" w:themeColor="text1"/>
                <w:sz w:val="24"/>
                <w:szCs w:val="24"/>
                <w:lang w:val="en-US" w:bidi="hi-IN"/>
              </w:rPr>
              <w:t>s</w:t>
            </w:r>
            <w:r w:rsidRPr="00E05B1A">
              <w:rPr>
                <w:rFonts w:ascii="Times New Roman" w:eastAsiaTheme="majorEastAsia" w:hAnsi="Times New Roman"/>
                <w:color w:val="000000" w:themeColor="text1"/>
                <w:sz w:val="24"/>
                <w:szCs w:val="24"/>
                <w:lang w:val="en-US" w:bidi="hi-IN"/>
              </w:rPr>
              <w:t xml:space="preserve">end </w:t>
            </w:r>
            <w:r w:rsidR="00A240EA" w:rsidRPr="00E05B1A">
              <w:rPr>
                <w:rFonts w:ascii="Times New Roman" w:eastAsiaTheme="majorEastAsia" w:hAnsi="Times New Roman"/>
                <w:color w:val="000000" w:themeColor="text1"/>
                <w:sz w:val="24"/>
                <w:szCs w:val="24"/>
                <w:lang w:val="en-US" w:bidi="hi-IN"/>
              </w:rPr>
              <w:t>o</w:t>
            </w:r>
            <w:r w:rsidRPr="00E05B1A">
              <w:rPr>
                <w:rFonts w:ascii="Times New Roman" w:eastAsiaTheme="majorEastAsia" w:hAnsi="Times New Roman"/>
                <w:color w:val="000000" w:themeColor="text1"/>
                <w:sz w:val="24"/>
                <w:szCs w:val="24"/>
                <w:lang w:val="en-US" w:bidi="hi-IN"/>
              </w:rPr>
              <w:t xml:space="preserve">ut of </w:t>
            </w:r>
            <w:r w:rsidR="00A240EA" w:rsidRPr="00E05B1A">
              <w:rPr>
                <w:rFonts w:ascii="Times New Roman" w:eastAsiaTheme="majorEastAsia" w:hAnsi="Times New Roman"/>
                <w:color w:val="000000" w:themeColor="text1"/>
                <w:sz w:val="24"/>
                <w:szCs w:val="24"/>
                <w:lang w:val="en-US" w:bidi="hi-IN"/>
              </w:rPr>
              <w:t>l</w:t>
            </w:r>
            <w:r w:rsidRPr="00E05B1A">
              <w:rPr>
                <w:rFonts w:ascii="Times New Roman" w:eastAsiaTheme="majorEastAsia" w:hAnsi="Times New Roman"/>
                <w:color w:val="000000" w:themeColor="text1"/>
                <w:sz w:val="24"/>
                <w:szCs w:val="24"/>
                <w:lang w:val="en-US" w:bidi="hi-IN"/>
              </w:rPr>
              <w:t xml:space="preserve">iquified </w:t>
            </w:r>
            <w:r w:rsidR="00A240EA" w:rsidRPr="00E05B1A">
              <w:rPr>
                <w:rFonts w:ascii="Times New Roman" w:eastAsiaTheme="majorEastAsia" w:hAnsi="Times New Roman"/>
                <w:color w:val="000000" w:themeColor="text1"/>
                <w:sz w:val="24"/>
                <w:szCs w:val="24"/>
                <w:lang w:val="en-US" w:bidi="hi-IN"/>
              </w:rPr>
              <w:t>n</w:t>
            </w:r>
            <w:r w:rsidRPr="00E05B1A">
              <w:rPr>
                <w:rFonts w:ascii="Times New Roman" w:eastAsiaTheme="majorEastAsia" w:hAnsi="Times New Roman"/>
                <w:color w:val="000000" w:themeColor="text1"/>
                <w:sz w:val="24"/>
                <w:szCs w:val="24"/>
                <w:lang w:val="en-US" w:bidi="hi-IN"/>
              </w:rPr>
              <w:t xml:space="preserve">atural </w:t>
            </w:r>
            <w:r w:rsidR="00A240EA" w:rsidRPr="00E05B1A">
              <w:rPr>
                <w:rFonts w:ascii="Times New Roman" w:eastAsiaTheme="majorEastAsia" w:hAnsi="Times New Roman"/>
                <w:color w:val="000000" w:themeColor="text1"/>
                <w:sz w:val="24"/>
                <w:szCs w:val="24"/>
                <w:lang w:val="en-US" w:bidi="hi-IN"/>
              </w:rPr>
              <w:t>g</w:t>
            </w:r>
            <w:r w:rsidRPr="00E05B1A">
              <w:rPr>
                <w:rFonts w:ascii="Times New Roman" w:eastAsiaTheme="majorEastAsia" w:hAnsi="Times New Roman"/>
                <w:color w:val="000000" w:themeColor="text1"/>
                <w:sz w:val="24"/>
                <w:szCs w:val="24"/>
                <w:lang w:val="en-US" w:bidi="hi-IN"/>
              </w:rPr>
              <w:t>as</w:t>
            </w:r>
            <w:r w:rsidR="00B77774" w:rsidRPr="00E05B1A">
              <w:rPr>
                <w:rFonts w:ascii="Times New Roman" w:eastAsiaTheme="majorEastAsia" w:hAnsi="Times New Roman"/>
                <w:color w:val="000000" w:themeColor="text1"/>
                <w:sz w:val="24"/>
                <w:szCs w:val="24"/>
                <w:lang w:val="en-US" w:bidi="hi-IN"/>
              </w:rPr>
              <w:t>,</w:t>
            </w:r>
            <w:r w:rsidRPr="00E05B1A">
              <w:rPr>
                <w:rFonts w:ascii="Times New Roman" w:eastAsiaTheme="majorEastAsia" w:hAnsi="Times New Roman"/>
                <w:color w:val="000000" w:themeColor="text1"/>
                <w:sz w:val="24"/>
                <w:szCs w:val="24"/>
                <w:lang w:val="en-US" w:bidi="hi-IN"/>
              </w:rPr>
              <w:t xml:space="preserve"> decision on the amount of tariff items</w:t>
            </w:r>
            <w:r w:rsidR="00A240EA" w:rsidRPr="00E05B1A">
              <w:rPr>
                <w:rFonts w:ascii="Times New Roman" w:eastAsiaTheme="majorEastAsia" w:hAnsi="Times New Roman"/>
                <w:color w:val="000000" w:themeColor="text1"/>
                <w:sz w:val="24"/>
                <w:szCs w:val="24"/>
                <w:lang w:val="en-US" w:bidi="hi-IN"/>
              </w:rPr>
              <w:t xml:space="preserve"> for the unloading and send out of liquified natural gas,</w:t>
            </w:r>
            <w:r w:rsidR="0000131F" w:rsidRPr="00E05B1A">
              <w:rPr>
                <w:rFonts w:ascii="Times New Roman" w:eastAsiaTheme="majorEastAsia" w:hAnsi="Times New Roman"/>
                <w:color w:val="000000" w:themeColor="text1"/>
                <w:sz w:val="24"/>
                <w:szCs w:val="24"/>
                <w:lang w:val="en-US" w:bidi="hi-IN"/>
              </w:rPr>
              <w:t xml:space="preserve"> </w:t>
            </w:r>
            <w:r w:rsidR="00293FC7" w:rsidRPr="00E05B1A">
              <w:rPr>
                <w:rFonts w:ascii="Times New Roman" w:eastAsiaTheme="majorEastAsia" w:hAnsi="Times New Roman"/>
                <w:color w:val="000000" w:themeColor="text1"/>
                <w:sz w:val="24"/>
                <w:szCs w:val="24"/>
                <w:lang w:val="en-US" w:bidi="hi-IN"/>
              </w:rPr>
              <w:t>Methodology for determining the prices of non-standard services for gas transmission, gas distribution, gas storage, unloading and send out of liquified natural gas and public gas supply service</w:t>
            </w:r>
            <w:r w:rsidR="0089144F" w:rsidRPr="00E05B1A">
              <w:rPr>
                <w:rFonts w:ascii="Times New Roman" w:eastAsiaTheme="majorEastAsia" w:hAnsi="Times New Roman"/>
                <w:color w:val="000000" w:themeColor="text1"/>
                <w:sz w:val="24"/>
                <w:szCs w:val="24"/>
                <w:lang w:val="en-US" w:bidi="hi-IN"/>
              </w:rPr>
              <w:t xml:space="preserve"> and the decision on the price list of non-standard services of liquefied natural gas terminal operator</w:t>
            </w:r>
            <w:r w:rsidR="00293FC7" w:rsidRPr="00E05B1A">
              <w:rPr>
                <w:rFonts w:ascii="Times New Roman" w:eastAsiaTheme="majorEastAsia" w:hAnsi="Times New Roman"/>
                <w:color w:val="000000" w:themeColor="text1"/>
                <w:sz w:val="24"/>
                <w:szCs w:val="24"/>
                <w:lang w:val="en-US" w:bidi="hi-IN"/>
              </w:rPr>
              <w:t>;</w:t>
            </w:r>
            <w:r w:rsidR="00A240EA" w:rsidRPr="00E05B1A">
              <w:rPr>
                <w:rFonts w:ascii="Times New Roman" w:eastAsiaTheme="majorEastAsia" w:hAnsi="Times New Roman"/>
                <w:color w:val="000000" w:themeColor="text1"/>
                <w:sz w:val="24"/>
                <w:szCs w:val="24"/>
                <w:lang w:val="en-US" w:bidi="hi-IN"/>
              </w:rPr>
              <w:t xml:space="preserve"> passed by the Agency</w:t>
            </w:r>
            <w:r w:rsidRPr="00E05B1A">
              <w:rPr>
                <w:rFonts w:ascii="Times New Roman" w:eastAsiaTheme="majorEastAsia" w:hAnsi="Times New Roman"/>
                <w:color w:val="000000" w:themeColor="text1"/>
                <w:sz w:val="24"/>
                <w:szCs w:val="24"/>
                <w:lang w:val="en-US" w:bidi="hi-IN"/>
              </w:rPr>
              <w:t xml:space="preserve">, </w:t>
            </w:r>
            <w:r w:rsidR="00A240EA" w:rsidRPr="00E05B1A">
              <w:rPr>
                <w:rFonts w:ascii="Times New Roman" w:eastAsiaTheme="majorEastAsia" w:hAnsi="Times New Roman"/>
                <w:color w:val="000000" w:themeColor="text1"/>
                <w:sz w:val="24"/>
                <w:szCs w:val="24"/>
                <w:lang w:val="en-US" w:bidi="hi-IN"/>
              </w:rPr>
              <w:t xml:space="preserve">and </w:t>
            </w:r>
            <w:r w:rsidR="0000131F" w:rsidRPr="00E05B1A">
              <w:rPr>
                <w:rFonts w:ascii="Times New Roman" w:eastAsiaTheme="majorEastAsia" w:hAnsi="Times New Roman"/>
                <w:color w:val="000000" w:themeColor="text1"/>
                <w:sz w:val="24"/>
                <w:szCs w:val="24"/>
                <w:lang w:val="en-US" w:bidi="hi-IN"/>
              </w:rPr>
              <w:t xml:space="preserve">all </w:t>
            </w:r>
            <w:r w:rsidRPr="00E05B1A">
              <w:rPr>
                <w:rFonts w:ascii="Times New Roman" w:eastAsiaTheme="majorEastAsia" w:hAnsi="Times New Roman"/>
                <w:color w:val="000000" w:themeColor="text1"/>
                <w:sz w:val="24"/>
                <w:szCs w:val="24"/>
                <w:lang w:val="en-US" w:bidi="hi-IN"/>
              </w:rPr>
              <w:t>public charges</w:t>
            </w:r>
            <w:r w:rsidR="00A240EA" w:rsidRPr="00E05B1A">
              <w:rPr>
                <w:rFonts w:ascii="Times New Roman" w:eastAsiaTheme="majorEastAsia" w:hAnsi="Times New Roman"/>
                <w:color w:val="000000" w:themeColor="text1"/>
                <w:sz w:val="24"/>
                <w:szCs w:val="24"/>
                <w:lang w:val="en-US" w:bidi="hi-IN"/>
              </w:rPr>
              <w:t xml:space="preserve"> </w:t>
            </w:r>
            <w:r w:rsidR="00B77774" w:rsidRPr="00E05B1A">
              <w:rPr>
                <w:rFonts w:ascii="Times New Roman" w:eastAsiaTheme="majorEastAsia" w:hAnsi="Times New Roman"/>
                <w:color w:val="000000" w:themeColor="text1"/>
                <w:sz w:val="24"/>
                <w:szCs w:val="24"/>
                <w:lang w:val="en-US" w:bidi="hi-IN"/>
              </w:rPr>
              <w:lastRenderedPageBreak/>
              <w:t xml:space="preserve">and taxes </w:t>
            </w:r>
            <w:r w:rsidR="0000131F" w:rsidRPr="00E05B1A">
              <w:rPr>
                <w:rFonts w:ascii="Times New Roman" w:eastAsiaTheme="majorEastAsia" w:hAnsi="Times New Roman"/>
                <w:color w:val="000000" w:themeColor="text1"/>
                <w:sz w:val="24"/>
                <w:szCs w:val="24"/>
                <w:lang w:val="en-US" w:bidi="hi-IN"/>
              </w:rPr>
              <w:t>against</w:t>
            </w:r>
            <w:r w:rsidR="00A240EA" w:rsidRPr="00E05B1A">
              <w:rPr>
                <w:rFonts w:ascii="Times New Roman" w:eastAsiaTheme="majorEastAsia" w:hAnsi="Times New Roman"/>
                <w:color w:val="000000" w:themeColor="text1"/>
                <w:sz w:val="24"/>
                <w:szCs w:val="24"/>
                <w:lang w:val="en-US" w:bidi="hi-IN"/>
              </w:rPr>
              <w:t xml:space="preserve"> the respective fees</w:t>
            </w:r>
            <w:r w:rsidR="002D264F" w:rsidRPr="00E05B1A">
              <w:rPr>
                <w:rFonts w:ascii="Times New Roman" w:eastAsiaTheme="majorEastAsia" w:hAnsi="Times New Roman"/>
                <w:color w:val="000000" w:themeColor="text1"/>
                <w:sz w:val="24"/>
                <w:szCs w:val="24"/>
                <w:lang w:val="en-US" w:bidi="hi-IN"/>
              </w:rPr>
              <w:t>, based on the applicable legislation</w:t>
            </w:r>
            <w:r w:rsidR="00A240EA" w:rsidRPr="00E05B1A">
              <w:rPr>
                <w:rFonts w:ascii="Times New Roman" w:eastAsiaTheme="majorEastAsia" w:hAnsi="Times New Roman"/>
                <w:color w:val="000000" w:themeColor="text1"/>
                <w:sz w:val="24"/>
                <w:szCs w:val="24"/>
                <w:lang w:val="en-US" w:bidi="hi-IN"/>
              </w:rPr>
              <w:t>.</w:t>
            </w:r>
          </w:p>
          <w:p w14:paraId="1B73762F" w14:textId="171F99ED" w:rsidR="00114EED" w:rsidRDefault="00114EED" w:rsidP="008568DC">
            <w:pPr>
              <w:spacing w:before="0" w:after="0" w:line="240" w:lineRule="auto"/>
              <w:rPr>
                <w:rFonts w:ascii="Times New Roman" w:eastAsiaTheme="majorEastAsia" w:hAnsi="Times New Roman"/>
                <w:color w:val="000000" w:themeColor="text1"/>
                <w:sz w:val="24"/>
                <w:szCs w:val="24"/>
                <w:lang w:val="en-US" w:bidi="hi-IN"/>
              </w:rPr>
            </w:pPr>
          </w:p>
          <w:p w14:paraId="3260CD06" w14:textId="77777777" w:rsidR="00E1794F" w:rsidRPr="00E05B1A" w:rsidRDefault="00E1794F" w:rsidP="008568DC">
            <w:pPr>
              <w:spacing w:before="0" w:after="0" w:line="240" w:lineRule="auto"/>
              <w:rPr>
                <w:rFonts w:ascii="Times New Roman" w:eastAsiaTheme="majorEastAsia" w:hAnsi="Times New Roman"/>
                <w:color w:val="000000" w:themeColor="text1"/>
                <w:sz w:val="24"/>
                <w:szCs w:val="24"/>
                <w:lang w:val="en-US" w:bidi="hi-IN"/>
              </w:rPr>
            </w:pPr>
          </w:p>
          <w:p w14:paraId="3789AED5" w14:textId="62DD83E3" w:rsidR="008239E4" w:rsidRPr="00E05B1A" w:rsidRDefault="008239E4" w:rsidP="008568DC">
            <w:pPr>
              <w:pStyle w:val="Heading1"/>
              <w:spacing w:before="0" w:after="0" w:line="240" w:lineRule="auto"/>
              <w:ind w:left="360"/>
              <w:contextualSpacing/>
              <w:jc w:val="center"/>
              <w:rPr>
                <w:rFonts w:ascii="Times New Roman" w:hAnsi="Times New Roman"/>
                <w:bCs/>
                <w:color w:val="000000" w:themeColor="text1"/>
                <w:sz w:val="24"/>
                <w:szCs w:val="24"/>
                <w:lang w:val="en-US" w:bidi="hi-IN"/>
              </w:rPr>
            </w:pPr>
            <w:r w:rsidRPr="00E05B1A">
              <w:rPr>
                <w:rFonts w:ascii="Times New Roman" w:hAnsi="Times New Roman"/>
                <w:bCs/>
                <w:color w:val="000000" w:themeColor="text1"/>
                <w:sz w:val="24"/>
                <w:szCs w:val="24"/>
                <w:lang w:val="en-US" w:bidi="hi-IN"/>
              </w:rPr>
              <w:t xml:space="preserve">Article </w:t>
            </w:r>
            <w:r w:rsidR="00350A86" w:rsidRPr="00E05B1A">
              <w:rPr>
                <w:rFonts w:ascii="Times New Roman" w:hAnsi="Times New Roman"/>
                <w:bCs/>
                <w:color w:val="000000" w:themeColor="text1"/>
                <w:sz w:val="24"/>
                <w:szCs w:val="24"/>
                <w:lang w:val="en-US" w:bidi="hi-IN"/>
              </w:rPr>
              <w:t>6</w:t>
            </w:r>
          </w:p>
          <w:p w14:paraId="3804FF57" w14:textId="58B7B72D" w:rsidR="00BF27C7" w:rsidRPr="00E05B1A" w:rsidRDefault="00350A86" w:rsidP="008568DC">
            <w:pPr>
              <w:spacing w:before="0" w:after="0" w:line="240" w:lineRule="auto"/>
              <w:jc w:val="center"/>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t>TERM</w:t>
            </w:r>
            <w:r w:rsidR="00403A73" w:rsidRPr="00E05B1A">
              <w:rPr>
                <w:rFonts w:ascii="Times New Roman" w:eastAsiaTheme="majorEastAsia" w:hAnsi="Times New Roman"/>
                <w:b/>
                <w:bCs/>
                <w:color w:val="000000" w:themeColor="text1"/>
                <w:sz w:val="24"/>
                <w:szCs w:val="24"/>
                <w:lang w:val="en-US" w:bidi="hi-IN"/>
              </w:rPr>
              <w:t xml:space="preserve"> </w:t>
            </w:r>
            <w:r w:rsidR="00BF27C7" w:rsidRPr="00E05B1A">
              <w:rPr>
                <w:rFonts w:ascii="Times New Roman" w:eastAsiaTheme="majorEastAsia" w:hAnsi="Times New Roman"/>
                <w:b/>
                <w:bCs/>
                <w:color w:val="000000" w:themeColor="text1"/>
                <w:sz w:val="24"/>
                <w:szCs w:val="24"/>
                <w:lang w:val="en-US" w:bidi="hi-IN"/>
              </w:rPr>
              <w:t>OF THE AGREEMENT</w:t>
            </w:r>
          </w:p>
          <w:p w14:paraId="32C47DE7" w14:textId="77777777" w:rsidR="00221D29" w:rsidRPr="00E05B1A" w:rsidRDefault="00221D29" w:rsidP="008568DC">
            <w:pPr>
              <w:spacing w:before="0" w:after="0" w:line="240" w:lineRule="auto"/>
              <w:jc w:val="center"/>
              <w:rPr>
                <w:rFonts w:ascii="Times New Roman" w:eastAsiaTheme="majorEastAsia" w:hAnsi="Times New Roman"/>
                <w:color w:val="000000" w:themeColor="text1"/>
                <w:sz w:val="24"/>
                <w:szCs w:val="24"/>
                <w:lang w:val="en-US" w:bidi="hi-IN"/>
              </w:rPr>
            </w:pPr>
          </w:p>
          <w:p w14:paraId="2BCD04D4" w14:textId="5885D9D0" w:rsidR="00782353" w:rsidRPr="00E05B1A" w:rsidRDefault="00782353" w:rsidP="008568DC">
            <w:pPr>
              <w:spacing w:before="0" w:after="0" w:line="240" w:lineRule="auto"/>
              <w:contextualSpacing/>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(1) This Agreement enters into force on the date of </w:t>
            </w:r>
            <w:r w:rsidR="00BC3577" w:rsidRPr="00E05B1A">
              <w:rPr>
                <w:rFonts w:ascii="Times New Roman" w:eastAsiaTheme="majorEastAsia" w:hAnsi="Times New Roman"/>
                <w:color w:val="000000" w:themeColor="text1"/>
                <w:sz w:val="24"/>
                <w:szCs w:val="24"/>
                <w:lang w:val="en-US" w:bidi="hi-IN"/>
              </w:rPr>
              <w:t xml:space="preserve">its </w:t>
            </w:r>
            <w:r w:rsidRPr="00E05B1A">
              <w:rPr>
                <w:rFonts w:ascii="Times New Roman" w:eastAsiaTheme="majorEastAsia" w:hAnsi="Times New Roman"/>
                <w:color w:val="000000" w:themeColor="text1"/>
                <w:sz w:val="24"/>
                <w:szCs w:val="24"/>
                <w:lang w:val="en-US" w:bidi="hi-IN"/>
              </w:rPr>
              <w:t>signature by the authorized representatives of the Parties.</w:t>
            </w:r>
          </w:p>
          <w:p w14:paraId="733F0B5C" w14:textId="77777777" w:rsidR="00782353" w:rsidRPr="00E05B1A" w:rsidRDefault="00782353" w:rsidP="008568DC">
            <w:pPr>
              <w:spacing w:before="0" w:after="0" w:line="240" w:lineRule="auto"/>
              <w:contextualSpacing/>
              <w:rPr>
                <w:rFonts w:ascii="Times New Roman" w:eastAsiaTheme="majorEastAsia" w:hAnsi="Times New Roman"/>
                <w:color w:val="000000" w:themeColor="text1"/>
                <w:sz w:val="24"/>
                <w:szCs w:val="24"/>
                <w:lang w:val="en-US" w:bidi="hi-IN"/>
              </w:rPr>
            </w:pPr>
          </w:p>
          <w:p w14:paraId="66CB7BA1" w14:textId="12C040A9" w:rsidR="00782353" w:rsidRPr="00E05B1A" w:rsidRDefault="00782353" w:rsidP="008568DC">
            <w:pPr>
              <w:spacing w:before="0" w:after="0" w:line="240" w:lineRule="auto"/>
              <w:contextualSpacing/>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(2) This Agreement is concluded for a definite </w:t>
            </w:r>
            <w:proofErr w:type="gramStart"/>
            <w:r w:rsidRPr="00E05B1A">
              <w:rPr>
                <w:rFonts w:ascii="Times New Roman" w:eastAsiaTheme="majorEastAsia" w:hAnsi="Times New Roman"/>
                <w:color w:val="000000" w:themeColor="text1"/>
                <w:sz w:val="24"/>
                <w:szCs w:val="24"/>
                <w:lang w:val="en-US" w:bidi="hi-IN"/>
              </w:rPr>
              <w:t>period of time</w:t>
            </w:r>
            <w:proofErr w:type="gramEnd"/>
            <w:r w:rsidRPr="00E05B1A">
              <w:rPr>
                <w:rFonts w:ascii="Times New Roman" w:eastAsiaTheme="majorEastAsia" w:hAnsi="Times New Roman"/>
                <w:color w:val="000000" w:themeColor="text1"/>
                <w:sz w:val="24"/>
                <w:szCs w:val="24"/>
                <w:lang w:val="en-US" w:bidi="hi-IN"/>
              </w:rPr>
              <w:t xml:space="preserve"> until the expiration of the Service Period, specified in </w:t>
            </w:r>
            <w:r w:rsidR="008E0C19" w:rsidRPr="00E05B1A">
              <w:rPr>
                <w:rFonts w:ascii="Times New Roman" w:eastAsiaTheme="majorEastAsia" w:hAnsi="Times New Roman"/>
                <w:color w:val="000000" w:themeColor="text1"/>
                <w:sz w:val="24"/>
                <w:szCs w:val="24"/>
                <w:lang w:val="en-US" w:bidi="hi-IN"/>
              </w:rPr>
              <w:t xml:space="preserve">Schedule </w:t>
            </w:r>
            <w:r w:rsidRPr="00E05B1A">
              <w:rPr>
                <w:rFonts w:ascii="Times New Roman" w:eastAsiaTheme="majorEastAsia" w:hAnsi="Times New Roman"/>
                <w:color w:val="000000" w:themeColor="text1"/>
                <w:sz w:val="24"/>
                <w:szCs w:val="24"/>
                <w:lang w:val="en-US" w:bidi="hi-IN"/>
              </w:rPr>
              <w:t>1 to this Agreement.</w:t>
            </w:r>
          </w:p>
          <w:p w14:paraId="2EE54BC0" w14:textId="77777777" w:rsidR="00782353" w:rsidRPr="00E05B1A" w:rsidRDefault="00782353" w:rsidP="008568DC">
            <w:pPr>
              <w:spacing w:before="0" w:after="0" w:line="240" w:lineRule="auto"/>
              <w:contextualSpacing/>
              <w:rPr>
                <w:rFonts w:ascii="Times New Roman" w:eastAsiaTheme="majorEastAsia" w:hAnsi="Times New Roman"/>
                <w:color w:val="000000" w:themeColor="text1"/>
                <w:sz w:val="24"/>
                <w:szCs w:val="24"/>
                <w:lang w:val="en-US" w:bidi="hi-IN"/>
              </w:rPr>
            </w:pPr>
          </w:p>
          <w:p w14:paraId="340D3038" w14:textId="0108679E" w:rsidR="00DC1873" w:rsidRPr="00E05B1A" w:rsidRDefault="00DC1873" w:rsidP="008568DC">
            <w:pPr>
              <w:pStyle w:val="Heading1"/>
              <w:spacing w:before="0" w:after="0" w:line="240" w:lineRule="auto"/>
              <w:ind w:left="360"/>
              <w:contextualSpacing/>
              <w:jc w:val="center"/>
              <w:rPr>
                <w:rFonts w:ascii="Times New Roman" w:hAnsi="Times New Roman"/>
                <w:bCs/>
                <w:color w:val="000000" w:themeColor="text1"/>
                <w:sz w:val="24"/>
                <w:szCs w:val="24"/>
                <w:lang w:val="en-US" w:bidi="hi-IN"/>
              </w:rPr>
            </w:pPr>
            <w:r w:rsidRPr="00E05B1A">
              <w:rPr>
                <w:rFonts w:ascii="Times New Roman" w:hAnsi="Times New Roman"/>
                <w:bCs/>
                <w:color w:val="000000" w:themeColor="text1"/>
                <w:sz w:val="24"/>
                <w:szCs w:val="24"/>
                <w:lang w:val="en-US" w:bidi="hi-IN"/>
              </w:rPr>
              <w:t xml:space="preserve">Article </w:t>
            </w:r>
            <w:r w:rsidR="008E0C19" w:rsidRPr="00E05B1A">
              <w:rPr>
                <w:rFonts w:ascii="Times New Roman" w:hAnsi="Times New Roman"/>
                <w:bCs/>
                <w:color w:val="000000" w:themeColor="text1"/>
                <w:sz w:val="24"/>
                <w:szCs w:val="24"/>
                <w:lang w:val="en-US" w:bidi="hi-IN"/>
              </w:rPr>
              <w:t>7</w:t>
            </w:r>
          </w:p>
          <w:p w14:paraId="78FFB1C7" w14:textId="0EDEFF6B" w:rsidR="00DC1873" w:rsidRPr="00E05B1A" w:rsidRDefault="00DC1873" w:rsidP="008568DC">
            <w:pPr>
              <w:spacing w:before="0" w:after="0" w:line="240" w:lineRule="auto"/>
              <w:jc w:val="center"/>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t>TERMINATION OF THE AGREEMENT</w:t>
            </w:r>
          </w:p>
          <w:p w14:paraId="3426B0D7" w14:textId="77777777" w:rsidR="00782353" w:rsidRPr="00E05B1A" w:rsidRDefault="00782353" w:rsidP="008568DC">
            <w:pPr>
              <w:spacing w:before="0" w:after="0" w:line="240" w:lineRule="auto"/>
              <w:contextualSpacing/>
              <w:rPr>
                <w:rFonts w:ascii="Times New Roman" w:eastAsiaTheme="majorEastAsia" w:hAnsi="Times New Roman"/>
                <w:color w:val="000000" w:themeColor="text1"/>
                <w:sz w:val="24"/>
                <w:szCs w:val="24"/>
                <w:lang w:val="en-US" w:bidi="hi-IN"/>
              </w:rPr>
            </w:pPr>
          </w:p>
          <w:p w14:paraId="371EE3D4" w14:textId="17EF468E" w:rsidR="00165925" w:rsidRPr="00E05B1A" w:rsidRDefault="00165925" w:rsidP="008568DC">
            <w:pPr>
              <w:spacing w:before="0" w:after="0" w:line="240" w:lineRule="auto"/>
              <w:contextualSpacing/>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(1) The Parties are entitled to terminate </w:t>
            </w:r>
            <w:proofErr w:type="gramStart"/>
            <w:r w:rsidRPr="00E05B1A">
              <w:rPr>
                <w:rFonts w:ascii="Times New Roman" w:eastAsiaTheme="majorEastAsia" w:hAnsi="Times New Roman"/>
                <w:color w:val="000000" w:themeColor="text1"/>
                <w:sz w:val="24"/>
                <w:szCs w:val="24"/>
                <w:lang w:val="en-US" w:bidi="hi-IN"/>
              </w:rPr>
              <w:t>this</w:t>
            </w:r>
            <w:bookmarkStart w:id="56" w:name="_DV_C161"/>
            <w:r w:rsidR="00E0634C" w:rsidRPr="00E05B1A">
              <w:rPr>
                <w:rFonts w:ascii="Times New Roman" w:hAnsi="Times New Roman"/>
              </w:rPr>
              <w:t xml:space="preserve"> </w:t>
            </w:r>
            <w:bookmarkStart w:id="57" w:name="_DV_M114"/>
            <w:bookmarkEnd w:id="56"/>
            <w:bookmarkEnd w:id="57"/>
            <w:r w:rsidRPr="00E05B1A">
              <w:rPr>
                <w:rFonts w:ascii="Times New Roman" w:eastAsiaTheme="majorEastAsia" w:hAnsi="Times New Roman"/>
                <w:color w:val="000000" w:themeColor="text1"/>
                <w:sz w:val="24"/>
                <w:szCs w:val="24"/>
                <w:lang w:val="en-US" w:bidi="hi-IN"/>
              </w:rPr>
              <w:t xml:space="preserve"> Agreement</w:t>
            </w:r>
            <w:proofErr w:type="gramEnd"/>
            <w:r w:rsidRPr="00E05B1A">
              <w:rPr>
                <w:rFonts w:ascii="Times New Roman" w:eastAsiaTheme="majorEastAsia" w:hAnsi="Times New Roman"/>
                <w:color w:val="000000" w:themeColor="text1"/>
                <w:sz w:val="24"/>
                <w:szCs w:val="24"/>
                <w:lang w:val="en-US" w:bidi="hi-IN"/>
              </w:rPr>
              <w:t xml:space="preserve"> in the events as envisaged under the </w:t>
            </w:r>
            <w:r w:rsidR="0069136C" w:rsidRPr="00E05B1A">
              <w:rPr>
                <w:rFonts w:ascii="Times New Roman" w:eastAsiaTheme="majorEastAsia" w:hAnsi="Times New Roman"/>
                <w:color w:val="000000" w:themeColor="text1"/>
                <w:sz w:val="24"/>
                <w:szCs w:val="24"/>
                <w:lang w:val="en-US" w:bidi="hi-IN"/>
              </w:rPr>
              <w:t>R</w:t>
            </w:r>
            <w:r w:rsidR="00345038" w:rsidRPr="00E05B1A">
              <w:rPr>
                <w:rFonts w:ascii="Times New Roman" w:eastAsiaTheme="majorEastAsia" w:hAnsi="Times New Roman"/>
                <w:color w:val="000000" w:themeColor="text1"/>
                <w:sz w:val="24"/>
                <w:szCs w:val="24"/>
                <w:lang w:val="en-US" w:bidi="hi-IN"/>
              </w:rPr>
              <w:t>ules</w:t>
            </w:r>
            <w:r w:rsidR="0069136C" w:rsidRPr="00E05B1A">
              <w:rPr>
                <w:rFonts w:ascii="Times New Roman" w:eastAsiaTheme="majorEastAsia" w:hAnsi="Times New Roman"/>
                <w:color w:val="000000" w:themeColor="text1"/>
                <w:sz w:val="24"/>
                <w:szCs w:val="24"/>
                <w:lang w:val="en-US" w:bidi="hi-IN"/>
              </w:rPr>
              <w:t xml:space="preserve">, </w:t>
            </w:r>
            <w:r w:rsidRPr="00E05B1A">
              <w:rPr>
                <w:rFonts w:ascii="Times New Roman" w:eastAsiaTheme="majorEastAsia" w:hAnsi="Times New Roman"/>
                <w:color w:val="000000" w:themeColor="text1"/>
                <w:sz w:val="24"/>
                <w:szCs w:val="24"/>
                <w:lang w:val="en-US" w:bidi="hi-IN"/>
              </w:rPr>
              <w:t xml:space="preserve">GTC and </w:t>
            </w:r>
            <w:bookmarkStart w:id="58" w:name="_DV_M115"/>
            <w:bookmarkEnd w:id="58"/>
            <w:r w:rsidR="002817E0" w:rsidRPr="00E05B1A">
              <w:rPr>
                <w:rFonts w:ascii="Times New Roman" w:eastAsiaTheme="majorEastAsia" w:hAnsi="Times New Roman"/>
                <w:color w:val="000000" w:themeColor="text1"/>
                <w:sz w:val="24"/>
                <w:szCs w:val="24"/>
                <w:lang w:val="en-US" w:bidi="hi-IN"/>
              </w:rPr>
              <w:t>this Agreement</w:t>
            </w:r>
            <w:r w:rsidRPr="00E05B1A">
              <w:rPr>
                <w:rFonts w:ascii="Times New Roman" w:eastAsiaTheme="majorEastAsia" w:hAnsi="Times New Roman"/>
                <w:color w:val="000000" w:themeColor="text1"/>
                <w:sz w:val="24"/>
                <w:szCs w:val="24"/>
                <w:lang w:val="en-US" w:bidi="hi-IN"/>
              </w:rPr>
              <w:t>.</w:t>
            </w:r>
          </w:p>
          <w:p w14:paraId="37171ED9" w14:textId="77777777" w:rsidR="00114EED" w:rsidRPr="00E05B1A" w:rsidRDefault="00114EED" w:rsidP="008568DC">
            <w:pPr>
              <w:spacing w:before="0" w:after="0" w:line="240" w:lineRule="auto"/>
              <w:contextualSpacing/>
              <w:rPr>
                <w:rFonts w:ascii="Times New Roman" w:eastAsiaTheme="majorEastAsia" w:hAnsi="Times New Roman"/>
                <w:color w:val="000000" w:themeColor="text1"/>
                <w:sz w:val="24"/>
                <w:szCs w:val="24"/>
                <w:lang w:val="en-US" w:bidi="hi-IN"/>
              </w:rPr>
            </w:pPr>
          </w:p>
          <w:p w14:paraId="6A244841" w14:textId="77777777" w:rsidR="00114EED" w:rsidRPr="00E05B1A" w:rsidRDefault="00114EED" w:rsidP="008568DC">
            <w:pPr>
              <w:spacing w:before="0" w:after="0" w:line="240" w:lineRule="auto"/>
              <w:rPr>
                <w:rFonts w:ascii="Times New Roman" w:eastAsiaTheme="majorEastAsia" w:hAnsi="Times New Roman"/>
                <w:color w:val="000000" w:themeColor="text1"/>
                <w:sz w:val="24"/>
                <w:szCs w:val="24"/>
                <w:lang w:val="en-US" w:bidi="hi-IN"/>
              </w:rPr>
            </w:pPr>
            <w:bookmarkStart w:id="59" w:name="_DV_M116"/>
            <w:bookmarkStart w:id="60" w:name="_DV_M117"/>
            <w:bookmarkEnd w:id="59"/>
            <w:bookmarkEnd w:id="60"/>
          </w:p>
          <w:p w14:paraId="0CF4E452" w14:textId="0E332940" w:rsidR="00B14A75" w:rsidRPr="00E05B1A" w:rsidRDefault="00956813" w:rsidP="008568DC">
            <w:pPr>
              <w:spacing w:before="0" w:after="0" w:line="240" w:lineRule="auto"/>
              <w:contextualSpacing/>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 </w:t>
            </w:r>
            <w:r w:rsidR="00A71B24" w:rsidRPr="00E05B1A">
              <w:rPr>
                <w:rFonts w:ascii="Times New Roman" w:eastAsiaTheme="majorEastAsia" w:hAnsi="Times New Roman"/>
                <w:color w:val="000000" w:themeColor="text1"/>
                <w:sz w:val="24"/>
                <w:szCs w:val="24"/>
                <w:lang w:val="en-US" w:bidi="hi-IN"/>
              </w:rPr>
              <w:t>(</w:t>
            </w:r>
            <w:r w:rsidR="0069136C" w:rsidRPr="00E05B1A">
              <w:rPr>
                <w:rFonts w:ascii="Times New Roman" w:eastAsiaTheme="majorEastAsia" w:hAnsi="Times New Roman"/>
                <w:color w:val="000000" w:themeColor="text1"/>
                <w:sz w:val="24"/>
                <w:szCs w:val="24"/>
                <w:lang w:val="en-US" w:bidi="hi-IN"/>
              </w:rPr>
              <w:t>2</w:t>
            </w:r>
            <w:r w:rsidR="00A71B24" w:rsidRPr="00E05B1A">
              <w:rPr>
                <w:rFonts w:ascii="Times New Roman" w:eastAsiaTheme="majorEastAsia" w:hAnsi="Times New Roman"/>
                <w:color w:val="000000" w:themeColor="text1"/>
                <w:sz w:val="24"/>
                <w:szCs w:val="24"/>
                <w:lang w:val="en-US" w:bidi="hi-IN"/>
              </w:rPr>
              <w:t>) Consequences of termination of</w:t>
            </w:r>
            <w:r w:rsidR="00230A35">
              <w:rPr>
                <w:rFonts w:ascii="Times New Roman" w:eastAsiaTheme="majorEastAsia" w:hAnsi="Times New Roman"/>
                <w:color w:val="000000" w:themeColor="text1"/>
                <w:sz w:val="24"/>
                <w:szCs w:val="24"/>
                <w:lang w:val="en-US" w:bidi="hi-IN"/>
              </w:rPr>
              <w:t xml:space="preserve"> the</w:t>
            </w:r>
            <w:r w:rsidR="00A71B24" w:rsidRPr="00E05B1A">
              <w:rPr>
                <w:rFonts w:ascii="Times New Roman" w:eastAsiaTheme="majorEastAsia" w:hAnsi="Times New Roman"/>
                <w:color w:val="000000" w:themeColor="text1"/>
                <w:sz w:val="24"/>
                <w:szCs w:val="24"/>
                <w:lang w:val="en-US" w:bidi="hi-IN"/>
              </w:rPr>
              <w:t xml:space="preserve"> Agreement </w:t>
            </w:r>
            <w:r w:rsidR="0069136C" w:rsidRPr="00E05B1A">
              <w:rPr>
                <w:rFonts w:ascii="Times New Roman" w:eastAsiaTheme="majorEastAsia" w:hAnsi="Times New Roman"/>
                <w:color w:val="000000" w:themeColor="text1"/>
                <w:sz w:val="24"/>
                <w:szCs w:val="24"/>
                <w:lang w:val="en-US" w:bidi="hi-IN"/>
              </w:rPr>
              <w:t>from</w:t>
            </w:r>
            <w:r w:rsidR="00A71B24" w:rsidRPr="00E05B1A">
              <w:rPr>
                <w:rFonts w:ascii="Times New Roman" w:eastAsiaTheme="majorEastAsia" w:hAnsi="Times New Roman"/>
                <w:color w:val="000000" w:themeColor="text1"/>
                <w:sz w:val="24"/>
                <w:szCs w:val="24"/>
                <w:lang w:val="en-US" w:bidi="hi-IN"/>
              </w:rPr>
              <w:t xml:space="preserve"> paragraph (</w:t>
            </w:r>
            <w:r w:rsidR="0069136C" w:rsidRPr="00E05B1A">
              <w:rPr>
                <w:rFonts w:ascii="Times New Roman" w:eastAsiaTheme="majorEastAsia" w:hAnsi="Times New Roman"/>
                <w:color w:val="000000" w:themeColor="text1"/>
                <w:sz w:val="24"/>
                <w:szCs w:val="24"/>
                <w:lang w:val="en-US" w:bidi="hi-IN"/>
              </w:rPr>
              <w:t>1</w:t>
            </w:r>
            <w:r w:rsidR="00A71B24" w:rsidRPr="00E05B1A">
              <w:rPr>
                <w:rFonts w:ascii="Times New Roman" w:eastAsiaTheme="majorEastAsia" w:hAnsi="Times New Roman"/>
                <w:color w:val="000000" w:themeColor="text1"/>
                <w:sz w:val="24"/>
                <w:szCs w:val="24"/>
                <w:lang w:val="en-US" w:bidi="hi-IN"/>
              </w:rPr>
              <w:t>) of this Article are regulated in GTC.</w:t>
            </w:r>
          </w:p>
          <w:p w14:paraId="29E7D730" w14:textId="77777777" w:rsidR="00956813" w:rsidRPr="00E05B1A" w:rsidRDefault="00956813" w:rsidP="008568DC">
            <w:pPr>
              <w:spacing w:before="0" w:after="0" w:line="240" w:lineRule="auto"/>
              <w:contextualSpacing/>
              <w:rPr>
                <w:rFonts w:ascii="Times New Roman" w:eastAsiaTheme="majorEastAsia" w:hAnsi="Times New Roman"/>
                <w:color w:val="000000" w:themeColor="text1"/>
                <w:sz w:val="24"/>
                <w:szCs w:val="24"/>
                <w:lang w:val="en-US" w:bidi="hi-IN"/>
              </w:rPr>
            </w:pPr>
          </w:p>
          <w:p w14:paraId="3ABDDD22" w14:textId="393E46AB" w:rsidR="00476CDA" w:rsidRPr="00E05B1A" w:rsidRDefault="006F5AC9" w:rsidP="008568DC">
            <w:pPr>
              <w:spacing w:before="0" w:after="0" w:line="240" w:lineRule="auto"/>
              <w:rPr>
                <w:rFonts w:ascii="Times New Roman" w:eastAsiaTheme="majorEastAsia" w:hAnsi="Times New Roman"/>
                <w:color w:val="000000" w:themeColor="text1"/>
                <w:sz w:val="24"/>
                <w:szCs w:val="24"/>
                <w:lang w:val="en-US" w:bidi="hi-IN"/>
              </w:rPr>
            </w:pPr>
            <w:bookmarkStart w:id="61" w:name="_DV_M121"/>
            <w:bookmarkStart w:id="62" w:name="_DV_M122"/>
            <w:bookmarkStart w:id="63" w:name="_DV_M123"/>
            <w:bookmarkStart w:id="64" w:name="_DV_M125"/>
            <w:bookmarkStart w:id="65" w:name="_DV_M126"/>
            <w:bookmarkStart w:id="66" w:name="_DV_M129"/>
            <w:bookmarkStart w:id="67" w:name="_DV_M131"/>
            <w:bookmarkStart w:id="68" w:name="_DV_M132"/>
            <w:bookmarkStart w:id="69" w:name="_DV_M134"/>
            <w:bookmarkStart w:id="70" w:name="_DV_M135"/>
            <w:bookmarkStart w:id="71" w:name="_DV_M137"/>
            <w:bookmarkStart w:id="72" w:name="_DV_M142"/>
            <w:bookmarkStart w:id="73" w:name="_DV_M143"/>
            <w:bookmarkStart w:id="74" w:name="_DV_M145"/>
            <w:bookmarkStart w:id="75" w:name="_DV_M146"/>
            <w:bookmarkStart w:id="76" w:name="_DV_M147"/>
            <w:bookmarkStart w:id="77" w:name="_DV_M148"/>
            <w:bookmarkStart w:id="78" w:name="_DV_M150"/>
            <w:bookmarkStart w:id="79" w:name="_DV_M15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E05B1A">
              <w:rPr>
                <w:rFonts w:ascii="Times New Roman" w:eastAsiaTheme="majorEastAsia" w:hAnsi="Times New Roman"/>
                <w:color w:val="000000" w:themeColor="text1"/>
                <w:sz w:val="24"/>
                <w:szCs w:val="24"/>
                <w:lang w:val="en-US" w:bidi="hi-IN"/>
              </w:rPr>
              <w:t>(</w:t>
            </w:r>
            <w:r w:rsidR="009D2A8C" w:rsidRPr="00E05B1A">
              <w:rPr>
                <w:rFonts w:ascii="Times New Roman" w:eastAsiaTheme="majorEastAsia" w:hAnsi="Times New Roman"/>
                <w:color w:val="000000" w:themeColor="text1"/>
                <w:sz w:val="24"/>
                <w:szCs w:val="24"/>
                <w:lang w:val="en-US" w:bidi="hi-IN"/>
              </w:rPr>
              <w:t>3</w:t>
            </w:r>
            <w:r w:rsidRPr="00E05B1A">
              <w:rPr>
                <w:rFonts w:ascii="Times New Roman" w:eastAsiaTheme="majorEastAsia" w:hAnsi="Times New Roman"/>
                <w:color w:val="000000" w:themeColor="text1"/>
                <w:sz w:val="24"/>
                <w:szCs w:val="24"/>
                <w:lang w:val="en-US" w:bidi="hi-IN"/>
              </w:rPr>
              <w:t xml:space="preserve">) This Agreement is terminated automatically </w:t>
            </w:r>
            <w:proofErr w:type="gramStart"/>
            <w:r w:rsidRPr="00E05B1A">
              <w:rPr>
                <w:rFonts w:ascii="Times New Roman" w:eastAsiaTheme="majorEastAsia" w:hAnsi="Times New Roman"/>
                <w:color w:val="000000" w:themeColor="text1"/>
                <w:sz w:val="24"/>
                <w:szCs w:val="24"/>
                <w:lang w:val="en-US" w:bidi="hi-IN"/>
              </w:rPr>
              <w:t>on the basis of</w:t>
            </w:r>
            <w:proofErr w:type="gramEnd"/>
            <w:r w:rsidRPr="00E05B1A">
              <w:rPr>
                <w:rFonts w:ascii="Times New Roman" w:eastAsiaTheme="majorEastAsia" w:hAnsi="Times New Roman"/>
                <w:color w:val="000000" w:themeColor="text1"/>
                <w:sz w:val="24"/>
                <w:szCs w:val="24"/>
                <w:lang w:val="en-US" w:bidi="hi-IN"/>
              </w:rPr>
              <w:t xml:space="preserve"> the law in case that </w:t>
            </w:r>
            <w:proofErr w:type="gramStart"/>
            <w:r w:rsidRPr="00E05B1A">
              <w:rPr>
                <w:rFonts w:ascii="Times New Roman" w:eastAsiaTheme="majorEastAsia" w:hAnsi="Times New Roman"/>
                <w:color w:val="000000" w:themeColor="text1"/>
                <w:sz w:val="24"/>
                <w:szCs w:val="24"/>
                <w:lang w:val="en-US" w:bidi="hi-IN"/>
              </w:rPr>
              <w:t>Joint</w:t>
            </w:r>
            <w:proofErr w:type="gramEnd"/>
            <w:r w:rsidRPr="00E05B1A">
              <w:rPr>
                <w:rFonts w:ascii="Times New Roman" w:eastAsiaTheme="majorEastAsia" w:hAnsi="Times New Roman"/>
                <w:color w:val="000000" w:themeColor="text1"/>
                <w:sz w:val="24"/>
                <w:szCs w:val="24"/>
                <w:lang w:val="en-US" w:bidi="hi-IN"/>
              </w:rPr>
              <w:t xml:space="preserve"> Terminal Use Agreement ceases to be in force </w:t>
            </w:r>
            <w:proofErr w:type="gramStart"/>
            <w:r w:rsidRPr="00E05B1A">
              <w:rPr>
                <w:rFonts w:ascii="Times New Roman" w:eastAsiaTheme="majorEastAsia" w:hAnsi="Times New Roman"/>
                <w:color w:val="000000" w:themeColor="text1"/>
                <w:sz w:val="24"/>
                <w:szCs w:val="24"/>
                <w:lang w:val="en-US" w:bidi="hi-IN"/>
              </w:rPr>
              <w:t>with regard to</w:t>
            </w:r>
            <w:proofErr w:type="gramEnd"/>
            <w:r w:rsidRPr="00E05B1A">
              <w:rPr>
                <w:rFonts w:ascii="Times New Roman" w:eastAsiaTheme="majorEastAsia" w:hAnsi="Times New Roman"/>
                <w:color w:val="000000" w:themeColor="text1"/>
                <w:sz w:val="24"/>
                <w:szCs w:val="24"/>
                <w:lang w:val="en-US" w:bidi="hi-IN"/>
              </w:rPr>
              <w:t xml:space="preserve"> the User, </w:t>
            </w:r>
            <w:r w:rsidR="00035CBF" w:rsidRPr="00E05B1A">
              <w:rPr>
                <w:rFonts w:ascii="Times New Roman" w:eastAsiaTheme="majorEastAsia" w:hAnsi="Times New Roman"/>
                <w:color w:val="000000" w:themeColor="text1"/>
                <w:sz w:val="24"/>
                <w:szCs w:val="24"/>
                <w:lang w:val="en-US" w:bidi="hi-IN"/>
              </w:rPr>
              <w:t>if it is not replaced by a new Joint Terminal Use Agreement which enters into force simultaneously with termination of the prior Joint Terminal Use Agreement.</w:t>
            </w:r>
            <w:r w:rsidR="00EE0C3A" w:rsidRPr="00E05B1A">
              <w:rPr>
                <w:rFonts w:ascii="Times New Roman" w:eastAsiaTheme="majorEastAsia" w:hAnsi="Times New Roman"/>
                <w:color w:val="000000" w:themeColor="text1"/>
                <w:sz w:val="24"/>
                <w:szCs w:val="24"/>
                <w:lang w:val="en-US" w:bidi="hi-IN"/>
              </w:rPr>
              <w:t xml:space="preserve"> In case of cessation of the Joint Terminal Use Agreement from this </w:t>
            </w:r>
            <w:r w:rsidR="00367F2B" w:rsidRPr="00E05B1A">
              <w:rPr>
                <w:rFonts w:ascii="Times New Roman" w:eastAsiaTheme="majorEastAsia" w:hAnsi="Times New Roman"/>
                <w:color w:val="000000" w:themeColor="text1"/>
                <w:sz w:val="24"/>
                <w:szCs w:val="24"/>
                <w:lang w:val="en-US" w:bidi="hi-IN"/>
              </w:rPr>
              <w:t>p</w:t>
            </w:r>
            <w:r w:rsidR="00EE0C3A" w:rsidRPr="00E05B1A">
              <w:rPr>
                <w:rFonts w:ascii="Times New Roman" w:eastAsiaTheme="majorEastAsia" w:hAnsi="Times New Roman"/>
                <w:color w:val="000000" w:themeColor="text1"/>
                <w:sz w:val="24"/>
                <w:szCs w:val="24"/>
                <w:lang w:val="en-US" w:bidi="hi-IN"/>
              </w:rPr>
              <w:t>aragraph, this Agreement shall be terminated</w:t>
            </w:r>
            <w:r w:rsidR="008D3C46" w:rsidRPr="00E05B1A">
              <w:rPr>
                <w:rFonts w:ascii="Times New Roman" w:eastAsiaTheme="majorEastAsia" w:hAnsi="Times New Roman"/>
                <w:color w:val="000000" w:themeColor="text1"/>
                <w:sz w:val="24"/>
                <w:szCs w:val="24"/>
                <w:lang w:val="en-US" w:bidi="hi-IN"/>
              </w:rPr>
              <w:t xml:space="preserve"> </w:t>
            </w:r>
            <w:r w:rsidRPr="00E05B1A">
              <w:rPr>
                <w:rFonts w:ascii="Times New Roman" w:eastAsiaTheme="majorEastAsia" w:hAnsi="Times New Roman"/>
                <w:color w:val="000000" w:themeColor="text1"/>
                <w:sz w:val="24"/>
                <w:szCs w:val="24"/>
                <w:lang w:val="en-US" w:bidi="hi-IN"/>
              </w:rPr>
              <w:t xml:space="preserve">on the day of cessation of Joint Terminal Use Agreement </w:t>
            </w:r>
            <w:proofErr w:type="gramStart"/>
            <w:r w:rsidRPr="00E05B1A">
              <w:rPr>
                <w:rFonts w:ascii="Times New Roman" w:eastAsiaTheme="majorEastAsia" w:hAnsi="Times New Roman"/>
                <w:color w:val="000000" w:themeColor="text1"/>
                <w:sz w:val="24"/>
                <w:szCs w:val="24"/>
                <w:lang w:val="en-US" w:bidi="hi-IN"/>
              </w:rPr>
              <w:t>with regard to</w:t>
            </w:r>
            <w:proofErr w:type="gramEnd"/>
            <w:r w:rsidRPr="00E05B1A">
              <w:rPr>
                <w:rFonts w:ascii="Times New Roman" w:eastAsiaTheme="majorEastAsia" w:hAnsi="Times New Roman"/>
                <w:color w:val="000000" w:themeColor="text1"/>
                <w:sz w:val="24"/>
                <w:szCs w:val="24"/>
                <w:lang w:val="en-US" w:bidi="hi-IN"/>
              </w:rPr>
              <w:t xml:space="preserve"> the User.</w:t>
            </w:r>
            <w:r w:rsidR="009D2A8C" w:rsidRPr="00E05B1A">
              <w:rPr>
                <w:rFonts w:ascii="Times New Roman" w:eastAsiaTheme="majorEastAsia" w:hAnsi="Times New Roman"/>
                <w:color w:val="000000" w:themeColor="text1"/>
                <w:sz w:val="24"/>
                <w:szCs w:val="24"/>
                <w:lang w:val="en-US" w:bidi="hi-IN"/>
              </w:rPr>
              <w:t xml:space="preserve"> If the Joint Terminal Use Agreement is terminated due to the fault of the User, the User shall be obliged to pay to the Operator the amounts and damages incurred </w:t>
            </w:r>
            <w:proofErr w:type="gramStart"/>
            <w:r w:rsidR="009D2A8C" w:rsidRPr="00E05B1A">
              <w:rPr>
                <w:rFonts w:ascii="Times New Roman" w:eastAsiaTheme="majorEastAsia" w:hAnsi="Times New Roman"/>
                <w:color w:val="000000" w:themeColor="text1"/>
                <w:sz w:val="24"/>
                <w:szCs w:val="24"/>
                <w:lang w:val="en-US" w:bidi="hi-IN"/>
              </w:rPr>
              <w:t>as a result of</w:t>
            </w:r>
            <w:proofErr w:type="gramEnd"/>
            <w:r w:rsidR="009D2A8C" w:rsidRPr="00E05B1A">
              <w:rPr>
                <w:rFonts w:ascii="Times New Roman" w:eastAsiaTheme="majorEastAsia" w:hAnsi="Times New Roman"/>
                <w:color w:val="000000" w:themeColor="text1"/>
                <w:sz w:val="24"/>
                <w:szCs w:val="24"/>
                <w:lang w:val="en-US" w:bidi="hi-IN"/>
              </w:rPr>
              <w:t xml:space="preserve"> termination of this Agreement in accordance with the provisions </w:t>
            </w:r>
            <w:r w:rsidR="009D2A8C" w:rsidRPr="00E05B1A">
              <w:rPr>
                <w:rFonts w:ascii="Times New Roman" w:eastAsiaTheme="majorEastAsia" w:hAnsi="Times New Roman"/>
                <w:color w:val="000000" w:themeColor="text1"/>
                <w:sz w:val="24"/>
                <w:szCs w:val="24"/>
                <w:lang w:val="en-US" w:bidi="hi-IN"/>
              </w:rPr>
              <w:lastRenderedPageBreak/>
              <w:t xml:space="preserve">of GTC regulating termination of the </w:t>
            </w:r>
            <w:r w:rsidR="00367F2B" w:rsidRPr="00E05B1A">
              <w:rPr>
                <w:rFonts w:ascii="Times New Roman" w:eastAsiaTheme="majorEastAsia" w:hAnsi="Times New Roman"/>
                <w:color w:val="000000" w:themeColor="text1"/>
                <w:sz w:val="24"/>
                <w:szCs w:val="24"/>
                <w:lang w:val="en-US" w:bidi="hi-IN"/>
              </w:rPr>
              <w:t>terminal use a</w:t>
            </w:r>
            <w:r w:rsidR="009D2A8C" w:rsidRPr="00E05B1A">
              <w:rPr>
                <w:rFonts w:ascii="Times New Roman" w:eastAsiaTheme="majorEastAsia" w:hAnsi="Times New Roman"/>
                <w:color w:val="000000" w:themeColor="text1"/>
                <w:sz w:val="24"/>
                <w:szCs w:val="24"/>
                <w:lang w:val="en-US" w:bidi="hi-IN"/>
              </w:rPr>
              <w:t>greement by the Operator due to the fault of the User.</w:t>
            </w:r>
          </w:p>
          <w:p w14:paraId="20D940D0" w14:textId="77777777" w:rsidR="00114EED" w:rsidRPr="00E05B1A" w:rsidRDefault="00114EED" w:rsidP="008568DC">
            <w:pPr>
              <w:spacing w:before="0" w:after="0" w:line="240" w:lineRule="auto"/>
              <w:rPr>
                <w:rFonts w:ascii="Times New Roman" w:eastAsiaTheme="majorEastAsia" w:hAnsi="Times New Roman"/>
                <w:color w:val="000000" w:themeColor="text1"/>
                <w:sz w:val="24"/>
                <w:szCs w:val="24"/>
                <w:lang w:val="en-US" w:bidi="hi-IN"/>
              </w:rPr>
            </w:pPr>
          </w:p>
          <w:p w14:paraId="6E473925" w14:textId="3FD29C3D" w:rsidR="003859A0" w:rsidRPr="00E05B1A" w:rsidRDefault="003859A0" w:rsidP="008568DC">
            <w:pPr>
              <w:spacing w:before="0" w:after="0" w:line="240" w:lineRule="auto"/>
              <w:rPr>
                <w:rFonts w:ascii="Times New Roman" w:eastAsiaTheme="majorEastAsia" w:hAnsi="Times New Roman"/>
                <w:color w:val="000000" w:themeColor="text1"/>
                <w:sz w:val="24"/>
                <w:szCs w:val="24"/>
                <w:lang w:val="en-US" w:bidi="hi-IN"/>
              </w:rPr>
            </w:pPr>
          </w:p>
          <w:p w14:paraId="789D3426" w14:textId="46A6344C" w:rsidR="007E22AB" w:rsidRDefault="007E22AB" w:rsidP="008568DC">
            <w:pPr>
              <w:pStyle w:val="ListParagraph"/>
              <w:spacing w:before="0" w:after="0" w:line="240" w:lineRule="auto"/>
              <w:ind w:left="0"/>
              <w:rPr>
                <w:rFonts w:ascii="Times New Roman" w:eastAsiaTheme="majorEastAsia" w:hAnsi="Times New Roman"/>
                <w:color w:val="000000" w:themeColor="text1"/>
                <w:sz w:val="24"/>
                <w:szCs w:val="24"/>
                <w:lang w:val="en-US" w:bidi="hi-IN"/>
              </w:rPr>
            </w:pPr>
            <w:bookmarkStart w:id="80" w:name="_DV_M157"/>
            <w:bookmarkEnd w:id="80"/>
          </w:p>
          <w:p w14:paraId="71312EA2" w14:textId="77777777" w:rsidR="00E1794F" w:rsidRPr="00E05B1A" w:rsidRDefault="00E1794F" w:rsidP="008568DC">
            <w:pPr>
              <w:pStyle w:val="ListParagraph"/>
              <w:spacing w:before="0" w:after="0" w:line="240" w:lineRule="auto"/>
              <w:ind w:left="0"/>
              <w:rPr>
                <w:rFonts w:ascii="Times New Roman" w:eastAsiaTheme="majorEastAsia" w:hAnsi="Times New Roman"/>
                <w:color w:val="000000" w:themeColor="text1"/>
                <w:sz w:val="24"/>
                <w:szCs w:val="24"/>
                <w:lang w:val="en-US" w:bidi="hi-IN"/>
              </w:rPr>
            </w:pPr>
          </w:p>
          <w:p w14:paraId="41E68838" w14:textId="1F3F3C72" w:rsidR="008239E4" w:rsidRPr="00E05B1A" w:rsidRDefault="008239E4" w:rsidP="008568DC">
            <w:pPr>
              <w:pStyle w:val="Heading1"/>
              <w:spacing w:before="0" w:after="0" w:line="240" w:lineRule="auto"/>
              <w:ind w:left="360"/>
              <w:contextualSpacing/>
              <w:jc w:val="center"/>
              <w:rPr>
                <w:rFonts w:ascii="Times New Roman" w:hAnsi="Times New Roman"/>
                <w:bCs/>
                <w:color w:val="000000" w:themeColor="text1"/>
                <w:sz w:val="24"/>
                <w:szCs w:val="24"/>
                <w:lang w:val="en-US" w:bidi="hi-IN"/>
              </w:rPr>
            </w:pPr>
            <w:r w:rsidRPr="00E05B1A">
              <w:rPr>
                <w:rFonts w:ascii="Times New Roman" w:hAnsi="Times New Roman"/>
                <w:bCs/>
                <w:color w:val="000000" w:themeColor="text1"/>
                <w:sz w:val="24"/>
                <w:szCs w:val="24"/>
                <w:lang w:val="en-US" w:bidi="hi-IN"/>
              </w:rPr>
              <w:t xml:space="preserve">Article </w:t>
            </w:r>
            <w:r w:rsidR="0017204D" w:rsidRPr="00E05B1A">
              <w:rPr>
                <w:rFonts w:ascii="Times New Roman" w:hAnsi="Times New Roman"/>
                <w:bCs/>
                <w:color w:val="000000" w:themeColor="text1"/>
                <w:sz w:val="24"/>
                <w:szCs w:val="24"/>
                <w:lang w:val="en-US" w:bidi="hi-IN"/>
              </w:rPr>
              <w:t>8</w:t>
            </w:r>
          </w:p>
          <w:p w14:paraId="4404B445" w14:textId="77777777" w:rsidR="007E22AB" w:rsidRPr="00E05B1A" w:rsidRDefault="007E22AB" w:rsidP="008568DC">
            <w:pPr>
              <w:pStyle w:val="ListParagraph"/>
              <w:spacing w:before="0" w:after="0" w:line="240" w:lineRule="auto"/>
              <w:ind w:left="360"/>
              <w:jc w:val="center"/>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t>PRINCIPLE OF NON-DISCRIMINATION</w:t>
            </w:r>
          </w:p>
          <w:p w14:paraId="03849270" w14:textId="77777777" w:rsidR="008239E4" w:rsidRPr="00E05B1A" w:rsidRDefault="008239E4" w:rsidP="008568DC">
            <w:pPr>
              <w:pStyle w:val="ListParagraph"/>
              <w:spacing w:before="0" w:after="0" w:line="240" w:lineRule="auto"/>
              <w:ind w:left="360"/>
              <w:jc w:val="center"/>
              <w:rPr>
                <w:rFonts w:ascii="Times New Roman" w:eastAsiaTheme="majorEastAsia" w:hAnsi="Times New Roman"/>
                <w:color w:val="000000" w:themeColor="text1"/>
                <w:sz w:val="24"/>
                <w:szCs w:val="24"/>
                <w:lang w:val="en-US" w:bidi="hi-IN"/>
              </w:rPr>
            </w:pPr>
          </w:p>
          <w:p w14:paraId="0FF27E39" w14:textId="6ED2C782" w:rsidR="007E22AB" w:rsidRPr="00E05B1A" w:rsidRDefault="007E22AB" w:rsidP="008568DC">
            <w:pPr>
              <w:spacing w:before="0" w:after="0" w:line="240" w:lineRule="auto"/>
              <w:rPr>
                <w:rFonts w:ascii="Times New Roman" w:eastAsiaTheme="majorEastAsia" w:hAnsi="Times New Roman"/>
                <w:color w:val="000000" w:themeColor="text1"/>
                <w:sz w:val="24"/>
                <w:szCs w:val="24"/>
                <w:lang w:val="en-US" w:bidi="hi-IN"/>
              </w:rPr>
            </w:pPr>
            <w:bookmarkStart w:id="81" w:name="_DV_M158"/>
            <w:bookmarkEnd w:id="81"/>
            <w:r w:rsidRPr="00E05B1A">
              <w:rPr>
                <w:rFonts w:ascii="Times New Roman" w:eastAsiaTheme="majorEastAsia" w:hAnsi="Times New Roman"/>
                <w:color w:val="000000" w:themeColor="text1"/>
                <w:sz w:val="24"/>
                <w:szCs w:val="24"/>
                <w:lang w:val="en-US" w:bidi="hi-IN"/>
              </w:rPr>
              <w:t xml:space="preserve">Operator shall treat User and other </w:t>
            </w:r>
            <w:r w:rsidR="007721D9" w:rsidRPr="00E05B1A">
              <w:rPr>
                <w:rFonts w:ascii="Times New Roman" w:eastAsiaTheme="majorEastAsia" w:hAnsi="Times New Roman"/>
                <w:color w:val="000000" w:themeColor="text1"/>
                <w:sz w:val="24"/>
                <w:szCs w:val="24"/>
                <w:lang w:val="en-US" w:bidi="hi-IN"/>
              </w:rPr>
              <w:t>t</w:t>
            </w:r>
            <w:r w:rsidRPr="00E05B1A">
              <w:rPr>
                <w:rFonts w:ascii="Times New Roman" w:eastAsiaTheme="majorEastAsia" w:hAnsi="Times New Roman"/>
                <w:color w:val="000000" w:themeColor="text1"/>
                <w:sz w:val="24"/>
                <w:szCs w:val="24"/>
                <w:lang w:val="en-US" w:bidi="hi-IN"/>
              </w:rPr>
              <w:t xml:space="preserve">erminal </w:t>
            </w:r>
            <w:r w:rsidR="007721D9" w:rsidRPr="00E05B1A">
              <w:rPr>
                <w:rFonts w:ascii="Times New Roman" w:eastAsiaTheme="majorEastAsia" w:hAnsi="Times New Roman"/>
                <w:color w:val="000000" w:themeColor="text1"/>
                <w:sz w:val="24"/>
                <w:szCs w:val="24"/>
                <w:lang w:val="en-US" w:bidi="hi-IN"/>
              </w:rPr>
              <w:t>u</w:t>
            </w:r>
            <w:r w:rsidRPr="00E05B1A">
              <w:rPr>
                <w:rFonts w:ascii="Times New Roman" w:eastAsiaTheme="majorEastAsia" w:hAnsi="Times New Roman"/>
                <w:color w:val="000000" w:themeColor="text1"/>
                <w:sz w:val="24"/>
                <w:szCs w:val="24"/>
                <w:lang w:val="en-US" w:bidi="hi-IN"/>
              </w:rPr>
              <w:t>sers in a non-discriminatory manner.</w:t>
            </w:r>
            <w:bookmarkStart w:id="82" w:name="_DV_C215"/>
            <w:r w:rsidRPr="00E05B1A">
              <w:rPr>
                <w:rFonts w:ascii="Times New Roman" w:hAnsi="Times New Roman"/>
              </w:rPr>
              <w:t xml:space="preserve"> </w:t>
            </w:r>
            <w:bookmarkEnd w:id="82"/>
            <w:r w:rsidRPr="00E05B1A">
              <w:rPr>
                <w:rFonts w:ascii="Times New Roman" w:eastAsiaTheme="majorEastAsia" w:hAnsi="Times New Roman"/>
                <w:color w:val="000000" w:themeColor="text1"/>
                <w:sz w:val="24"/>
                <w:szCs w:val="24"/>
                <w:lang w:val="en-US" w:bidi="hi-IN"/>
              </w:rPr>
              <w:t xml:space="preserve">Operator </w:t>
            </w:r>
            <w:r w:rsidR="00222269" w:rsidRPr="00E05B1A">
              <w:rPr>
                <w:rFonts w:ascii="Times New Roman" w:eastAsiaTheme="majorEastAsia" w:hAnsi="Times New Roman"/>
                <w:color w:val="000000" w:themeColor="text1"/>
                <w:sz w:val="24"/>
                <w:szCs w:val="24"/>
                <w:lang w:val="en-US" w:bidi="hi-IN"/>
              </w:rPr>
              <w:t>undertakes</w:t>
            </w:r>
            <w:r w:rsidRPr="00E05B1A">
              <w:rPr>
                <w:rFonts w:ascii="Times New Roman" w:eastAsiaTheme="majorEastAsia" w:hAnsi="Times New Roman"/>
                <w:color w:val="000000" w:themeColor="text1"/>
                <w:sz w:val="24"/>
                <w:szCs w:val="24"/>
                <w:lang w:val="en-US" w:bidi="hi-IN"/>
              </w:rPr>
              <w:t xml:space="preserve">, as per this </w:t>
            </w:r>
            <w:r w:rsidR="00145C8C" w:rsidRPr="00E05B1A">
              <w:rPr>
                <w:rFonts w:ascii="Times New Roman" w:eastAsiaTheme="majorEastAsia" w:hAnsi="Times New Roman"/>
                <w:color w:val="000000" w:themeColor="text1"/>
                <w:sz w:val="24"/>
                <w:szCs w:val="24"/>
                <w:lang w:val="en-US" w:bidi="hi-IN"/>
              </w:rPr>
              <w:t>Agreement, to not impose on</w:t>
            </w:r>
            <w:bookmarkStart w:id="83" w:name="_DV_M160"/>
            <w:bookmarkEnd w:id="83"/>
            <w:r w:rsidR="00145C8C" w:rsidRPr="00E05B1A">
              <w:rPr>
                <w:rFonts w:ascii="Times New Roman" w:eastAsiaTheme="majorEastAsia" w:hAnsi="Times New Roman"/>
                <w:color w:val="000000" w:themeColor="text1"/>
                <w:sz w:val="24"/>
                <w:szCs w:val="24"/>
                <w:lang w:val="en-US" w:bidi="hi-IN"/>
              </w:rPr>
              <w:t xml:space="preserve"> </w:t>
            </w:r>
            <w:r w:rsidR="00A824B1">
              <w:rPr>
                <w:rFonts w:ascii="Times New Roman" w:eastAsiaTheme="majorEastAsia" w:hAnsi="Times New Roman"/>
                <w:color w:val="000000" w:themeColor="text1"/>
                <w:sz w:val="24"/>
                <w:szCs w:val="24"/>
                <w:lang w:val="en-US" w:bidi="hi-IN"/>
              </w:rPr>
              <w:t>the</w:t>
            </w:r>
            <w:r w:rsidR="00A824B1" w:rsidRPr="00E05B1A">
              <w:rPr>
                <w:rFonts w:ascii="Times New Roman" w:eastAsiaTheme="majorEastAsia" w:hAnsi="Times New Roman"/>
                <w:color w:val="000000" w:themeColor="text1"/>
                <w:sz w:val="24"/>
                <w:szCs w:val="24"/>
                <w:lang w:val="en-US" w:bidi="hi-IN"/>
              </w:rPr>
              <w:t xml:space="preserve"> </w:t>
            </w:r>
            <w:r w:rsidRPr="00E05B1A">
              <w:rPr>
                <w:rFonts w:ascii="Times New Roman" w:eastAsiaTheme="majorEastAsia" w:hAnsi="Times New Roman"/>
                <w:color w:val="000000" w:themeColor="text1"/>
                <w:sz w:val="24"/>
                <w:szCs w:val="24"/>
                <w:lang w:val="en-US" w:bidi="hi-IN"/>
              </w:rPr>
              <w:t xml:space="preserve">User discriminatory conditions or conditions that are less </w:t>
            </w:r>
            <w:proofErr w:type="spellStart"/>
            <w:r w:rsidR="008239E4" w:rsidRPr="00E05B1A">
              <w:rPr>
                <w:rFonts w:ascii="Times New Roman" w:eastAsiaTheme="majorEastAsia" w:hAnsi="Times New Roman"/>
                <w:color w:val="000000" w:themeColor="text1"/>
                <w:sz w:val="24"/>
                <w:szCs w:val="24"/>
                <w:lang w:val="en-US" w:bidi="hi-IN"/>
              </w:rPr>
              <w:t>favourable</w:t>
            </w:r>
            <w:proofErr w:type="spellEnd"/>
            <w:r w:rsidRPr="00E05B1A">
              <w:rPr>
                <w:rFonts w:ascii="Times New Roman" w:eastAsiaTheme="majorEastAsia" w:hAnsi="Times New Roman"/>
                <w:color w:val="000000" w:themeColor="text1"/>
                <w:sz w:val="24"/>
                <w:szCs w:val="24"/>
                <w:lang w:val="en-US" w:bidi="hi-IN"/>
              </w:rPr>
              <w:t xml:space="preserve"> than those applied to other </w:t>
            </w:r>
            <w:r w:rsidR="00E86CE8" w:rsidRPr="00E05B1A">
              <w:rPr>
                <w:rFonts w:ascii="Times New Roman" w:eastAsiaTheme="majorEastAsia" w:hAnsi="Times New Roman"/>
                <w:color w:val="000000" w:themeColor="text1"/>
                <w:sz w:val="24"/>
                <w:szCs w:val="24"/>
                <w:lang w:val="en-US" w:bidi="hi-IN"/>
              </w:rPr>
              <w:t>t</w:t>
            </w:r>
            <w:r w:rsidRPr="00E05B1A">
              <w:rPr>
                <w:rFonts w:ascii="Times New Roman" w:eastAsiaTheme="majorEastAsia" w:hAnsi="Times New Roman"/>
                <w:color w:val="000000" w:themeColor="text1"/>
                <w:sz w:val="24"/>
                <w:szCs w:val="24"/>
                <w:lang w:val="en-US" w:bidi="hi-IN"/>
              </w:rPr>
              <w:t xml:space="preserve">erminal </w:t>
            </w:r>
            <w:r w:rsidR="00E86CE8" w:rsidRPr="00E05B1A">
              <w:rPr>
                <w:rFonts w:ascii="Times New Roman" w:eastAsiaTheme="majorEastAsia" w:hAnsi="Times New Roman"/>
                <w:color w:val="000000" w:themeColor="text1"/>
                <w:sz w:val="24"/>
                <w:szCs w:val="24"/>
                <w:lang w:val="en-US" w:bidi="hi-IN"/>
              </w:rPr>
              <w:t>u</w:t>
            </w:r>
            <w:r w:rsidRPr="00E05B1A">
              <w:rPr>
                <w:rFonts w:ascii="Times New Roman" w:eastAsiaTheme="majorEastAsia" w:hAnsi="Times New Roman"/>
                <w:color w:val="000000" w:themeColor="text1"/>
                <w:sz w:val="24"/>
                <w:szCs w:val="24"/>
                <w:lang w:val="en-US" w:bidi="hi-IN"/>
              </w:rPr>
              <w:t xml:space="preserve">sers that have </w:t>
            </w:r>
            <w:r w:rsidR="00E86CE8" w:rsidRPr="00E05B1A">
              <w:rPr>
                <w:rFonts w:ascii="Times New Roman" w:eastAsiaTheme="majorEastAsia" w:hAnsi="Times New Roman"/>
                <w:color w:val="000000" w:themeColor="text1"/>
                <w:sz w:val="24"/>
                <w:szCs w:val="24"/>
                <w:lang w:val="en-US" w:bidi="hi-IN"/>
              </w:rPr>
              <w:t xml:space="preserve">concluded </w:t>
            </w:r>
            <w:r w:rsidRPr="00E05B1A">
              <w:rPr>
                <w:rFonts w:ascii="Times New Roman" w:eastAsiaTheme="majorEastAsia" w:hAnsi="Times New Roman"/>
                <w:color w:val="000000" w:themeColor="text1"/>
                <w:sz w:val="24"/>
                <w:szCs w:val="24"/>
                <w:lang w:val="en-US" w:bidi="hi-IN"/>
              </w:rPr>
              <w:t xml:space="preserve">a </w:t>
            </w:r>
            <w:r w:rsidR="00E86CE8" w:rsidRPr="00E05B1A">
              <w:rPr>
                <w:rFonts w:ascii="Times New Roman" w:eastAsiaTheme="majorEastAsia" w:hAnsi="Times New Roman"/>
                <w:color w:val="000000" w:themeColor="text1"/>
                <w:sz w:val="24"/>
                <w:szCs w:val="24"/>
                <w:lang w:val="en-US" w:bidi="hi-IN"/>
              </w:rPr>
              <w:t>t</w:t>
            </w:r>
            <w:r w:rsidRPr="00E05B1A">
              <w:rPr>
                <w:rFonts w:ascii="Times New Roman" w:eastAsiaTheme="majorEastAsia" w:hAnsi="Times New Roman"/>
                <w:color w:val="000000" w:themeColor="text1"/>
                <w:sz w:val="24"/>
                <w:szCs w:val="24"/>
                <w:lang w:val="en-US" w:bidi="hi-IN"/>
              </w:rPr>
              <w:t xml:space="preserve">erminal </w:t>
            </w:r>
            <w:r w:rsidR="00E86CE8" w:rsidRPr="00E05B1A">
              <w:rPr>
                <w:rFonts w:ascii="Times New Roman" w:eastAsiaTheme="majorEastAsia" w:hAnsi="Times New Roman"/>
                <w:color w:val="000000" w:themeColor="text1"/>
                <w:sz w:val="24"/>
                <w:szCs w:val="24"/>
                <w:lang w:val="en-US" w:bidi="hi-IN"/>
              </w:rPr>
              <w:t>u</w:t>
            </w:r>
            <w:r w:rsidRPr="00E05B1A">
              <w:rPr>
                <w:rFonts w:ascii="Times New Roman" w:eastAsiaTheme="majorEastAsia" w:hAnsi="Times New Roman"/>
                <w:color w:val="000000" w:themeColor="text1"/>
                <w:sz w:val="24"/>
                <w:szCs w:val="24"/>
                <w:lang w:val="en-US" w:bidi="hi-IN"/>
              </w:rPr>
              <w:t xml:space="preserve">se </w:t>
            </w:r>
            <w:r w:rsidR="00E86CE8" w:rsidRPr="00E05B1A">
              <w:rPr>
                <w:rFonts w:ascii="Times New Roman" w:eastAsiaTheme="majorEastAsia" w:hAnsi="Times New Roman"/>
                <w:color w:val="000000" w:themeColor="text1"/>
                <w:sz w:val="24"/>
                <w:szCs w:val="24"/>
                <w:lang w:val="en-US" w:bidi="hi-IN"/>
              </w:rPr>
              <w:t>a</w:t>
            </w:r>
            <w:r w:rsidRPr="00E05B1A">
              <w:rPr>
                <w:rFonts w:ascii="Times New Roman" w:eastAsiaTheme="majorEastAsia" w:hAnsi="Times New Roman"/>
                <w:color w:val="000000" w:themeColor="text1"/>
                <w:sz w:val="24"/>
                <w:szCs w:val="24"/>
                <w:lang w:val="en-US" w:bidi="hi-IN"/>
              </w:rPr>
              <w:t>greement of a similar nature in conditions.</w:t>
            </w:r>
          </w:p>
          <w:p w14:paraId="695FE7DD" w14:textId="77777777" w:rsidR="00FB3582" w:rsidRPr="00E05B1A" w:rsidRDefault="00FB3582" w:rsidP="008568DC">
            <w:pPr>
              <w:spacing w:before="0" w:after="0" w:line="240" w:lineRule="auto"/>
              <w:rPr>
                <w:rFonts w:ascii="Times New Roman" w:eastAsiaTheme="majorEastAsia" w:hAnsi="Times New Roman"/>
                <w:color w:val="000000" w:themeColor="text1"/>
                <w:sz w:val="24"/>
                <w:szCs w:val="24"/>
                <w:lang w:val="en-US" w:bidi="hi-IN"/>
              </w:rPr>
            </w:pPr>
          </w:p>
          <w:p w14:paraId="4DBF74ED" w14:textId="35891024" w:rsidR="008239E4" w:rsidRPr="00E05B1A" w:rsidRDefault="005A14AE" w:rsidP="008568DC">
            <w:pPr>
              <w:pStyle w:val="Heading1"/>
              <w:spacing w:before="0" w:after="0" w:line="240" w:lineRule="auto"/>
              <w:ind w:left="360"/>
              <w:contextualSpacing/>
              <w:jc w:val="center"/>
              <w:rPr>
                <w:rFonts w:ascii="Times New Roman" w:hAnsi="Times New Roman"/>
                <w:bCs/>
                <w:color w:val="000000" w:themeColor="text1"/>
                <w:sz w:val="24"/>
                <w:szCs w:val="24"/>
                <w:lang w:val="en-US" w:bidi="hi-IN"/>
              </w:rPr>
            </w:pPr>
            <w:r w:rsidRPr="00E05B1A">
              <w:rPr>
                <w:rFonts w:ascii="Times New Roman" w:hAnsi="Times New Roman"/>
                <w:bCs/>
                <w:color w:val="000000" w:themeColor="text1"/>
                <w:sz w:val="24"/>
                <w:szCs w:val="24"/>
                <w:lang w:val="en-US" w:bidi="hi-IN"/>
              </w:rPr>
              <w:t>A</w:t>
            </w:r>
            <w:r w:rsidR="008239E4" w:rsidRPr="00E05B1A">
              <w:rPr>
                <w:rFonts w:ascii="Times New Roman" w:hAnsi="Times New Roman"/>
                <w:bCs/>
                <w:color w:val="000000" w:themeColor="text1"/>
                <w:sz w:val="24"/>
                <w:szCs w:val="24"/>
                <w:lang w:val="en-US" w:bidi="hi-IN"/>
              </w:rPr>
              <w:t xml:space="preserve">rticle </w:t>
            </w:r>
            <w:r w:rsidR="00FB3582" w:rsidRPr="00E05B1A">
              <w:rPr>
                <w:rFonts w:ascii="Times New Roman" w:hAnsi="Times New Roman"/>
                <w:bCs/>
                <w:color w:val="000000" w:themeColor="text1"/>
                <w:sz w:val="24"/>
                <w:szCs w:val="24"/>
                <w:lang w:val="en-US" w:bidi="hi-IN"/>
              </w:rPr>
              <w:t>9</w:t>
            </w:r>
          </w:p>
          <w:p w14:paraId="44F58FE0" w14:textId="47ACFA93" w:rsidR="007E22AB" w:rsidRPr="00E05B1A" w:rsidRDefault="007E22AB" w:rsidP="008568DC">
            <w:pPr>
              <w:spacing w:before="0" w:after="0" w:line="240" w:lineRule="auto"/>
              <w:jc w:val="center"/>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t>CALCULATION OF PERIODS</w:t>
            </w:r>
          </w:p>
          <w:p w14:paraId="1B9D4DCF" w14:textId="5215B1F8" w:rsidR="00827B33" w:rsidRPr="00E05B1A" w:rsidRDefault="00827B33" w:rsidP="008568DC">
            <w:pPr>
              <w:spacing w:before="0" w:after="0" w:line="240" w:lineRule="auto"/>
              <w:rPr>
                <w:rFonts w:ascii="Times New Roman" w:eastAsiaTheme="majorEastAsia" w:hAnsi="Times New Roman"/>
                <w:b/>
                <w:bCs/>
                <w:color w:val="000000" w:themeColor="text1"/>
                <w:sz w:val="24"/>
                <w:szCs w:val="24"/>
                <w:lang w:val="en-US" w:bidi="hi-IN"/>
              </w:rPr>
            </w:pPr>
          </w:p>
          <w:p w14:paraId="7CBEB1F9" w14:textId="0E70DBDE" w:rsidR="00BD3BBF" w:rsidRPr="00E05B1A" w:rsidRDefault="00BD3BBF"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(1) </w:t>
            </w:r>
            <w:r w:rsidR="007E22AB" w:rsidRPr="00E05B1A">
              <w:rPr>
                <w:rFonts w:ascii="Times New Roman" w:eastAsiaTheme="majorEastAsia" w:hAnsi="Times New Roman"/>
                <w:color w:val="000000" w:themeColor="text1"/>
                <w:sz w:val="24"/>
                <w:szCs w:val="24"/>
                <w:lang w:val="en-US" w:bidi="hi-IN"/>
              </w:rPr>
              <w:t xml:space="preserve">For the purposes of this Agreement, </w:t>
            </w:r>
            <w:r w:rsidR="00B62B60" w:rsidRPr="00E05B1A">
              <w:rPr>
                <w:rFonts w:ascii="Times New Roman" w:eastAsiaTheme="majorEastAsia" w:hAnsi="Times New Roman"/>
                <w:color w:val="000000" w:themeColor="text1"/>
                <w:sz w:val="24"/>
                <w:szCs w:val="24"/>
                <w:lang w:val="en-US" w:bidi="hi-IN"/>
              </w:rPr>
              <w:t xml:space="preserve">all </w:t>
            </w:r>
            <w:r w:rsidR="007E22AB" w:rsidRPr="00E05B1A">
              <w:rPr>
                <w:rFonts w:ascii="Times New Roman" w:eastAsiaTheme="majorEastAsia" w:hAnsi="Times New Roman"/>
                <w:color w:val="000000" w:themeColor="text1"/>
                <w:sz w:val="24"/>
                <w:szCs w:val="24"/>
                <w:lang w:val="en-US" w:bidi="hi-IN"/>
              </w:rPr>
              <w:t>periods shall be calculated as follows:</w:t>
            </w:r>
          </w:p>
          <w:p w14:paraId="3ABE8B01" w14:textId="1AAF9091" w:rsidR="00BD3BBF" w:rsidRPr="00E05B1A" w:rsidRDefault="00BD3BBF" w:rsidP="008568DC">
            <w:pPr>
              <w:spacing w:before="0" w:after="0" w:line="240" w:lineRule="auto"/>
              <w:ind w:left="599" w:hanging="567"/>
              <w:rPr>
                <w:rFonts w:ascii="Times New Roman" w:eastAsiaTheme="majorEastAsia" w:hAnsi="Times New Roman"/>
                <w:color w:val="000000" w:themeColor="text1"/>
                <w:sz w:val="24"/>
                <w:szCs w:val="24"/>
                <w:lang w:val="en-US" w:bidi="hi-IN"/>
              </w:rPr>
            </w:pPr>
          </w:p>
          <w:p w14:paraId="3AE76E6B" w14:textId="6E512B64" w:rsidR="00BD3BBF" w:rsidRPr="00E05B1A" w:rsidRDefault="00BD3BBF" w:rsidP="008568DC">
            <w:pPr>
              <w:spacing w:before="0" w:after="0" w:line="240" w:lineRule="auto"/>
              <w:ind w:left="599" w:hanging="567"/>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a)   </w:t>
            </w:r>
            <w:r w:rsidR="00114EED" w:rsidRPr="00E05B1A">
              <w:rPr>
                <w:rFonts w:ascii="Times New Roman" w:eastAsiaTheme="majorEastAsia" w:hAnsi="Times New Roman"/>
                <w:color w:val="000000" w:themeColor="text1"/>
                <w:sz w:val="24"/>
                <w:szCs w:val="24"/>
                <w:lang w:val="en-US" w:bidi="hi-IN"/>
              </w:rPr>
              <w:t xml:space="preserve">  </w:t>
            </w:r>
            <w:r w:rsidR="00966CE9" w:rsidRPr="00E05B1A">
              <w:rPr>
                <w:rFonts w:ascii="Times New Roman" w:eastAsiaTheme="majorEastAsia" w:hAnsi="Times New Roman"/>
                <w:color w:val="000000" w:themeColor="text1"/>
                <w:sz w:val="24"/>
                <w:szCs w:val="24"/>
                <w:lang w:val="en-US" w:bidi="hi-IN"/>
              </w:rPr>
              <w:t>p</w:t>
            </w:r>
            <w:r w:rsidR="007E22AB" w:rsidRPr="00E05B1A">
              <w:rPr>
                <w:rFonts w:ascii="Times New Roman" w:eastAsiaTheme="majorEastAsia" w:hAnsi="Times New Roman"/>
                <w:color w:val="000000" w:themeColor="text1"/>
                <w:sz w:val="24"/>
                <w:szCs w:val="24"/>
                <w:lang w:val="en-US" w:bidi="hi-IN"/>
              </w:rPr>
              <w:t xml:space="preserve">eriods </w:t>
            </w:r>
            <w:r w:rsidR="00123577" w:rsidRPr="00E05B1A">
              <w:rPr>
                <w:rFonts w:ascii="Times New Roman" w:eastAsiaTheme="majorEastAsia" w:hAnsi="Times New Roman"/>
                <w:color w:val="000000" w:themeColor="text1"/>
                <w:sz w:val="24"/>
                <w:szCs w:val="24"/>
                <w:lang w:val="en-US" w:bidi="hi-IN"/>
              </w:rPr>
              <w:t>set i</w:t>
            </w:r>
            <w:r w:rsidR="007E22AB" w:rsidRPr="00E05B1A">
              <w:rPr>
                <w:rFonts w:ascii="Times New Roman" w:eastAsiaTheme="majorEastAsia" w:hAnsi="Times New Roman"/>
                <w:color w:val="000000" w:themeColor="text1"/>
                <w:sz w:val="24"/>
                <w:szCs w:val="24"/>
                <w:lang w:val="en-US" w:bidi="hi-IN"/>
              </w:rPr>
              <w:t>n days, calculated from a specific day, shall not include the first day in the calculation and shall begin on the following day</w:t>
            </w:r>
            <w:r w:rsidR="00123577" w:rsidRPr="00E05B1A">
              <w:rPr>
                <w:rFonts w:ascii="Times New Roman" w:eastAsiaTheme="majorEastAsia" w:hAnsi="Times New Roman"/>
                <w:color w:val="000000" w:themeColor="text1"/>
                <w:sz w:val="24"/>
                <w:szCs w:val="24"/>
                <w:lang w:val="en-US" w:bidi="hi-IN"/>
              </w:rPr>
              <w:t>,</w:t>
            </w:r>
          </w:p>
          <w:p w14:paraId="5B83DC88" w14:textId="4DD1011B" w:rsidR="00BD3BBF" w:rsidRPr="00E05B1A" w:rsidRDefault="00BD3BBF" w:rsidP="008568DC">
            <w:pPr>
              <w:spacing w:before="0" w:after="0" w:line="240" w:lineRule="auto"/>
              <w:ind w:left="599" w:hanging="567"/>
              <w:rPr>
                <w:rFonts w:ascii="Times New Roman" w:eastAsiaTheme="majorEastAsia" w:hAnsi="Times New Roman"/>
                <w:color w:val="000000" w:themeColor="text1"/>
                <w:sz w:val="24"/>
                <w:szCs w:val="24"/>
                <w:lang w:val="en-US" w:bidi="hi-IN"/>
              </w:rPr>
            </w:pPr>
          </w:p>
          <w:p w14:paraId="6CB02931" w14:textId="761DBFBA" w:rsidR="007E22AB" w:rsidRPr="00E05B1A" w:rsidRDefault="00BD3BBF" w:rsidP="008568DC">
            <w:pPr>
              <w:spacing w:before="0" w:after="0" w:line="240" w:lineRule="auto"/>
              <w:ind w:left="599" w:hanging="567"/>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b)    </w:t>
            </w:r>
            <w:r w:rsidR="00966CE9" w:rsidRPr="00E05B1A">
              <w:rPr>
                <w:rFonts w:ascii="Times New Roman" w:eastAsiaTheme="majorEastAsia" w:hAnsi="Times New Roman"/>
                <w:color w:val="000000" w:themeColor="text1"/>
                <w:sz w:val="24"/>
                <w:szCs w:val="24"/>
                <w:lang w:val="en-US" w:bidi="hi-IN"/>
              </w:rPr>
              <w:t>i</w:t>
            </w:r>
            <w:r w:rsidR="007E22AB" w:rsidRPr="00E05B1A">
              <w:rPr>
                <w:rFonts w:ascii="Times New Roman" w:eastAsiaTheme="majorEastAsia" w:hAnsi="Times New Roman"/>
                <w:color w:val="000000" w:themeColor="text1"/>
                <w:sz w:val="24"/>
                <w:szCs w:val="24"/>
                <w:lang w:val="en-US" w:bidi="hi-IN"/>
              </w:rPr>
              <w:t xml:space="preserve">f the deadlines are set by months or years, they shall be calculated from date to date. If there is no day </w:t>
            </w:r>
            <w:r w:rsidR="00724617" w:rsidRPr="00E05B1A">
              <w:rPr>
                <w:rFonts w:ascii="Times New Roman" w:eastAsiaTheme="majorEastAsia" w:hAnsi="Times New Roman"/>
                <w:color w:val="000000" w:themeColor="text1"/>
                <w:sz w:val="24"/>
                <w:szCs w:val="24"/>
                <w:lang w:val="en-US" w:bidi="hi-IN"/>
              </w:rPr>
              <w:t xml:space="preserve">in the month of maturity </w:t>
            </w:r>
            <w:r w:rsidR="007E22AB" w:rsidRPr="00E05B1A">
              <w:rPr>
                <w:rFonts w:ascii="Times New Roman" w:eastAsiaTheme="majorEastAsia" w:hAnsi="Times New Roman"/>
                <w:color w:val="000000" w:themeColor="text1"/>
                <w:sz w:val="24"/>
                <w:szCs w:val="24"/>
                <w:lang w:val="en-US" w:bidi="hi-IN"/>
              </w:rPr>
              <w:t>equivalent to the first day of the</w:t>
            </w:r>
            <w:r w:rsidR="00932926" w:rsidRPr="00E05B1A">
              <w:rPr>
                <w:rFonts w:ascii="Times New Roman" w:eastAsiaTheme="majorEastAsia" w:hAnsi="Times New Roman"/>
                <w:color w:val="000000" w:themeColor="text1"/>
                <w:sz w:val="24"/>
                <w:szCs w:val="24"/>
                <w:lang w:val="en-US" w:bidi="hi-IN"/>
              </w:rPr>
              <w:t xml:space="preserve"> commencement of</w:t>
            </w:r>
            <w:r w:rsidR="007E22AB" w:rsidRPr="00E05B1A">
              <w:rPr>
                <w:rFonts w:ascii="Times New Roman" w:eastAsiaTheme="majorEastAsia" w:hAnsi="Times New Roman"/>
                <w:color w:val="000000" w:themeColor="text1"/>
                <w:sz w:val="24"/>
                <w:szCs w:val="24"/>
                <w:lang w:val="en-US" w:bidi="hi-IN"/>
              </w:rPr>
              <w:t xml:space="preserve"> calculation, the deadline shall be understood to expire on the last day of the month</w:t>
            </w:r>
            <w:r w:rsidR="00042A5C" w:rsidRPr="00E05B1A">
              <w:rPr>
                <w:rFonts w:ascii="Times New Roman" w:eastAsiaTheme="majorEastAsia" w:hAnsi="Times New Roman"/>
                <w:color w:val="000000" w:themeColor="text1"/>
                <w:sz w:val="24"/>
                <w:szCs w:val="24"/>
                <w:lang w:val="en-US" w:bidi="hi-IN"/>
              </w:rPr>
              <w:t xml:space="preserve"> of maturity</w:t>
            </w:r>
            <w:r w:rsidR="007E22AB" w:rsidRPr="00E05B1A">
              <w:rPr>
                <w:rFonts w:ascii="Times New Roman" w:eastAsiaTheme="majorEastAsia" w:hAnsi="Times New Roman"/>
                <w:color w:val="000000" w:themeColor="text1"/>
                <w:sz w:val="24"/>
                <w:szCs w:val="24"/>
                <w:lang w:val="en-US" w:bidi="hi-IN"/>
              </w:rPr>
              <w:t>.</w:t>
            </w:r>
          </w:p>
          <w:p w14:paraId="3D292A32" w14:textId="32F3DF2F" w:rsidR="003A6ADC" w:rsidRPr="00E05B1A" w:rsidRDefault="003A6ADC" w:rsidP="008568DC">
            <w:pPr>
              <w:spacing w:before="0" w:after="0" w:line="240" w:lineRule="auto"/>
              <w:ind w:left="599" w:hanging="567"/>
              <w:rPr>
                <w:rFonts w:ascii="Times New Roman" w:eastAsiaTheme="majorEastAsia" w:hAnsi="Times New Roman"/>
                <w:color w:val="000000" w:themeColor="text1"/>
                <w:sz w:val="24"/>
                <w:szCs w:val="24"/>
                <w:lang w:val="en-US" w:bidi="hi-IN"/>
              </w:rPr>
            </w:pPr>
          </w:p>
          <w:p w14:paraId="6F44A17E" w14:textId="0EB46DBF" w:rsidR="009D02CB" w:rsidRPr="00E05B1A" w:rsidRDefault="00357613" w:rsidP="008568DC">
            <w:pPr>
              <w:keepNext/>
              <w:keepLines/>
              <w:numPr>
                <w:ilvl w:val="0"/>
                <w:numId w:val="19"/>
              </w:numPr>
              <w:spacing w:before="0" w:after="0" w:line="240" w:lineRule="auto"/>
              <w:outlineLvl w:val="1"/>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lastRenderedPageBreak/>
              <w:t xml:space="preserve">(2) </w:t>
            </w:r>
            <w:r w:rsidR="007E22AB" w:rsidRPr="00E05B1A">
              <w:rPr>
                <w:rFonts w:ascii="Times New Roman" w:eastAsiaTheme="majorEastAsia" w:hAnsi="Times New Roman"/>
                <w:color w:val="000000" w:themeColor="text1"/>
                <w:sz w:val="24"/>
                <w:szCs w:val="24"/>
                <w:lang w:val="en-US" w:bidi="hi-IN"/>
              </w:rPr>
              <w:t>Calculation of</w:t>
            </w:r>
            <w:r w:rsidR="00F64230" w:rsidRPr="00E05B1A">
              <w:rPr>
                <w:rFonts w:ascii="Times New Roman" w:eastAsiaTheme="majorEastAsia" w:hAnsi="Times New Roman"/>
                <w:color w:val="000000" w:themeColor="text1"/>
                <w:sz w:val="24"/>
                <w:szCs w:val="24"/>
                <w:lang w:val="en-US" w:bidi="hi-IN"/>
              </w:rPr>
              <w:t xml:space="preserve"> the periods shall include non-</w:t>
            </w:r>
            <w:bookmarkStart w:id="84" w:name="_DV_C218"/>
            <w:r w:rsidR="00FA71F9" w:rsidRPr="007F3E9D">
              <w:rPr>
                <w:rFonts w:ascii="Times New Roman" w:eastAsiaTheme="majorEastAsia" w:hAnsi="Times New Roman"/>
                <w:color w:val="000000" w:themeColor="text1"/>
                <w:sz w:val="24"/>
                <w:szCs w:val="24"/>
                <w:lang w:val="en-US" w:bidi="hi-IN"/>
              </w:rPr>
              <w:t>b</w:t>
            </w:r>
            <w:r w:rsidR="00F64230" w:rsidRPr="007F3E9D">
              <w:rPr>
                <w:rFonts w:ascii="Times New Roman" w:eastAsiaTheme="majorEastAsia" w:hAnsi="Times New Roman"/>
                <w:color w:val="000000" w:themeColor="text1"/>
                <w:sz w:val="24"/>
                <w:szCs w:val="24"/>
                <w:lang w:val="en-US" w:bidi="hi-IN"/>
              </w:rPr>
              <w:t xml:space="preserve">usiness </w:t>
            </w:r>
            <w:r w:rsidR="00FA71F9" w:rsidRPr="007F3E9D">
              <w:rPr>
                <w:rFonts w:ascii="Times New Roman" w:eastAsiaTheme="majorEastAsia" w:hAnsi="Times New Roman"/>
                <w:color w:val="000000" w:themeColor="text1"/>
                <w:sz w:val="24"/>
                <w:szCs w:val="24"/>
                <w:lang w:val="en-US" w:bidi="hi-IN"/>
              </w:rPr>
              <w:t>d</w:t>
            </w:r>
            <w:r w:rsidR="007E22AB" w:rsidRPr="007F3E9D">
              <w:rPr>
                <w:rFonts w:ascii="Times New Roman" w:eastAsiaTheme="majorEastAsia" w:hAnsi="Times New Roman"/>
                <w:color w:val="000000" w:themeColor="text1"/>
                <w:sz w:val="24"/>
                <w:szCs w:val="24"/>
                <w:lang w:val="en-US" w:bidi="hi-IN"/>
              </w:rPr>
              <w:t>ays</w:t>
            </w:r>
            <w:bookmarkStart w:id="85" w:name="_DV_M161"/>
            <w:bookmarkEnd w:id="84"/>
            <w:bookmarkEnd w:id="85"/>
            <w:r w:rsidR="007E22AB" w:rsidRPr="00E05B1A">
              <w:rPr>
                <w:rFonts w:ascii="Times New Roman" w:eastAsiaTheme="majorEastAsia" w:hAnsi="Times New Roman"/>
                <w:color w:val="000000" w:themeColor="text1"/>
                <w:sz w:val="24"/>
                <w:szCs w:val="24"/>
                <w:lang w:val="en-US" w:bidi="hi-IN"/>
              </w:rPr>
              <w:t xml:space="preserve">, unless the period has been expressly established </w:t>
            </w:r>
            <w:proofErr w:type="gramStart"/>
            <w:r w:rsidR="007E22AB" w:rsidRPr="00E05B1A">
              <w:rPr>
                <w:rFonts w:ascii="Times New Roman" w:eastAsiaTheme="majorEastAsia" w:hAnsi="Times New Roman"/>
                <w:color w:val="000000" w:themeColor="text1"/>
                <w:sz w:val="24"/>
                <w:szCs w:val="24"/>
                <w:lang w:val="en-US" w:bidi="hi-IN"/>
              </w:rPr>
              <w:t>in</w:t>
            </w:r>
            <w:proofErr w:type="gramEnd"/>
            <w:r w:rsidR="007E22AB" w:rsidRPr="00E05B1A">
              <w:rPr>
                <w:rFonts w:ascii="Times New Roman" w:eastAsiaTheme="majorEastAsia" w:hAnsi="Times New Roman"/>
                <w:color w:val="000000" w:themeColor="text1"/>
                <w:sz w:val="24"/>
                <w:szCs w:val="24"/>
                <w:lang w:val="en-US" w:bidi="hi-IN"/>
              </w:rPr>
              <w:t xml:space="preserve"> </w:t>
            </w:r>
            <w:bookmarkStart w:id="86" w:name="_DV_C220"/>
            <w:r w:rsidR="00F64230" w:rsidRPr="007F3E9D">
              <w:rPr>
                <w:rFonts w:ascii="Times New Roman" w:eastAsiaTheme="majorEastAsia" w:hAnsi="Times New Roman"/>
                <w:color w:val="000000" w:themeColor="text1"/>
                <w:sz w:val="24"/>
                <w:szCs w:val="24"/>
                <w:lang w:val="en-US" w:bidi="hi-IN"/>
              </w:rPr>
              <w:t>B</w:t>
            </w:r>
            <w:r w:rsidR="007E22AB" w:rsidRPr="007F3E9D">
              <w:rPr>
                <w:rFonts w:ascii="Times New Roman" w:eastAsiaTheme="majorEastAsia" w:hAnsi="Times New Roman"/>
                <w:color w:val="000000" w:themeColor="text1"/>
                <w:sz w:val="24"/>
                <w:szCs w:val="24"/>
                <w:lang w:val="en-US" w:bidi="hi-IN"/>
              </w:rPr>
              <w:t xml:space="preserve">usiness </w:t>
            </w:r>
            <w:r w:rsidR="00F64230" w:rsidRPr="007F3E9D">
              <w:rPr>
                <w:rFonts w:ascii="Times New Roman" w:eastAsiaTheme="majorEastAsia" w:hAnsi="Times New Roman"/>
                <w:color w:val="000000" w:themeColor="text1"/>
                <w:sz w:val="24"/>
                <w:szCs w:val="24"/>
                <w:lang w:val="en-US" w:bidi="hi-IN"/>
              </w:rPr>
              <w:t>D</w:t>
            </w:r>
            <w:r w:rsidR="007E22AB" w:rsidRPr="007F3E9D">
              <w:rPr>
                <w:rFonts w:ascii="Times New Roman" w:eastAsiaTheme="majorEastAsia" w:hAnsi="Times New Roman"/>
                <w:color w:val="000000" w:themeColor="text1"/>
                <w:sz w:val="24"/>
                <w:szCs w:val="24"/>
                <w:lang w:val="en-US" w:bidi="hi-IN"/>
              </w:rPr>
              <w:t>ays</w:t>
            </w:r>
            <w:bookmarkStart w:id="87" w:name="_DV_M162"/>
            <w:bookmarkEnd w:id="86"/>
            <w:bookmarkEnd w:id="87"/>
            <w:r w:rsidR="007E22AB" w:rsidRPr="00E05B1A">
              <w:rPr>
                <w:rFonts w:ascii="Times New Roman" w:eastAsiaTheme="majorEastAsia" w:hAnsi="Times New Roman"/>
                <w:color w:val="000000" w:themeColor="text1"/>
                <w:sz w:val="24"/>
                <w:szCs w:val="24"/>
                <w:lang w:val="en-US" w:bidi="hi-IN"/>
              </w:rPr>
              <w:t>.</w:t>
            </w:r>
            <w:r w:rsidRPr="00E05B1A">
              <w:rPr>
                <w:rFonts w:ascii="Times New Roman" w:eastAsiaTheme="majorEastAsia" w:hAnsi="Times New Roman"/>
                <w:color w:val="000000" w:themeColor="text1"/>
                <w:sz w:val="24"/>
                <w:szCs w:val="24"/>
                <w:lang w:val="en-US" w:bidi="hi-IN"/>
              </w:rPr>
              <w:t xml:space="preserve"> </w:t>
            </w:r>
            <w:r w:rsidR="007E22AB" w:rsidRPr="00E05B1A">
              <w:rPr>
                <w:rFonts w:ascii="Times New Roman" w:eastAsiaTheme="majorEastAsia" w:hAnsi="Times New Roman"/>
                <w:color w:val="000000" w:themeColor="text1"/>
                <w:sz w:val="24"/>
                <w:szCs w:val="24"/>
                <w:lang w:val="en-US" w:bidi="hi-IN"/>
              </w:rPr>
              <w:t>A time of day is a reference to the local time in Croatia, unless otherwise indicated.</w:t>
            </w:r>
            <w:r w:rsidRPr="00E05B1A">
              <w:rPr>
                <w:rFonts w:ascii="Times New Roman" w:eastAsiaTheme="majorEastAsia" w:hAnsi="Times New Roman"/>
                <w:color w:val="000000" w:themeColor="text1"/>
                <w:sz w:val="24"/>
                <w:szCs w:val="24"/>
                <w:lang w:val="en-US" w:bidi="hi-IN"/>
              </w:rPr>
              <w:t xml:space="preserve"> </w:t>
            </w:r>
            <w:bookmarkStart w:id="88" w:name="_DV_C222"/>
            <w:r w:rsidR="00614015">
              <w:rPr>
                <w:rFonts w:ascii="Times New Roman" w:eastAsiaTheme="majorEastAsia" w:hAnsi="Times New Roman"/>
                <w:color w:val="000000" w:themeColor="text1"/>
                <w:sz w:val="24"/>
                <w:szCs w:val="24"/>
                <w:lang w:val="en-US" w:bidi="hi-IN"/>
              </w:rPr>
              <w:t>B</w:t>
            </w:r>
            <w:r w:rsidR="007E22AB" w:rsidRPr="00E05B1A">
              <w:rPr>
                <w:rFonts w:ascii="Times New Roman" w:eastAsiaTheme="majorEastAsia" w:hAnsi="Times New Roman"/>
                <w:color w:val="000000" w:themeColor="text1"/>
                <w:sz w:val="24"/>
                <w:szCs w:val="24"/>
                <w:lang w:val="en-US" w:bidi="hi-IN"/>
              </w:rPr>
              <w:t xml:space="preserve">usiness </w:t>
            </w:r>
            <w:r w:rsidR="00FA71F9" w:rsidRPr="00E05B1A">
              <w:rPr>
                <w:rFonts w:ascii="Times New Roman" w:eastAsiaTheme="majorEastAsia" w:hAnsi="Times New Roman"/>
                <w:color w:val="000000" w:themeColor="text1"/>
                <w:sz w:val="24"/>
                <w:szCs w:val="24"/>
                <w:lang w:val="en-US" w:bidi="hi-IN"/>
              </w:rPr>
              <w:t>d</w:t>
            </w:r>
            <w:r w:rsidR="007E22AB" w:rsidRPr="00E05B1A">
              <w:rPr>
                <w:rFonts w:ascii="Times New Roman" w:eastAsiaTheme="majorEastAsia" w:hAnsi="Times New Roman"/>
                <w:color w:val="000000" w:themeColor="text1"/>
                <w:sz w:val="24"/>
                <w:szCs w:val="24"/>
                <w:lang w:val="en-US" w:bidi="hi-IN"/>
              </w:rPr>
              <w:t>ay</w:t>
            </w:r>
            <w:bookmarkStart w:id="89" w:name="_DV_M163"/>
            <w:bookmarkEnd w:id="88"/>
            <w:bookmarkEnd w:id="89"/>
            <w:r w:rsidR="00614015">
              <w:rPr>
                <w:rFonts w:ascii="Times New Roman" w:eastAsiaTheme="majorEastAsia" w:hAnsi="Times New Roman"/>
                <w:color w:val="000000" w:themeColor="text1"/>
                <w:sz w:val="24"/>
                <w:szCs w:val="24"/>
                <w:lang w:val="en-US" w:bidi="hi-IN"/>
              </w:rPr>
              <w:t>s are days as defined in the Rules.</w:t>
            </w:r>
            <w:r w:rsidR="009D02CB" w:rsidRPr="00E05B1A">
              <w:rPr>
                <w:rFonts w:ascii="Times New Roman" w:eastAsiaTheme="majorEastAsia" w:hAnsi="Times New Roman"/>
                <w:color w:val="000000" w:themeColor="text1"/>
                <w:sz w:val="24"/>
                <w:szCs w:val="24"/>
                <w:lang w:val="en-US" w:bidi="hi-IN"/>
              </w:rPr>
              <w:t xml:space="preserve"> In case the last day of the period falls on a day which is </w:t>
            </w:r>
            <w:r w:rsidR="00614015">
              <w:rPr>
                <w:rFonts w:ascii="Times New Roman" w:eastAsiaTheme="majorEastAsia" w:hAnsi="Times New Roman"/>
                <w:color w:val="000000" w:themeColor="text1"/>
                <w:sz w:val="24"/>
                <w:szCs w:val="24"/>
                <w:lang w:val="en-US" w:bidi="hi-IN"/>
              </w:rPr>
              <w:t xml:space="preserve">not </w:t>
            </w:r>
            <w:r w:rsidR="009D02CB" w:rsidRPr="00E05B1A">
              <w:rPr>
                <w:rFonts w:ascii="Times New Roman" w:eastAsiaTheme="majorEastAsia" w:hAnsi="Times New Roman"/>
                <w:color w:val="000000" w:themeColor="text1"/>
                <w:sz w:val="24"/>
                <w:szCs w:val="24"/>
                <w:lang w:val="en-US" w:bidi="hi-IN"/>
              </w:rPr>
              <w:t xml:space="preserve">determined </w:t>
            </w:r>
            <w:bookmarkStart w:id="90" w:name="_DV_M164"/>
            <w:bookmarkEnd w:id="90"/>
            <w:r w:rsidR="00614015">
              <w:rPr>
                <w:rFonts w:ascii="Times New Roman" w:eastAsiaTheme="majorEastAsia" w:hAnsi="Times New Roman"/>
                <w:color w:val="000000" w:themeColor="text1"/>
                <w:sz w:val="24"/>
                <w:szCs w:val="24"/>
                <w:lang w:val="en-US" w:bidi="hi-IN"/>
              </w:rPr>
              <w:t>as a Business Day pursuant to the Rules</w:t>
            </w:r>
            <w:r w:rsidR="009D02CB" w:rsidRPr="00E05B1A">
              <w:rPr>
                <w:rFonts w:ascii="Times New Roman" w:eastAsiaTheme="majorEastAsia" w:hAnsi="Times New Roman"/>
                <w:color w:val="000000" w:themeColor="text1"/>
                <w:sz w:val="24"/>
                <w:szCs w:val="24"/>
                <w:lang w:val="en-US" w:bidi="hi-IN"/>
              </w:rPr>
              <w:t xml:space="preserve">, </w:t>
            </w:r>
            <w:r w:rsidR="002605E0" w:rsidRPr="00E05B1A">
              <w:rPr>
                <w:rFonts w:ascii="Times New Roman" w:eastAsiaTheme="majorEastAsia" w:hAnsi="Times New Roman"/>
                <w:color w:val="000000" w:themeColor="text1"/>
                <w:sz w:val="24"/>
                <w:szCs w:val="24"/>
                <w:lang w:val="en-US" w:bidi="hi-IN"/>
              </w:rPr>
              <w:t xml:space="preserve">then the next </w:t>
            </w:r>
            <w:bookmarkStart w:id="91" w:name="_DV_C226"/>
            <w:r w:rsidR="00614015">
              <w:rPr>
                <w:rFonts w:ascii="Times New Roman" w:eastAsiaTheme="majorEastAsia" w:hAnsi="Times New Roman"/>
                <w:color w:val="000000" w:themeColor="text1"/>
                <w:sz w:val="24"/>
                <w:szCs w:val="24"/>
                <w:lang w:val="en-US" w:bidi="hi-IN"/>
              </w:rPr>
              <w:t>B</w:t>
            </w:r>
            <w:r w:rsidR="002605E0" w:rsidRPr="00E05B1A">
              <w:rPr>
                <w:rFonts w:ascii="Times New Roman" w:eastAsiaTheme="majorEastAsia" w:hAnsi="Times New Roman"/>
                <w:color w:val="000000" w:themeColor="text1"/>
                <w:sz w:val="24"/>
                <w:szCs w:val="24"/>
                <w:lang w:val="en-US" w:bidi="hi-IN"/>
              </w:rPr>
              <w:t xml:space="preserve">usiness </w:t>
            </w:r>
            <w:r w:rsidR="00614015">
              <w:rPr>
                <w:rFonts w:ascii="Times New Roman" w:eastAsiaTheme="majorEastAsia" w:hAnsi="Times New Roman"/>
                <w:color w:val="000000" w:themeColor="text1"/>
                <w:sz w:val="24"/>
                <w:szCs w:val="24"/>
                <w:lang w:val="en-US" w:bidi="hi-IN"/>
              </w:rPr>
              <w:t>D</w:t>
            </w:r>
            <w:r w:rsidR="002605E0" w:rsidRPr="00E05B1A">
              <w:rPr>
                <w:rFonts w:ascii="Times New Roman" w:eastAsiaTheme="majorEastAsia" w:hAnsi="Times New Roman"/>
                <w:color w:val="000000" w:themeColor="text1"/>
                <w:sz w:val="24"/>
                <w:szCs w:val="24"/>
                <w:lang w:val="en-US" w:bidi="hi-IN"/>
              </w:rPr>
              <w:t>ay</w:t>
            </w:r>
            <w:bookmarkStart w:id="92" w:name="_DV_M165"/>
            <w:bookmarkEnd w:id="91"/>
            <w:bookmarkEnd w:id="92"/>
            <w:r w:rsidR="002605E0" w:rsidRPr="00E05B1A">
              <w:rPr>
                <w:rFonts w:ascii="Times New Roman" w:eastAsiaTheme="majorEastAsia" w:hAnsi="Times New Roman"/>
                <w:color w:val="000000" w:themeColor="text1"/>
                <w:sz w:val="24"/>
                <w:szCs w:val="24"/>
                <w:lang w:val="en-US" w:bidi="hi-IN"/>
              </w:rPr>
              <w:t xml:space="preserve"> shall be </w:t>
            </w:r>
            <w:r w:rsidR="00DE5D92" w:rsidRPr="00E05B1A">
              <w:rPr>
                <w:rFonts w:ascii="Times New Roman" w:eastAsiaTheme="majorEastAsia" w:hAnsi="Times New Roman"/>
                <w:color w:val="000000" w:themeColor="text1"/>
                <w:sz w:val="24"/>
                <w:szCs w:val="24"/>
                <w:lang w:val="en-US" w:bidi="hi-IN"/>
              </w:rPr>
              <w:t>deemed</w:t>
            </w:r>
            <w:r w:rsidR="002605E0" w:rsidRPr="00E05B1A">
              <w:rPr>
                <w:rFonts w:ascii="Times New Roman" w:eastAsiaTheme="majorEastAsia" w:hAnsi="Times New Roman"/>
                <w:color w:val="000000" w:themeColor="text1"/>
                <w:sz w:val="24"/>
                <w:szCs w:val="24"/>
                <w:lang w:val="en-US" w:bidi="hi-IN"/>
              </w:rPr>
              <w:t xml:space="preserve"> as the last day of the period</w:t>
            </w:r>
            <w:r w:rsidR="009D02CB" w:rsidRPr="00E05B1A">
              <w:rPr>
                <w:rFonts w:ascii="Times New Roman" w:eastAsiaTheme="majorEastAsia" w:hAnsi="Times New Roman"/>
                <w:color w:val="000000" w:themeColor="text1"/>
                <w:sz w:val="24"/>
                <w:szCs w:val="24"/>
                <w:lang w:val="en-US" w:bidi="hi-IN"/>
              </w:rPr>
              <w:t>.</w:t>
            </w:r>
          </w:p>
          <w:p w14:paraId="36F45D1A" w14:textId="77777777" w:rsidR="007E22AB" w:rsidRPr="00E05B1A" w:rsidRDefault="007E22AB" w:rsidP="008568DC">
            <w:pPr>
              <w:pStyle w:val="Heading2"/>
              <w:rPr>
                <w:rFonts w:ascii="Times New Roman" w:eastAsiaTheme="majorEastAsia" w:hAnsi="Times New Roman" w:cs="Times New Roman"/>
                <w:color w:val="000000" w:themeColor="text1"/>
                <w:sz w:val="24"/>
                <w:szCs w:val="24"/>
                <w:lang w:val="en-US"/>
              </w:rPr>
            </w:pPr>
          </w:p>
          <w:p w14:paraId="57A491E0" w14:textId="098CE76E" w:rsidR="0004220A" w:rsidRPr="00E05B1A" w:rsidRDefault="0004220A" w:rsidP="008568DC">
            <w:pPr>
              <w:pStyle w:val="Heading1"/>
              <w:spacing w:before="0" w:after="0" w:line="240" w:lineRule="auto"/>
              <w:ind w:left="360"/>
              <w:contextualSpacing/>
              <w:jc w:val="center"/>
              <w:rPr>
                <w:rFonts w:ascii="Times New Roman" w:hAnsi="Times New Roman"/>
                <w:bCs/>
                <w:color w:val="000000" w:themeColor="text1"/>
                <w:sz w:val="24"/>
                <w:szCs w:val="24"/>
                <w:lang w:val="en-US" w:bidi="hi-IN"/>
              </w:rPr>
            </w:pPr>
            <w:r w:rsidRPr="00E05B1A">
              <w:rPr>
                <w:rFonts w:ascii="Times New Roman" w:hAnsi="Times New Roman"/>
                <w:bCs/>
                <w:color w:val="000000" w:themeColor="text1"/>
                <w:sz w:val="24"/>
                <w:szCs w:val="24"/>
                <w:lang w:val="en-US" w:bidi="hi-IN"/>
              </w:rPr>
              <w:t xml:space="preserve">Article </w:t>
            </w:r>
            <w:r w:rsidR="00D74005" w:rsidRPr="00E05B1A">
              <w:rPr>
                <w:rFonts w:ascii="Times New Roman" w:hAnsi="Times New Roman"/>
                <w:bCs/>
                <w:color w:val="000000" w:themeColor="text1"/>
                <w:sz w:val="24"/>
                <w:szCs w:val="24"/>
                <w:lang w:val="en-US" w:bidi="hi-IN"/>
              </w:rPr>
              <w:t>10</w:t>
            </w:r>
          </w:p>
          <w:p w14:paraId="5F7D19A3" w14:textId="77777777" w:rsidR="007E22AB" w:rsidRPr="00E05B1A" w:rsidRDefault="007E22AB" w:rsidP="008568DC">
            <w:pPr>
              <w:pStyle w:val="Heading1"/>
              <w:spacing w:before="0" w:after="0" w:line="240" w:lineRule="auto"/>
              <w:contextualSpacing/>
              <w:jc w:val="center"/>
              <w:rPr>
                <w:rFonts w:ascii="Times New Roman" w:hAnsi="Times New Roman"/>
                <w:bCs/>
                <w:color w:val="000000" w:themeColor="text1"/>
                <w:sz w:val="24"/>
                <w:szCs w:val="24"/>
                <w:lang w:val="en-US" w:bidi="hi-IN"/>
              </w:rPr>
            </w:pPr>
            <w:r w:rsidRPr="00E05B1A">
              <w:rPr>
                <w:rFonts w:ascii="Times New Roman" w:hAnsi="Times New Roman"/>
                <w:bCs/>
                <w:color w:val="000000" w:themeColor="text1"/>
                <w:sz w:val="24"/>
                <w:szCs w:val="24"/>
                <w:lang w:val="en-US" w:bidi="hi-IN"/>
              </w:rPr>
              <w:t>AMENDMENTS</w:t>
            </w:r>
          </w:p>
          <w:p w14:paraId="5D4D6532" w14:textId="77777777" w:rsidR="0004220A" w:rsidRPr="00E05B1A" w:rsidRDefault="0004220A" w:rsidP="008568DC">
            <w:pPr>
              <w:pStyle w:val="Heading1"/>
              <w:spacing w:before="0" w:after="0" w:line="240" w:lineRule="auto"/>
              <w:contextualSpacing/>
              <w:rPr>
                <w:rFonts w:ascii="Times New Roman" w:hAnsi="Times New Roman"/>
                <w:b w:val="0"/>
                <w:color w:val="000000" w:themeColor="text1"/>
                <w:sz w:val="24"/>
                <w:szCs w:val="24"/>
                <w:lang w:val="en-US" w:bidi="hi-IN"/>
              </w:rPr>
            </w:pPr>
          </w:p>
          <w:p w14:paraId="7D3006FA" w14:textId="77777777" w:rsidR="007E22AB" w:rsidRPr="00E05B1A" w:rsidRDefault="007E22AB" w:rsidP="008568DC">
            <w:pPr>
              <w:pStyle w:val="Heading1"/>
              <w:spacing w:before="0" w:after="0" w:line="240" w:lineRule="auto"/>
              <w:contextualSpacing/>
              <w:rPr>
                <w:rFonts w:ascii="Times New Roman" w:hAnsi="Times New Roman"/>
                <w:b w:val="0"/>
                <w:color w:val="000000" w:themeColor="text1"/>
                <w:sz w:val="24"/>
                <w:szCs w:val="24"/>
                <w:lang w:val="en-US" w:bidi="hi-IN"/>
              </w:rPr>
            </w:pPr>
            <w:r w:rsidRPr="00E05B1A">
              <w:rPr>
                <w:rFonts w:ascii="Times New Roman" w:hAnsi="Times New Roman"/>
                <w:b w:val="0"/>
                <w:color w:val="000000" w:themeColor="text1"/>
                <w:sz w:val="24"/>
                <w:szCs w:val="24"/>
                <w:lang w:val="en-US" w:bidi="hi-IN"/>
              </w:rPr>
              <w:t>The Parties may amend</w:t>
            </w:r>
            <w:r w:rsidR="0006044C" w:rsidRPr="00E05B1A">
              <w:rPr>
                <w:rFonts w:ascii="Times New Roman" w:hAnsi="Times New Roman"/>
                <w:b w:val="0"/>
                <w:color w:val="000000" w:themeColor="text1"/>
                <w:sz w:val="24"/>
                <w:szCs w:val="24"/>
                <w:lang w:val="en-US" w:bidi="hi-IN"/>
              </w:rPr>
              <w:t xml:space="preserve"> </w:t>
            </w:r>
            <w:r w:rsidRPr="00E05B1A">
              <w:rPr>
                <w:rFonts w:ascii="Times New Roman" w:hAnsi="Times New Roman"/>
                <w:b w:val="0"/>
                <w:color w:val="000000" w:themeColor="text1"/>
                <w:sz w:val="24"/>
                <w:szCs w:val="24"/>
                <w:lang w:val="en-US" w:bidi="hi-IN"/>
              </w:rPr>
              <w:t xml:space="preserve">or supplement this Agreement </w:t>
            </w:r>
            <w:r w:rsidR="00D45EFE" w:rsidRPr="00E05B1A">
              <w:rPr>
                <w:rFonts w:ascii="Times New Roman" w:hAnsi="Times New Roman"/>
                <w:b w:val="0"/>
                <w:color w:val="000000" w:themeColor="text1"/>
                <w:sz w:val="24"/>
                <w:szCs w:val="24"/>
                <w:lang w:val="en-US" w:bidi="hi-IN"/>
              </w:rPr>
              <w:t xml:space="preserve">only </w:t>
            </w:r>
            <w:r w:rsidRPr="00E05B1A">
              <w:rPr>
                <w:rFonts w:ascii="Times New Roman" w:hAnsi="Times New Roman"/>
                <w:b w:val="0"/>
                <w:color w:val="000000" w:themeColor="text1"/>
                <w:sz w:val="24"/>
                <w:szCs w:val="24"/>
                <w:lang w:val="en-US" w:bidi="hi-IN"/>
              </w:rPr>
              <w:t>by</w:t>
            </w:r>
            <w:r w:rsidR="00E53A77" w:rsidRPr="00E05B1A">
              <w:rPr>
                <w:rFonts w:ascii="Times New Roman" w:hAnsi="Times New Roman"/>
                <w:b w:val="0"/>
                <w:color w:val="000000" w:themeColor="text1"/>
                <w:sz w:val="24"/>
                <w:szCs w:val="24"/>
                <w:lang w:val="en-US" w:bidi="hi-IN"/>
              </w:rPr>
              <w:t xml:space="preserve"> </w:t>
            </w:r>
            <w:r w:rsidR="008158A9" w:rsidRPr="00E05B1A">
              <w:rPr>
                <w:rFonts w:ascii="Times New Roman" w:hAnsi="Times New Roman"/>
                <w:b w:val="0"/>
                <w:color w:val="000000" w:themeColor="text1"/>
                <w:sz w:val="24"/>
                <w:szCs w:val="24"/>
                <w:lang w:val="en-US" w:bidi="hi-IN"/>
              </w:rPr>
              <w:t xml:space="preserve">concluding </w:t>
            </w:r>
            <w:r w:rsidR="00E53A77" w:rsidRPr="00E05B1A">
              <w:rPr>
                <w:rFonts w:ascii="Times New Roman" w:hAnsi="Times New Roman"/>
                <w:b w:val="0"/>
                <w:color w:val="000000" w:themeColor="text1"/>
                <w:sz w:val="24"/>
                <w:szCs w:val="24"/>
                <w:lang w:val="en-US" w:bidi="hi-IN"/>
              </w:rPr>
              <w:t xml:space="preserve">a written </w:t>
            </w:r>
            <w:r w:rsidR="008158A9" w:rsidRPr="00E05B1A">
              <w:rPr>
                <w:rFonts w:ascii="Times New Roman" w:hAnsi="Times New Roman"/>
                <w:b w:val="0"/>
                <w:color w:val="000000" w:themeColor="text1"/>
                <w:sz w:val="24"/>
                <w:szCs w:val="24"/>
                <w:lang w:val="en-US" w:bidi="hi-IN"/>
              </w:rPr>
              <w:t>annex</w:t>
            </w:r>
            <w:r w:rsidR="00E53A77" w:rsidRPr="00E05B1A">
              <w:rPr>
                <w:rFonts w:ascii="Times New Roman" w:hAnsi="Times New Roman"/>
                <w:b w:val="0"/>
                <w:color w:val="000000" w:themeColor="text1"/>
                <w:sz w:val="24"/>
                <w:szCs w:val="24"/>
                <w:lang w:val="en-US" w:bidi="hi-IN"/>
              </w:rPr>
              <w:t>,</w:t>
            </w:r>
            <w:r w:rsidRPr="00E05B1A">
              <w:rPr>
                <w:rFonts w:ascii="Times New Roman" w:hAnsi="Times New Roman"/>
                <w:b w:val="0"/>
                <w:color w:val="000000" w:themeColor="text1"/>
                <w:sz w:val="24"/>
                <w:szCs w:val="24"/>
                <w:lang w:val="en-US" w:bidi="hi-IN"/>
              </w:rPr>
              <w:t xml:space="preserve"> signed by </w:t>
            </w:r>
            <w:r w:rsidR="00E53A77" w:rsidRPr="00E05B1A">
              <w:rPr>
                <w:rFonts w:ascii="Times New Roman" w:hAnsi="Times New Roman"/>
                <w:b w:val="0"/>
                <w:color w:val="000000" w:themeColor="text1"/>
                <w:sz w:val="24"/>
                <w:szCs w:val="24"/>
                <w:lang w:val="en-US" w:bidi="hi-IN"/>
              </w:rPr>
              <w:t xml:space="preserve">both </w:t>
            </w:r>
            <w:r w:rsidRPr="00E05B1A">
              <w:rPr>
                <w:rFonts w:ascii="Times New Roman" w:hAnsi="Times New Roman"/>
                <w:b w:val="0"/>
                <w:color w:val="000000" w:themeColor="text1"/>
                <w:sz w:val="24"/>
                <w:szCs w:val="24"/>
                <w:lang w:val="en-US" w:bidi="hi-IN"/>
              </w:rPr>
              <w:t>Parties.</w:t>
            </w:r>
          </w:p>
          <w:p w14:paraId="3688A087" w14:textId="1377996E" w:rsidR="007E22AB" w:rsidRPr="00E05B1A" w:rsidRDefault="007E22AB" w:rsidP="008568DC">
            <w:pPr>
              <w:spacing w:before="0" w:after="0" w:line="240" w:lineRule="auto"/>
              <w:rPr>
                <w:rFonts w:ascii="Times New Roman" w:eastAsiaTheme="majorEastAsia" w:hAnsi="Times New Roman"/>
                <w:color w:val="000000" w:themeColor="text1"/>
                <w:sz w:val="24"/>
                <w:szCs w:val="24"/>
                <w:lang w:val="en-US" w:bidi="hi-IN"/>
              </w:rPr>
            </w:pPr>
          </w:p>
          <w:p w14:paraId="6E45D2F8" w14:textId="77777777" w:rsidR="00061EF7" w:rsidRPr="00E05B1A" w:rsidRDefault="00061EF7" w:rsidP="008568DC">
            <w:pPr>
              <w:spacing w:before="0" w:after="0" w:line="240" w:lineRule="auto"/>
              <w:rPr>
                <w:rFonts w:ascii="Times New Roman" w:eastAsiaTheme="majorEastAsia" w:hAnsi="Times New Roman"/>
                <w:color w:val="000000" w:themeColor="text1"/>
                <w:sz w:val="24"/>
                <w:szCs w:val="24"/>
                <w:lang w:val="en-US" w:bidi="hi-IN"/>
              </w:rPr>
            </w:pPr>
          </w:p>
          <w:p w14:paraId="328330B0" w14:textId="558A5328" w:rsidR="002D55BB" w:rsidRPr="00E05B1A" w:rsidRDefault="00D42247" w:rsidP="008568DC">
            <w:pPr>
              <w:pStyle w:val="Heading1"/>
              <w:spacing w:before="0" w:after="0" w:line="240" w:lineRule="auto"/>
              <w:ind w:left="360"/>
              <w:contextualSpacing/>
              <w:jc w:val="center"/>
              <w:rPr>
                <w:rFonts w:ascii="Times New Roman" w:hAnsi="Times New Roman"/>
                <w:bCs/>
                <w:color w:val="000000" w:themeColor="text1"/>
                <w:sz w:val="24"/>
                <w:szCs w:val="24"/>
                <w:lang w:val="en-US" w:bidi="hi-IN"/>
              </w:rPr>
            </w:pPr>
            <w:r w:rsidRPr="00E05B1A">
              <w:rPr>
                <w:rFonts w:ascii="Times New Roman" w:hAnsi="Times New Roman"/>
                <w:bCs/>
                <w:color w:val="000000" w:themeColor="text1"/>
                <w:sz w:val="24"/>
                <w:szCs w:val="24"/>
                <w:lang w:val="en-US" w:bidi="hi-IN"/>
              </w:rPr>
              <w:t xml:space="preserve">Article </w:t>
            </w:r>
            <w:r w:rsidR="00D74005" w:rsidRPr="00E05B1A">
              <w:rPr>
                <w:rFonts w:ascii="Times New Roman" w:hAnsi="Times New Roman"/>
                <w:bCs/>
                <w:color w:val="000000" w:themeColor="text1"/>
                <w:sz w:val="24"/>
                <w:szCs w:val="24"/>
                <w:lang w:val="en-US" w:bidi="hi-IN"/>
              </w:rPr>
              <w:t>11</w:t>
            </w:r>
          </w:p>
          <w:p w14:paraId="6DEF9B03" w14:textId="77777777" w:rsidR="00D42247" w:rsidRPr="00E05B1A" w:rsidRDefault="00D42247" w:rsidP="008568DC">
            <w:pPr>
              <w:pStyle w:val="Heading1"/>
              <w:spacing w:before="0" w:after="0" w:line="240" w:lineRule="auto"/>
              <w:ind w:left="360"/>
              <w:contextualSpacing/>
              <w:jc w:val="center"/>
              <w:rPr>
                <w:rFonts w:ascii="Times New Roman" w:hAnsi="Times New Roman"/>
                <w:bCs/>
                <w:color w:val="000000" w:themeColor="text1"/>
                <w:sz w:val="24"/>
                <w:szCs w:val="24"/>
                <w:lang w:val="en-US" w:bidi="hi-IN"/>
              </w:rPr>
            </w:pPr>
            <w:r w:rsidRPr="00E05B1A">
              <w:rPr>
                <w:rFonts w:ascii="Times New Roman" w:hAnsi="Times New Roman"/>
                <w:bCs/>
                <w:color w:val="000000" w:themeColor="text1"/>
                <w:sz w:val="24"/>
                <w:szCs w:val="24"/>
                <w:lang w:val="en-US" w:bidi="hi-IN"/>
              </w:rPr>
              <w:t>REPRESENTATIONS AND UNDERTAKINGS</w:t>
            </w:r>
          </w:p>
          <w:p w14:paraId="1C1AC272" w14:textId="77777777" w:rsidR="002D55BB" w:rsidRPr="00E05B1A" w:rsidRDefault="002D55BB" w:rsidP="008568DC">
            <w:pPr>
              <w:spacing w:before="0" w:after="0" w:line="240" w:lineRule="auto"/>
              <w:rPr>
                <w:rFonts w:ascii="Times New Roman" w:eastAsiaTheme="majorEastAsia" w:hAnsi="Times New Roman"/>
                <w:color w:val="000000" w:themeColor="text1"/>
                <w:sz w:val="24"/>
                <w:szCs w:val="24"/>
                <w:lang w:val="en-US" w:bidi="hi-IN"/>
              </w:rPr>
            </w:pPr>
          </w:p>
          <w:p w14:paraId="49A248BC" w14:textId="77777777" w:rsidR="007E22AB" w:rsidRPr="00E05B1A" w:rsidRDefault="00D24D63"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(1</w:t>
            </w:r>
            <w:r w:rsidR="002D55BB" w:rsidRPr="00E05B1A">
              <w:rPr>
                <w:rFonts w:ascii="Times New Roman" w:eastAsiaTheme="majorEastAsia" w:hAnsi="Times New Roman"/>
                <w:color w:val="000000" w:themeColor="text1"/>
                <w:sz w:val="24"/>
                <w:szCs w:val="24"/>
                <w:lang w:val="en-US" w:bidi="hi-IN"/>
              </w:rPr>
              <w:t xml:space="preserve">) </w:t>
            </w:r>
            <w:r w:rsidR="007E22AB" w:rsidRPr="00E05B1A">
              <w:rPr>
                <w:rFonts w:ascii="Times New Roman" w:eastAsiaTheme="majorEastAsia" w:hAnsi="Times New Roman"/>
                <w:color w:val="000000" w:themeColor="text1"/>
                <w:sz w:val="24"/>
                <w:szCs w:val="24"/>
                <w:lang w:val="en-US" w:bidi="hi-IN"/>
              </w:rPr>
              <w:t>In performing its obligations and exercising its rights under this Agreement, each Party shall act</w:t>
            </w:r>
            <w:r w:rsidR="00CA40DF" w:rsidRPr="00E05B1A">
              <w:rPr>
                <w:rFonts w:ascii="Times New Roman" w:eastAsiaTheme="majorEastAsia" w:hAnsi="Times New Roman"/>
                <w:color w:val="000000" w:themeColor="text1"/>
                <w:sz w:val="24"/>
                <w:szCs w:val="24"/>
                <w:lang w:val="en-US" w:bidi="hi-IN"/>
              </w:rPr>
              <w:t xml:space="preserve"> prudently and with due care.</w:t>
            </w:r>
            <w:r w:rsidR="007E22AB" w:rsidRPr="00E05B1A">
              <w:rPr>
                <w:rFonts w:ascii="Times New Roman" w:eastAsiaTheme="majorEastAsia" w:hAnsi="Times New Roman"/>
                <w:color w:val="000000" w:themeColor="text1"/>
                <w:sz w:val="24"/>
                <w:szCs w:val="24"/>
                <w:lang w:val="en-US" w:bidi="hi-IN"/>
              </w:rPr>
              <w:t xml:space="preserve"> </w:t>
            </w:r>
          </w:p>
          <w:p w14:paraId="71CD2C69" w14:textId="77777777" w:rsidR="00CE3CFD" w:rsidRPr="00E05B1A" w:rsidRDefault="00CE3CFD" w:rsidP="008568DC">
            <w:pPr>
              <w:spacing w:before="0" w:after="0" w:line="240" w:lineRule="auto"/>
              <w:rPr>
                <w:rFonts w:ascii="Times New Roman" w:eastAsiaTheme="majorEastAsia" w:hAnsi="Times New Roman"/>
                <w:color w:val="000000" w:themeColor="text1"/>
                <w:sz w:val="24"/>
                <w:szCs w:val="24"/>
                <w:lang w:val="en-US" w:bidi="hi-IN"/>
              </w:rPr>
            </w:pPr>
          </w:p>
          <w:p w14:paraId="3A3B257E" w14:textId="6370E115" w:rsidR="007E22AB" w:rsidRPr="00E05B1A" w:rsidRDefault="002D55BB"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w:t>
            </w:r>
            <w:r w:rsidR="00DB4657" w:rsidRPr="00E05B1A">
              <w:rPr>
                <w:rFonts w:ascii="Times New Roman" w:eastAsiaTheme="majorEastAsia" w:hAnsi="Times New Roman"/>
                <w:color w:val="000000" w:themeColor="text1"/>
                <w:sz w:val="24"/>
                <w:szCs w:val="24"/>
                <w:lang w:val="en-US" w:bidi="hi-IN"/>
              </w:rPr>
              <w:t>2</w:t>
            </w:r>
            <w:r w:rsidRPr="00E05B1A">
              <w:rPr>
                <w:rFonts w:ascii="Times New Roman" w:eastAsiaTheme="majorEastAsia" w:hAnsi="Times New Roman"/>
                <w:color w:val="000000" w:themeColor="text1"/>
                <w:sz w:val="24"/>
                <w:szCs w:val="24"/>
                <w:lang w:val="en-US" w:bidi="hi-IN"/>
              </w:rPr>
              <w:t xml:space="preserve">) </w:t>
            </w:r>
            <w:r w:rsidR="00431130">
              <w:rPr>
                <w:rFonts w:ascii="Times New Roman" w:eastAsiaTheme="majorEastAsia" w:hAnsi="Times New Roman"/>
                <w:color w:val="000000" w:themeColor="text1"/>
                <w:sz w:val="24"/>
                <w:szCs w:val="24"/>
                <w:lang w:val="en-US" w:bidi="hi-IN"/>
              </w:rPr>
              <w:t xml:space="preserve">The </w:t>
            </w:r>
            <w:r w:rsidR="007E22AB" w:rsidRPr="00E05B1A">
              <w:rPr>
                <w:rFonts w:ascii="Times New Roman" w:eastAsiaTheme="majorEastAsia" w:hAnsi="Times New Roman"/>
                <w:color w:val="000000" w:themeColor="text1"/>
                <w:sz w:val="24"/>
                <w:szCs w:val="24"/>
                <w:lang w:val="en-US" w:bidi="hi-IN"/>
              </w:rPr>
              <w:t xml:space="preserve">User represents and warrants to Operator and </w:t>
            </w:r>
            <w:r w:rsidR="008A68E5">
              <w:rPr>
                <w:rFonts w:ascii="Times New Roman" w:eastAsiaTheme="majorEastAsia" w:hAnsi="Times New Roman"/>
                <w:color w:val="000000" w:themeColor="text1"/>
                <w:sz w:val="24"/>
                <w:szCs w:val="24"/>
                <w:lang w:val="en-US" w:bidi="hi-IN"/>
              </w:rPr>
              <w:t xml:space="preserve">the </w:t>
            </w:r>
            <w:r w:rsidR="007E22AB" w:rsidRPr="00E05B1A">
              <w:rPr>
                <w:rFonts w:ascii="Times New Roman" w:eastAsiaTheme="majorEastAsia" w:hAnsi="Times New Roman"/>
                <w:color w:val="000000" w:themeColor="text1"/>
                <w:sz w:val="24"/>
                <w:szCs w:val="24"/>
                <w:lang w:val="en-US" w:bidi="hi-IN"/>
              </w:rPr>
              <w:t xml:space="preserve">Operator represents and warrants to </w:t>
            </w:r>
            <w:r w:rsidR="00431130">
              <w:rPr>
                <w:rFonts w:ascii="Times New Roman" w:eastAsiaTheme="majorEastAsia" w:hAnsi="Times New Roman"/>
                <w:color w:val="000000" w:themeColor="text1"/>
                <w:sz w:val="24"/>
                <w:szCs w:val="24"/>
                <w:lang w:val="en-US" w:bidi="hi-IN"/>
              </w:rPr>
              <w:t>the</w:t>
            </w:r>
            <w:r w:rsidR="007E22AB" w:rsidRPr="00E05B1A">
              <w:rPr>
                <w:rFonts w:ascii="Times New Roman" w:eastAsiaTheme="majorEastAsia" w:hAnsi="Times New Roman"/>
                <w:color w:val="000000" w:themeColor="text1"/>
                <w:sz w:val="24"/>
                <w:szCs w:val="24"/>
                <w:lang w:val="en-US" w:bidi="hi-IN"/>
              </w:rPr>
              <w:t xml:space="preserve"> User that</w:t>
            </w:r>
            <w:bookmarkStart w:id="93" w:name="_DV_M166"/>
            <w:bookmarkStart w:id="94" w:name="_DV_M167"/>
            <w:bookmarkEnd w:id="93"/>
            <w:bookmarkEnd w:id="94"/>
            <w:r w:rsidR="007E22AB" w:rsidRPr="00E05B1A">
              <w:rPr>
                <w:rFonts w:ascii="Times New Roman" w:eastAsiaTheme="majorEastAsia" w:hAnsi="Times New Roman"/>
                <w:color w:val="000000" w:themeColor="text1"/>
                <w:sz w:val="24"/>
                <w:szCs w:val="24"/>
                <w:lang w:val="en-US" w:bidi="hi-IN"/>
              </w:rPr>
              <w:t>:</w:t>
            </w:r>
          </w:p>
          <w:p w14:paraId="2B3BB7E6" w14:textId="77777777" w:rsidR="00926ABF" w:rsidRPr="00E05B1A" w:rsidRDefault="00926ABF" w:rsidP="008568DC">
            <w:pPr>
              <w:spacing w:before="0" w:after="0" w:line="240" w:lineRule="auto"/>
              <w:rPr>
                <w:rFonts w:ascii="Times New Roman" w:eastAsiaTheme="majorEastAsia" w:hAnsi="Times New Roman"/>
                <w:color w:val="000000" w:themeColor="text1"/>
                <w:sz w:val="24"/>
                <w:szCs w:val="24"/>
                <w:lang w:val="en-US" w:bidi="hi-IN"/>
              </w:rPr>
            </w:pPr>
          </w:p>
          <w:p w14:paraId="2717ACC3" w14:textId="77777777" w:rsidR="005E07D1" w:rsidRPr="00E05B1A" w:rsidRDefault="005E07D1" w:rsidP="008568DC">
            <w:pPr>
              <w:numPr>
                <w:ilvl w:val="0"/>
                <w:numId w:val="10"/>
              </w:numPr>
              <w:spacing w:before="0" w:after="0" w:line="240" w:lineRule="auto"/>
              <w:ind w:left="458"/>
              <w:contextualSpacing/>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it is an entity duly incorporated, validly existing and there is no ongoing bankruptcy, pre-bankruptcy or similar proceeding which may result with cessation of the company under the</w:t>
            </w:r>
            <w:r w:rsidR="005A486A" w:rsidRPr="00E05B1A">
              <w:rPr>
                <w:rFonts w:ascii="Times New Roman" w:eastAsiaTheme="majorEastAsia" w:hAnsi="Times New Roman"/>
                <w:color w:val="000000" w:themeColor="text1"/>
                <w:sz w:val="24"/>
                <w:szCs w:val="24"/>
                <w:lang w:val="en-US" w:bidi="hi-IN"/>
              </w:rPr>
              <w:t xml:space="preserve"> laws</w:t>
            </w:r>
            <w:bookmarkStart w:id="95" w:name="_DV_M168"/>
            <w:bookmarkEnd w:id="95"/>
            <w:r w:rsidRPr="00E05B1A">
              <w:rPr>
                <w:rFonts w:ascii="Times New Roman" w:eastAsiaTheme="majorEastAsia" w:hAnsi="Times New Roman"/>
                <w:color w:val="000000" w:themeColor="text1"/>
                <w:sz w:val="24"/>
                <w:szCs w:val="24"/>
                <w:lang w:val="en-US" w:bidi="hi-IN"/>
              </w:rPr>
              <w:t xml:space="preserve"> of the jurisdiction of its organization;</w:t>
            </w:r>
          </w:p>
          <w:p w14:paraId="524B8D7B" w14:textId="77777777" w:rsidR="00F40E3B" w:rsidRPr="00E05B1A" w:rsidRDefault="00F40E3B" w:rsidP="008568DC">
            <w:pPr>
              <w:spacing w:before="0" w:after="0" w:line="240" w:lineRule="auto"/>
              <w:contextualSpacing/>
              <w:rPr>
                <w:rFonts w:ascii="Times New Roman" w:eastAsiaTheme="majorEastAsia" w:hAnsi="Times New Roman"/>
                <w:color w:val="000000" w:themeColor="text1"/>
                <w:sz w:val="24"/>
                <w:szCs w:val="24"/>
                <w:lang w:val="en-US" w:bidi="hi-IN"/>
              </w:rPr>
            </w:pPr>
          </w:p>
          <w:p w14:paraId="377F7CF4" w14:textId="77777777" w:rsidR="005E07D1" w:rsidRPr="00E05B1A" w:rsidRDefault="005E07D1" w:rsidP="008568DC">
            <w:pPr>
              <w:numPr>
                <w:ilvl w:val="0"/>
                <w:numId w:val="10"/>
              </w:numPr>
              <w:spacing w:before="0" w:after="0" w:line="240" w:lineRule="auto"/>
              <w:ind w:left="458"/>
              <w:contextualSpacing/>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it and its signatories have full corporate power and authority to </w:t>
            </w:r>
            <w:proofErr w:type="gramStart"/>
            <w:r w:rsidRPr="00E05B1A">
              <w:rPr>
                <w:rFonts w:ascii="Times New Roman" w:eastAsiaTheme="majorEastAsia" w:hAnsi="Times New Roman"/>
                <w:color w:val="000000" w:themeColor="text1"/>
                <w:sz w:val="24"/>
                <w:szCs w:val="24"/>
                <w:lang w:val="en-US" w:bidi="hi-IN"/>
              </w:rPr>
              <w:t>enter into</w:t>
            </w:r>
            <w:proofErr w:type="gramEnd"/>
            <w:r w:rsidRPr="00E05B1A">
              <w:rPr>
                <w:rFonts w:ascii="Times New Roman" w:eastAsiaTheme="majorEastAsia" w:hAnsi="Times New Roman"/>
                <w:color w:val="000000" w:themeColor="text1"/>
                <w:sz w:val="24"/>
                <w:szCs w:val="24"/>
                <w:lang w:val="en-US" w:bidi="hi-IN"/>
              </w:rPr>
              <w:t xml:space="preserve"> and to exercise its rights and perform its obligations under this </w:t>
            </w:r>
            <w:proofErr w:type="gramStart"/>
            <w:r w:rsidRPr="00E05B1A">
              <w:rPr>
                <w:rFonts w:ascii="Times New Roman" w:eastAsiaTheme="majorEastAsia" w:hAnsi="Times New Roman"/>
                <w:color w:val="000000" w:themeColor="text1"/>
                <w:sz w:val="24"/>
                <w:szCs w:val="24"/>
                <w:lang w:val="en-US" w:bidi="hi-IN"/>
              </w:rPr>
              <w:t>Agreement;</w:t>
            </w:r>
            <w:proofErr w:type="gramEnd"/>
          </w:p>
          <w:p w14:paraId="05C3F1C2" w14:textId="2D0ACDAB" w:rsidR="0006044C" w:rsidRPr="00E05B1A" w:rsidRDefault="0006044C" w:rsidP="008568DC">
            <w:pPr>
              <w:spacing w:before="0" w:after="0" w:line="240" w:lineRule="auto"/>
              <w:contextualSpacing/>
              <w:rPr>
                <w:rFonts w:ascii="Times New Roman" w:eastAsiaTheme="majorEastAsia" w:hAnsi="Times New Roman"/>
                <w:color w:val="000000" w:themeColor="text1"/>
                <w:sz w:val="24"/>
                <w:szCs w:val="24"/>
                <w:lang w:val="en-US" w:bidi="hi-IN"/>
              </w:rPr>
            </w:pPr>
          </w:p>
          <w:p w14:paraId="009A4C88" w14:textId="77777777" w:rsidR="00291645" w:rsidRPr="00E05B1A" w:rsidRDefault="00291645" w:rsidP="008568DC">
            <w:pPr>
              <w:spacing w:before="0" w:after="0" w:line="240" w:lineRule="auto"/>
              <w:contextualSpacing/>
              <w:rPr>
                <w:rFonts w:ascii="Times New Roman" w:eastAsiaTheme="majorEastAsia" w:hAnsi="Times New Roman"/>
                <w:color w:val="000000" w:themeColor="text1"/>
                <w:sz w:val="24"/>
                <w:szCs w:val="24"/>
                <w:lang w:val="en-US" w:bidi="hi-IN"/>
              </w:rPr>
            </w:pPr>
          </w:p>
          <w:p w14:paraId="491E56D9" w14:textId="77777777" w:rsidR="007E22AB" w:rsidRPr="00E05B1A" w:rsidRDefault="005E07D1" w:rsidP="008568DC">
            <w:pPr>
              <w:numPr>
                <w:ilvl w:val="0"/>
                <w:numId w:val="10"/>
              </w:numPr>
              <w:spacing w:before="0" w:after="0" w:line="240" w:lineRule="auto"/>
              <w:ind w:left="458"/>
              <w:contextualSpacing/>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lastRenderedPageBreak/>
              <w:t>the obligations to be assumed by it under this Agreement are legal and valid obligations binding on it;</w:t>
            </w:r>
          </w:p>
          <w:p w14:paraId="303B54C5" w14:textId="77777777" w:rsidR="00114EED" w:rsidRPr="00E05B1A" w:rsidRDefault="00114EED" w:rsidP="008568DC">
            <w:pPr>
              <w:pStyle w:val="ListParagraph"/>
              <w:spacing w:before="0" w:after="0" w:line="240" w:lineRule="auto"/>
              <w:ind w:left="458"/>
              <w:rPr>
                <w:rFonts w:ascii="Times New Roman" w:eastAsiaTheme="majorEastAsia" w:hAnsi="Times New Roman"/>
                <w:color w:val="000000" w:themeColor="text1"/>
                <w:sz w:val="24"/>
                <w:szCs w:val="24"/>
                <w:lang w:val="en-US" w:bidi="hi-IN"/>
              </w:rPr>
            </w:pPr>
          </w:p>
          <w:p w14:paraId="6F2FC4E8" w14:textId="446DE0B6" w:rsidR="005E07D1" w:rsidRPr="00E05B1A" w:rsidRDefault="005E07D1" w:rsidP="008568DC">
            <w:pPr>
              <w:numPr>
                <w:ilvl w:val="0"/>
                <w:numId w:val="10"/>
              </w:numPr>
              <w:spacing w:before="0" w:after="0" w:line="240" w:lineRule="auto"/>
              <w:ind w:left="458"/>
              <w:contextualSpacing/>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the actions necessary to authorize the execution of this Agreement and the performance of its obligations hereunder have been duly taken;</w:t>
            </w:r>
          </w:p>
          <w:p w14:paraId="16A1F317" w14:textId="77777777" w:rsidR="0006044C" w:rsidRPr="00E05B1A" w:rsidRDefault="0006044C" w:rsidP="008568DC">
            <w:pPr>
              <w:spacing w:before="0" w:after="0" w:line="240" w:lineRule="auto"/>
              <w:contextualSpacing/>
              <w:rPr>
                <w:rFonts w:ascii="Times New Roman" w:eastAsiaTheme="majorEastAsia" w:hAnsi="Times New Roman"/>
                <w:color w:val="000000" w:themeColor="text1"/>
                <w:sz w:val="24"/>
                <w:szCs w:val="24"/>
                <w:lang w:val="en-US" w:bidi="hi-IN"/>
              </w:rPr>
            </w:pPr>
          </w:p>
          <w:p w14:paraId="5DF7881B" w14:textId="2529E6C3" w:rsidR="005E07D1" w:rsidRPr="00E05B1A" w:rsidRDefault="005E07D1" w:rsidP="008568DC">
            <w:pPr>
              <w:numPr>
                <w:ilvl w:val="0"/>
                <w:numId w:val="10"/>
              </w:numPr>
              <w:spacing w:before="0" w:after="0" w:line="240" w:lineRule="auto"/>
              <w:ind w:left="458"/>
              <w:contextualSpacing/>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the execution</w:t>
            </w:r>
            <w:r w:rsidR="00E05B1A" w:rsidRPr="00E05B1A">
              <w:rPr>
                <w:rFonts w:ascii="Times New Roman" w:eastAsiaTheme="majorEastAsia" w:hAnsi="Times New Roman"/>
                <w:color w:val="000000" w:themeColor="text1"/>
                <w:sz w:val="24"/>
                <w:szCs w:val="24"/>
                <w:lang w:val="en-US" w:bidi="hi-IN"/>
              </w:rPr>
              <w:t xml:space="preserve"> </w:t>
            </w:r>
            <w:r w:rsidRPr="00E05B1A">
              <w:rPr>
                <w:rFonts w:ascii="Times New Roman" w:eastAsiaTheme="majorEastAsia" w:hAnsi="Times New Roman"/>
                <w:color w:val="000000" w:themeColor="text1"/>
                <w:sz w:val="24"/>
                <w:szCs w:val="24"/>
                <w:lang w:val="en-US" w:bidi="hi-IN"/>
              </w:rPr>
              <w:t>and performance of this Agreement does not violate the constitutional documents of such Party or any agreement or any applicable law by which it or its assets are bound; and</w:t>
            </w:r>
          </w:p>
          <w:p w14:paraId="707BD150" w14:textId="77777777" w:rsidR="0006044C" w:rsidRPr="00E05B1A" w:rsidRDefault="0006044C" w:rsidP="008568DC">
            <w:pPr>
              <w:spacing w:before="0" w:after="0" w:line="240" w:lineRule="auto"/>
              <w:ind w:left="458"/>
              <w:contextualSpacing/>
              <w:rPr>
                <w:rFonts w:ascii="Times New Roman" w:eastAsiaTheme="majorEastAsia" w:hAnsi="Times New Roman"/>
                <w:color w:val="000000" w:themeColor="text1"/>
                <w:sz w:val="24"/>
                <w:szCs w:val="24"/>
                <w:lang w:val="en-US" w:bidi="hi-IN"/>
              </w:rPr>
            </w:pPr>
          </w:p>
          <w:p w14:paraId="28258908" w14:textId="6D007BDF" w:rsidR="006D717D" w:rsidRPr="00E05B1A" w:rsidRDefault="005E07D1" w:rsidP="008568DC">
            <w:pPr>
              <w:numPr>
                <w:ilvl w:val="0"/>
                <w:numId w:val="10"/>
              </w:numPr>
              <w:spacing w:before="0" w:after="0" w:line="240" w:lineRule="auto"/>
              <w:ind w:left="458"/>
              <w:contextualSpacing/>
              <w:rPr>
                <w:rFonts w:ascii="Times New Roman" w:eastAsiaTheme="majorEastAsia" w:hAnsi="Times New Roman"/>
                <w:color w:val="000000" w:themeColor="text1"/>
                <w:sz w:val="24"/>
                <w:szCs w:val="24"/>
                <w:lang w:val="en-US" w:bidi="hi-IN"/>
              </w:rPr>
            </w:pPr>
            <w:proofErr w:type="gramStart"/>
            <w:r w:rsidRPr="00E05B1A">
              <w:rPr>
                <w:rFonts w:ascii="Times New Roman" w:eastAsiaTheme="majorEastAsia" w:hAnsi="Times New Roman"/>
                <w:color w:val="000000" w:themeColor="text1"/>
                <w:sz w:val="24"/>
                <w:szCs w:val="24"/>
                <w:lang w:val="en-US" w:bidi="hi-IN"/>
              </w:rPr>
              <w:t>it</w:t>
            </w:r>
            <w:proofErr w:type="gramEnd"/>
            <w:r w:rsidRPr="00E05B1A">
              <w:rPr>
                <w:rFonts w:ascii="Times New Roman" w:eastAsiaTheme="majorEastAsia" w:hAnsi="Times New Roman"/>
                <w:color w:val="000000" w:themeColor="text1"/>
                <w:sz w:val="24"/>
                <w:szCs w:val="24"/>
                <w:lang w:val="en-US" w:bidi="hi-IN"/>
              </w:rPr>
              <w:t xml:space="preserve"> has no right under the laws of any jurisdiction to claim or benefit from any immunity (whether characterized as state immunity, sovereign immunity, act of state or otherwise) from jurisdiction, suit, action, service, execution, attachment, set off, provisional measures or orders or other legal process (whether in aid of execution, before award or judgment or otherwise).</w:t>
            </w:r>
          </w:p>
          <w:p w14:paraId="760890CF" w14:textId="6D46EA36" w:rsidR="006D717D" w:rsidRPr="00E05B1A" w:rsidRDefault="006D717D" w:rsidP="008568DC">
            <w:pPr>
              <w:spacing w:before="0" w:after="0" w:line="240" w:lineRule="auto"/>
              <w:rPr>
                <w:rFonts w:ascii="Times New Roman" w:eastAsiaTheme="majorEastAsia" w:hAnsi="Times New Roman"/>
                <w:color w:val="000000" w:themeColor="text1"/>
                <w:sz w:val="24"/>
                <w:szCs w:val="24"/>
                <w:lang w:val="en-US" w:bidi="hi-IN"/>
              </w:rPr>
            </w:pPr>
          </w:p>
          <w:p w14:paraId="54940DFB" w14:textId="4EE93378" w:rsidR="00C41B0D" w:rsidRPr="00E05B1A" w:rsidRDefault="00C41B0D" w:rsidP="008568DC">
            <w:pPr>
              <w:spacing w:before="0" w:after="0" w:line="240" w:lineRule="auto"/>
              <w:rPr>
                <w:rFonts w:ascii="Times New Roman" w:eastAsiaTheme="majorEastAsia" w:hAnsi="Times New Roman"/>
                <w:color w:val="000000" w:themeColor="text1"/>
                <w:sz w:val="24"/>
                <w:szCs w:val="24"/>
                <w:lang w:val="en-US" w:bidi="hi-IN"/>
              </w:rPr>
            </w:pPr>
          </w:p>
          <w:p w14:paraId="636861E7" w14:textId="77777777" w:rsidR="00C41B0D" w:rsidRDefault="00C41B0D" w:rsidP="008568DC">
            <w:pPr>
              <w:spacing w:before="0" w:after="0" w:line="240" w:lineRule="auto"/>
              <w:rPr>
                <w:rFonts w:ascii="Times New Roman" w:eastAsiaTheme="majorEastAsia" w:hAnsi="Times New Roman"/>
                <w:color w:val="000000" w:themeColor="text1"/>
                <w:sz w:val="24"/>
                <w:szCs w:val="24"/>
                <w:lang w:val="en-US" w:bidi="hi-IN"/>
              </w:rPr>
            </w:pPr>
          </w:p>
          <w:p w14:paraId="198CE787" w14:textId="77777777" w:rsidR="00037AEB" w:rsidRPr="00E05B1A" w:rsidRDefault="00037AEB" w:rsidP="008568DC">
            <w:pPr>
              <w:spacing w:before="0" w:after="0" w:line="240" w:lineRule="auto"/>
              <w:rPr>
                <w:rFonts w:ascii="Times New Roman" w:eastAsiaTheme="majorEastAsia" w:hAnsi="Times New Roman"/>
                <w:color w:val="000000" w:themeColor="text1"/>
                <w:sz w:val="24"/>
                <w:szCs w:val="24"/>
                <w:lang w:val="en-US" w:bidi="hi-IN"/>
              </w:rPr>
            </w:pPr>
          </w:p>
          <w:p w14:paraId="60BC1AAE" w14:textId="5D56A9BB" w:rsidR="002757E7" w:rsidRPr="00B2783E" w:rsidRDefault="00CE3CFD" w:rsidP="008568DC">
            <w:pPr>
              <w:spacing w:before="0" w:after="0" w:line="240" w:lineRule="auto"/>
              <w:rPr>
                <w:rFonts w:ascii="Times New Roman" w:eastAsiaTheme="majorEastAsia" w:hAnsi="Times New Roman"/>
                <w:color w:val="000000" w:themeColor="text1"/>
                <w:sz w:val="24"/>
                <w:szCs w:val="24"/>
                <w:lang w:val="hr-HR" w:bidi="hi-IN"/>
              </w:rPr>
            </w:pPr>
            <w:r w:rsidRPr="00E05B1A">
              <w:rPr>
                <w:rFonts w:ascii="Times New Roman" w:eastAsiaTheme="majorEastAsia" w:hAnsi="Times New Roman"/>
                <w:color w:val="000000" w:themeColor="text1"/>
                <w:sz w:val="24"/>
                <w:szCs w:val="24"/>
                <w:lang w:val="en-US" w:bidi="hi-IN"/>
              </w:rPr>
              <w:t>(</w:t>
            </w:r>
            <w:bookmarkStart w:id="96" w:name="_DV_M169"/>
            <w:bookmarkEnd w:id="96"/>
            <w:r w:rsidR="0096488F" w:rsidRPr="00E05B1A">
              <w:rPr>
                <w:rFonts w:ascii="Times New Roman" w:eastAsiaTheme="majorEastAsia" w:hAnsi="Times New Roman"/>
              </w:rPr>
              <w:t>4</w:t>
            </w:r>
            <w:r w:rsidRPr="00E05B1A">
              <w:rPr>
                <w:rFonts w:ascii="Times New Roman" w:eastAsiaTheme="majorEastAsia" w:hAnsi="Times New Roman"/>
                <w:color w:val="000000" w:themeColor="text1"/>
                <w:sz w:val="24"/>
                <w:szCs w:val="24"/>
                <w:lang w:val="en-US" w:bidi="hi-IN"/>
              </w:rPr>
              <w:t>)</w:t>
            </w:r>
            <w:r w:rsidR="00086E59" w:rsidRPr="00E05B1A">
              <w:rPr>
                <w:rFonts w:ascii="Times New Roman" w:eastAsiaTheme="majorEastAsia" w:hAnsi="Times New Roman"/>
                <w:color w:val="000000" w:themeColor="text1"/>
                <w:sz w:val="24"/>
                <w:szCs w:val="24"/>
                <w:lang w:val="en-US" w:bidi="hi-IN"/>
              </w:rPr>
              <w:t xml:space="preserve"> </w:t>
            </w:r>
            <w:r w:rsidR="007E22AB" w:rsidRPr="00E05B1A">
              <w:rPr>
                <w:rFonts w:ascii="Times New Roman" w:eastAsiaTheme="majorEastAsia" w:hAnsi="Times New Roman"/>
                <w:color w:val="000000" w:themeColor="text1"/>
                <w:sz w:val="24"/>
                <w:szCs w:val="24"/>
                <w:lang w:val="en-US" w:bidi="hi-IN"/>
              </w:rPr>
              <w:t>Operator hereby undertakes, for the duration of this Agreement</w:t>
            </w:r>
            <w:r w:rsidR="00486AED" w:rsidRPr="00E05B1A">
              <w:rPr>
                <w:rFonts w:ascii="Times New Roman" w:eastAsiaTheme="majorEastAsia" w:hAnsi="Times New Roman"/>
                <w:color w:val="000000" w:themeColor="text1"/>
                <w:sz w:val="24"/>
                <w:szCs w:val="24"/>
                <w:lang w:val="en-US" w:bidi="hi-IN"/>
              </w:rPr>
              <w:t>,</w:t>
            </w:r>
            <w:r w:rsidR="007E22AB" w:rsidRPr="00E05B1A">
              <w:rPr>
                <w:rFonts w:ascii="Times New Roman" w:eastAsiaTheme="majorEastAsia" w:hAnsi="Times New Roman"/>
                <w:color w:val="000000" w:themeColor="text1"/>
                <w:sz w:val="24"/>
                <w:szCs w:val="24"/>
                <w:lang w:val="en-US" w:bidi="hi-IN"/>
              </w:rPr>
              <w:t xml:space="preserve"> not to permit or make any material change to the </w:t>
            </w:r>
            <w:r w:rsidR="00897717" w:rsidRPr="00E05B1A">
              <w:rPr>
                <w:rFonts w:ascii="Times New Roman" w:eastAsiaTheme="majorEastAsia" w:hAnsi="Times New Roman"/>
                <w:color w:val="000000" w:themeColor="text1"/>
                <w:sz w:val="24"/>
                <w:szCs w:val="24"/>
                <w:lang w:val="en-US" w:bidi="hi-IN"/>
              </w:rPr>
              <w:t>T</w:t>
            </w:r>
            <w:r w:rsidR="004C6A61" w:rsidRPr="00E05B1A">
              <w:rPr>
                <w:rFonts w:ascii="Times New Roman" w:eastAsiaTheme="majorEastAsia" w:hAnsi="Times New Roman"/>
                <w:color w:val="000000" w:themeColor="text1"/>
                <w:sz w:val="24"/>
                <w:szCs w:val="24"/>
                <w:lang w:val="en-US" w:bidi="hi-IN"/>
              </w:rPr>
              <w:t>ermina</w:t>
            </w:r>
            <w:r w:rsidR="002B53FF" w:rsidRPr="00E05B1A">
              <w:rPr>
                <w:rFonts w:ascii="Times New Roman" w:eastAsiaTheme="majorEastAsia" w:hAnsi="Times New Roman"/>
                <w:color w:val="000000" w:themeColor="text1"/>
                <w:sz w:val="24"/>
                <w:szCs w:val="24"/>
                <w:lang w:val="en-US" w:bidi="hi-IN"/>
              </w:rPr>
              <w:t>l</w:t>
            </w:r>
            <w:r w:rsidR="004C6A61" w:rsidRPr="00E05B1A">
              <w:rPr>
                <w:rFonts w:ascii="Times New Roman" w:eastAsiaTheme="majorEastAsia" w:hAnsi="Times New Roman"/>
                <w:color w:val="000000" w:themeColor="text1"/>
                <w:sz w:val="24"/>
                <w:szCs w:val="24"/>
                <w:lang w:val="en-US" w:bidi="hi-IN"/>
              </w:rPr>
              <w:t>'s T</w:t>
            </w:r>
            <w:r w:rsidR="005309F4" w:rsidRPr="00E05B1A">
              <w:rPr>
                <w:rFonts w:ascii="Times New Roman" w:eastAsiaTheme="majorEastAsia" w:hAnsi="Times New Roman"/>
                <w:color w:val="000000" w:themeColor="text1"/>
                <w:sz w:val="24"/>
                <w:szCs w:val="24"/>
                <w:lang w:val="en-US" w:bidi="hi-IN"/>
              </w:rPr>
              <w:t xml:space="preserve">echnical </w:t>
            </w:r>
            <w:r w:rsidR="00522B2C">
              <w:rPr>
                <w:rFonts w:ascii="Times New Roman" w:eastAsiaTheme="majorEastAsia" w:hAnsi="Times New Roman"/>
                <w:color w:val="000000" w:themeColor="text1"/>
                <w:sz w:val="24"/>
                <w:szCs w:val="24"/>
                <w:lang w:val="en-US" w:bidi="hi-IN"/>
              </w:rPr>
              <w:t>Conditions</w:t>
            </w:r>
            <w:r w:rsidR="005309F4" w:rsidRPr="00E05B1A">
              <w:rPr>
                <w:rFonts w:ascii="Times New Roman" w:eastAsiaTheme="majorEastAsia" w:hAnsi="Times New Roman"/>
                <w:color w:val="000000" w:themeColor="text1"/>
                <w:sz w:val="24"/>
                <w:szCs w:val="24"/>
                <w:lang w:val="en-US" w:bidi="hi-IN"/>
              </w:rPr>
              <w:t>,</w:t>
            </w:r>
            <w:r w:rsidR="007E22AB" w:rsidRPr="00E05B1A">
              <w:rPr>
                <w:rFonts w:ascii="Times New Roman" w:eastAsiaTheme="majorEastAsia" w:hAnsi="Times New Roman"/>
                <w:color w:val="000000" w:themeColor="text1"/>
                <w:sz w:val="24"/>
                <w:szCs w:val="24"/>
                <w:lang w:val="en-US" w:bidi="hi-IN"/>
              </w:rPr>
              <w:t xml:space="preserve"> </w:t>
            </w:r>
            <w:proofErr w:type="spellStart"/>
            <w:r w:rsidR="007A2871" w:rsidRPr="007A2871">
              <w:rPr>
                <w:rFonts w:ascii="Times New Roman" w:eastAsiaTheme="majorEastAsia" w:hAnsi="Times New Roman"/>
                <w:color w:val="000000" w:themeColor="text1"/>
                <w:sz w:val="24"/>
                <w:szCs w:val="24"/>
                <w:lang w:val="hr-HR" w:bidi="hi-IN"/>
              </w:rPr>
              <w:t>that</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would</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cause</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disproportionate</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changes</w:t>
            </w:r>
            <w:proofErr w:type="spellEnd"/>
            <w:r w:rsidR="007A2871" w:rsidRPr="007A2871">
              <w:rPr>
                <w:rFonts w:ascii="Times New Roman" w:eastAsiaTheme="majorEastAsia" w:hAnsi="Times New Roman"/>
                <w:color w:val="000000" w:themeColor="text1"/>
                <w:sz w:val="24"/>
                <w:szCs w:val="24"/>
                <w:lang w:val="hr-HR" w:bidi="hi-IN"/>
              </w:rPr>
              <w:t xml:space="preserve"> to </w:t>
            </w:r>
            <w:proofErr w:type="spellStart"/>
            <w:r w:rsidR="007A2871" w:rsidRPr="007A2871">
              <w:rPr>
                <w:rFonts w:ascii="Times New Roman" w:eastAsiaTheme="majorEastAsia" w:hAnsi="Times New Roman"/>
                <w:color w:val="000000" w:themeColor="text1"/>
                <w:sz w:val="24"/>
                <w:szCs w:val="24"/>
                <w:lang w:val="hr-HR" w:bidi="hi-IN"/>
              </w:rPr>
              <w:t>the</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business</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conditions</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of</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the</w:t>
            </w:r>
            <w:proofErr w:type="spellEnd"/>
            <w:r w:rsidR="007A2871" w:rsidRPr="007A2871">
              <w:rPr>
                <w:rFonts w:ascii="Times New Roman" w:eastAsiaTheme="majorEastAsia" w:hAnsi="Times New Roman"/>
                <w:color w:val="000000" w:themeColor="text1"/>
                <w:sz w:val="24"/>
                <w:szCs w:val="24"/>
                <w:lang w:val="hr-HR" w:bidi="hi-IN"/>
              </w:rPr>
              <w:t xml:space="preserve"> terminal </w:t>
            </w:r>
            <w:proofErr w:type="spellStart"/>
            <w:r w:rsidR="007A2871" w:rsidRPr="007A2871">
              <w:rPr>
                <w:rFonts w:ascii="Times New Roman" w:eastAsiaTheme="majorEastAsia" w:hAnsi="Times New Roman"/>
                <w:color w:val="000000" w:themeColor="text1"/>
                <w:sz w:val="24"/>
                <w:szCs w:val="24"/>
                <w:lang w:val="hr-HR" w:bidi="hi-IN"/>
              </w:rPr>
              <w:t>user</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or</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affect</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proofErr w:type="gramStart"/>
            <w:r w:rsidR="007A2871" w:rsidRPr="007A2871">
              <w:rPr>
                <w:rFonts w:ascii="Times New Roman" w:eastAsiaTheme="majorEastAsia" w:hAnsi="Times New Roman"/>
                <w:color w:val="000000" w:themeColor="text1"/>
                <w:sz w:val="24"/>
                <w:szCs w:val="24"/>
                <w:lang w:val="hr-HR" w:bidi="hi-IN"/>
              </w:rPr>
              <w:t>its</w:t>
            </w:r>
            <w:proofErr w:type="spellEnd"/>
            <w:proofErr w:type="gram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acquired</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subjective</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rights</w:t>
            </w:r>
            <w:proofErr w:type="spellEnd"/>
            <w:r w:rsidR="007A2871" w:rsidRPr="007A2871">
              <w:rPr>
                <w:rFonts w:ascii="Times New Roman" w:eastAsiaTheme="majorEastAsia" w:hAnsi="Times New Roman"/>
                <w:color w:val="000000" w:themeColor="text1"/>
                <w:sz w:val="24"/>
                <w:szCs w:val="24"/>
                <w:lang w:val="hr-HR" w:bidi="hi-IN"/>
              </w:rPr>
              <w:t>.</w:t>
            </w:r>
            <w:r w:rsidR="00FD3CA6">
              <w:rPr>
                <w:rFonts w:ascii="Times New Roman" w:eastAsiaTheme="majorEastAsia" w:hAnsi="Times New Roman"/>
                <w:color w:val="000000" w:themeColor="text1"/>
                <w:sz w:val="24"/>
                <w:szCs w:val="24"/>
                <w:lang w:val="hr-HR" w:bidi="hi-IN"/>
              </w:rPr>
              <w:t xml:space="preserve"> </w:t>
            </w:r>
            <w:r w:rsidR="007A2871" w:rsidRPr="007A2871">
              <w:rPr>
                <w:rFonts w:ascii="Times New Roman" w:eastAsiaTheme="majorEastAsia" w:hAnsi="Times New Roman"/>
                <w:color w:val="000000" w:themeColor="text1"/>
                <w:sz w:val="24"/>
                <w:szCs w:val="24"/>
                <w:lang w:val="hr-HR" w:bidi="hi-IN"/>
              </w:rPr>
              <w:t xml:space="preserve">For </w:t>
            </w:r>
            <w:proofErr w:type="spellStart"/>
            <w:r w:rsidR="007A2871" w:rsidRPr="007A2871">
              <w:rPr>
                <w:rFonts w:ascii="Times New Roman" w:eastAsiaTheme="majorEastAsia" w:hAnsi="Times New Roman"/>
                <w:color w:val="000000" w:themeColor="text1"/>
                <w:sz w:val="24"/>
                <w:szCs w:val="24"/>
                <w:lang w:val="hr-HR" w:bidi="hi-IN"/>
              </w:rPr>
              <w:t>the</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avoidance</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of</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doubt</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this</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provision</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does</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not</w:t>
            </w:r>
            <w:proofErr w:type="spellEnd"/>
            <w:r w:rsidR="007A2871" w:rsidRPr="007A2871">
              <w:rPr>
                <w:rFonts w:ascii="Times New Roman" w:eastAsiaTheme="majorEastAsia" w:hAnsi="Times New Roman"/>
                <w:color w:val="000000" w:themeColor="text1"/>
                <w:sz w:val="24"/>
                <w:szCs w:val="24"/>
                <w:lang w:val="hr-HR" w:bidi="hi-IN"/>
              </w:rPr>
              <w:t xml:space="preserve"> </w:t>
            </w:r>
            <w:proofErr w:type="spellStart"/>
            <w:r w:rsidR="007A2871" w:rsidRPr="007A2871">
              <w:rPr>
                <w:rFonts w:ascii="Times New Roman" w:eastAsiaTheme="majorEastAsia" w:hAnsi="Times New Roman"/>
                <w:color w:val="000000" w:themeColor="text1"/>
                <w:sz w:val="24"/>
                <w:szCs w:val="24"/>
                <w:lang w:val="hr-HR" w:bidi="hi-IN"/>
              </w:rPr>
              <w:t>apply</w:t>
            </w:r>
            <w:proofErr w:type="spellEnd"/>
            <w:r w:rsidR="007A2871" w:rsidRPr="007A2871">
              <w:rPr>
                <w:rFonts w:ascii="Times New Roman" w:eastAsiaTheme="majorEastAsia" w:hAnsi="Times New Roman"/>
                <w:color w:val="000000" w:themeColor="text1"/>
                <w:sz w:val="24"/>
                <w:szCs w:val="24"/>
                <w:lang w:val="hr-HR" w:bidi="hi-IN"/>
              </w:rPr>
              <w:t xml:space="preserve"> to:</w:t>
            </w:r>
          </w:p>
          <w:p w14:paraId="2B5868B8" w14:textId="77777777" w:rsidR="001E4A10" w:rsidRDefault="001E4A10" w:rsidP="008568DC">
            <w:pPr>
              <w:spacing w:before="0" w:after="0" w:line="240" w:lineRule="auto"/>
              <w:ind w:left="460" w:hanging="425"/>
              <w:rPr>
                <w:rFonts w:ascii="Times New Roman" w:eastAsiaTheme="majorEastAsia" w:hAnsi="Times New Roman"/>
                <w:color w:val="000000" w:themeColor="text1"/>
                <w:sz w:val="24"/>
                <w:szCs w:val="24"/>
                <w:lang w:val="en-US" w:bidi="hi-IN"/>
              </w:rPr>
            </w:pPr>
          </w:p>
          <w:p w14:paraId="4891D53F" w14:textId="77777777" w:rsidR="00037AEB" w:rsidRPr="00E05B1A" w:rsidRDefault="00037AEB" w:rsidP="008568DC">
            <w:pPr>
              <w:spacing w:before="0" w:after="0" w:line="240" w:lineRule="auto"/>
              <w:ind w:left="460" w:hanging="425"/>
              <w:rPr>
                <w:rFonts w:ascii="Times New Roman" w:eastAsiaTheme="majorEastAsia" w:hAnsi="Times New Roman"/>
                <w:color w:val="000000" w:themeColor="text1"/>
                <w:sz w:val="24"/>
                <w:szCs w:val="24"/>
                <w:lang w:val="en-US" w:bidi="hi-IN"/>
              </w:rPr>
            </w:pPr>
          </w:p>
          <w:p w14:paraId="79B616B5" w14:textId="60BA4FDC" w:rsidR="00790744" w:rsidRPr="00E05B1A" w:rsidRDefault="001E4A10" w:rsidP="008568DC">
            <w:pPr>
              <w:spacing w:before="0" w:after="0" w:line="240" w:lineRule="auto"/>
              <w:ind w:left="460" w:hanging="425"/>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 </w:t>
            </w:r>
            <w:r w:rsidR="00290372" w:rsidRPr="00E05B1A">
              <w:rPr>
                <w:rFonts w:ascii="Times New Roman" w:eastAsiaTheme="majorEastAsia" w:hAnsi="Times New Roman"/>
                <w:color w:val="000000" w:themeColor="text1"/>
                <w:sz w:val="24"/>
                <w:szCs w:val="24"/>
                <w:lang w:val="en-US" w:bidi="hi-IN"/>
              </w:rPr>
              <w:t>(</w:t>
            </w:r>
            <w:r w:rsidR="00835A1E" w:rsidRPr="00E05B1A">
              <w:rPr>
                <w:rFonts w:ascii="Times New Roman" w:eastAsiaTheme="majorEastAsia" w:hAnsi="Times New Roman"/>
                <w:color w:val="000000" w:themeColor="text1"/>
                <w:sz w:val="24"/>
                <w:szCs w:val="24"/>
                <w:lang w:val="en-US" w:bidi="hi-IN"/>
              </w:rPr>
              <w:t>a</w:t>
            </w:r>
            <w:r w:rsidR="00290372" w:rsidRPr="00E05B1A">
              <w:rPr>
                <w:rFonts w:ascii="Times New Roman" w:eastAsiaTheme="majorEastAsia" w:hAnsi="Times New Roman"/>
                <w:color w:val="000000" w:themeColor="text1"/>
                <w:sz w:val="24"/>
                <w:szCs w:val="24"/>
                <w:lang w:val="en-US" w:bidi="hi-IN"/>
              </w:rPr>
              <w:t xml:space="preserve">) </w:t>
            </w:r>
            <w:r w:rsidR="001305C6" w:rsidRPr="00E05B1A">
              <w:rPr>
                <w:rFonts w:ascii="Times New Roman" w:eastAsiaTheme="majorEastAsia" w:hAnsi="Times New Roman"/>
                <w:color w:val="000000" w:themeColor="text1"/>
                <w:sz w:val="24"/>
                <w:szCs w:val="24"/>
                <w:lang w:val="en-US" w:bidi="hi-IN"/>
              </w:rPr>
              <w:t>Operator</w:t>
            </w:r>
            <w:r w:rsidR="008C75FD" w:rsidRPr="00E05B1A">
              <w:rPr>
                <w:rFonts w:ascii="Times New Roman" w:eastAsiaTheme="majorEastAsia" w:hAnsi="Times New Roman"/>
                <w:color w:val="000000" w:themeColor="text1"/>
                <w:sz w:val="24"/>
                <w:szCs w:val="24"/>
                <w:lang w:val="en-US" w:bidi="hi-IN"/>
              </w:rPr>
              <w:t xml:space="preserve">’s decision to </w:t>
            </w:r>
            <w:r w:rsidR="005A3C80" w:rsidRPr="00E05B1A">
              <w:rPr>
                <w:rFonts w:ascii="Times New Roman" w:eastAsiaTheme="majorEastAsia" w:hAnsi="Times New Roman"/>
                <w:color w:val="000000" w:themeColor="text1"/>
                <w:sz w:val="24"/>
                <w:szCs w:val="24"/>
                <w:lang w:val="en-US" w:bidi="hi-IN"/>
              </w:rPr>
              <w:t>improve or upgrade characteristics of the Terminal, improve efficiency of Terminal’s operation and/or safety of the Terminal, whereby it will not affect the provision of contracted LNG Regasification Services</w:t>
            </w:r>
            <w:r w:rsidR="0044636A" w:rsidRPr="00E05B1A">
              <w:rPr>
                <w:rFonts w:ascii="Times New Roman" w:eastAsiaTheme="majorEastAsia" w:hAnsi="Times New Roman"/>
                <w:color w:val="000000" w:themeColor="text1"/>
                <w:sz w:val="24"/>
                <w:szCs w:val="24"/>
                <w:lang w:val="en-US" w:bidi="hi-IN"/>
              </w:rPr>
              <w:t xml:space="preserve"> pursuant to the </w:t>
            </w:r>
            <w:proofErr w:type="gramStart"/>
            <w:r w:rsidR="0044636A" w:rsidRPr="00E05B1A">
              <w:rPr>
                <w:rFonts w:ascii="Times New Roman" w:eastAsiaTheme="majorEastAsia" w:hAnsi="Times New Roman"/>
                <w:color w:val="000000" w:themeColor="text1"/>
                <w:sz w:val="24"/>
                <w:szCs w:val="24"/>
                <w:lang w:val="en-US" w:bidi="hi-IN"/>
              </w:rPr>
              <w:t>Agreement</w:t>
            </w:r>
            <w:r w:rsidR="0086410E" w:rsidRPr="00E05B1A">
              <w:rPr>
                <w:rFonts w:ascii="Times New Roman" w:eastAsiaTheme="majorEastAsia" w:hAnsi="Times New Roman"/>
                <w:color w:val="000000" w:themeColor="text1"/>
                <w:sz w:val="24"/>
                <w:szCs w:val="24"/>
                <w:lang w:val="en-US" w:bidi="hi-IN"/>
              </w:rPr>
              <w:t xml:space="preserve"> </w:t>
            </w:r>
            <w:r w:rsidR="0044636A" w:rsidRPr="00E05B1A">
              <w:rPr>
                <w:rFonts w:ascii="Times New Roman" w:eastAsiaTheme="majorEastAsia" w:hAnsi="Times New Roman"/>
                <w:color w:val="000000" w:themeColor="text1"/>
                <w:sz w:val="24"/>
                <w:szCs w:val="24"/>
                <w:lang w:val="en-US" w:bidi="hi-IN"/>
              </w:rPr>
              <w:t>,</w:t>
            </w:r>
            <w:proofErr w:type="gramEnd"/>
            <w:r w:rsidR="0044636A" w:rsidRPr="00E05B1A">
              <w:rPr>
                <w:rFonts w:ascii="Times New Roman" w:eastAsiaTheme="majorEastAsia" w:hAnsi="Times New Roman"/>
                <w:color w:val="000000" w:themeColor="text1"/>
                <w:sz w:val="24"/>
                <w:szCs w:val="24"/>
                <w:lang w:val="en-US" w:bidi="hi-IN"/>
              </w:rPr>
              <w:t xml:space="preserve"> or</w:t>
            </w:r>
          </w:p>
          <w:p w14:paraId="599222FA" w14:textId="77777777" w:rsidR="00790744" w:rsidRPr="00E05B1A" w:rsidRDefault="00790744" w:rsidP="008568DC">
            <w:pPr>
              <w:spacing w:before="0" w:after="0" w:line="240" w:lineRule="auto"/>
              <w:ind w:left="460" w:hanging="425"/>
              <w:rPr>
                <w:rFonts w:ascii="Times New Roman" w:eastAsiaTheme="majorEastAsia" w:hAnsi="Times New Roman"/>
                <w:color w:val="000000" w:themeColor="text1"/>
                <w:sz w:val="24"/>
                <w:szCs w:val="24"/>
                <w:lang w:val="en-US" w:bidi="hi-IN"/>
              </w:rPr>
            </w:pPr>
          </w:p>
          <w:p w14:paraId="5654A929" w14:textId="66969E76" w:rsidR="00F078BB" w:rsidRDefault="00790744" w:rsidP="008568DC">
            <w:pPr>
              <w:spacing w:before="0" w:after="0" w:line="240" w:lineRule="auto"/>
              <w:ind w:left="460" w:hanging="425"/>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lastRenderedPageBreak/>
              <w:t>(b)</w:t>
            </w:r>
            <w:r w:rsidR="00E452BB" w:rsidRPr="00E05B1A">
              <w:rPr>
                <w:rFonts w:ascii="Times New Roman" w:eastAsiaTheme="majorEastAsia" w:hAnsi="Times New Roman"/>
                <w:color w:val="000000" w:themeColor="text1"/>
                <w:sz w:val="24"/>
                <w:szCs w:val="24"/>
                <w:lang w:val="en-US" w:bidi="hi-IN"/>
              </w:rPr>
              <w:t xml:space="preserve"> </w:t>
            </w:r>
            <w:r w:rsidR="00290372" w:rsidRPr="00E05B1A">
              <w:rPr>
                <w:rFonts w:ascii="Times New Roman" w:eastAsiaTheme="majorEastAsia" w:hAnsi="Times New Roman"/>
                <w:color w:val="000000" w:themeColor="text1"/>
                <w:sz w:val="24"/>
                <w:szCs w:val="24"/>
                <w:lang w:val="en-US" w:bidi="hi-IN"/>
              </w:rPr>
              <w:t xml:space="preserve">change of legislation </w:t>
            </w:r>
            <w:r w:rsidR="00830969" w:rsidRPr="00E05B1A">
              <w:rPr>
                <w:rFonts w:ascii="Times New Roman" w:eastAsiaTheme="majorEastAsia" w:hAnsi="Times New Roman"/>
                <w:color w:val="000000" w:themeColor="text1"/>
                <w:sz w:val="24"/>
                <w:szCs w:val="24"/>
                <w:lang w:val="en-US" w:bidi="hi-IN"/>
              </w:rPr>
              <w:t xml:space="preserve">(including, but not limited to, legislation and standards on protection of environment) </w:t>
            </w:r>
            <w:r w:rsidR="00290372" w:rsidRPr="00E05B1A">
              <w:rPr>
                <w:rFonts w:ascii="Times New Roman" w:eastAsiaTheme="majorEastAsia" w:hAnsi="Times New Roman"/>
                <w:color w:val="000000" w:themeColor="text1"/>
                <w:sz w:val="24"/>
                <w:szCs w:val="24"/>
                <w:lang w:val="en-US" w:bidi="hi-IN"/>
              </w:rPr>
              <w:t xml:space="preserve">or </w:t>
            </w:r>
            <w:r w:rsidR="00F078BB" w:rsidRPr="00E05B1A">
              <w:rPr>
                <w:rFonts w:ascii="Times New Roman" w:eastAsiaTheme="majorEastAsia" w:hAnsi="Times New Roman"/>
                <w:color w:val="000000" w:themeColor="text1"/>
                <w:sz w:val="24"/>
                <w:szCs w:val="24"/>
                <w:lang w:val="en-US" w:bidi="hi-IN"/>
              </w:rPr>
              <w:t>norms which apply to or affect the Terminal</w:t>
            </w:r>
            <w:r w:rsidR="00CC3955">
              <w:rPr>
                <w:rFonts w:ascii="Times New Roman" w:eastAsiaTheme="majorEastAsia" w:hAnsi="Times New Roman"/>
                <w:color w:val="000000" w:themeColor="text1"/>
                <w:sz w:val="24"/>
                <w:szCs w:val="24"/>
                <w:lang w:val="en-US" w:bidi="hi-IN"/>
              </w:rPr>
              <w:t>, or</w:t>
            </w:r>
          </w:p>
          <w:p w14:paraId="5229C2CB" w14:textId="77777777" w:rsidR="00037AEB" w:rsidRDefault="00037AEB" w:rsidP="008568DC">
            <w:pPr>
              <w:spacing w:before="0" w:after="0" w:line="240" w:lineRule="auto"/>
              <w:ind w:left="460" w:hanging="425"/>
              <w:rPr>
                <w:rFonts w:ascii="Times New Roman" w:eastAsiaTheme="majorEastAsia" w:hAnsi="Times New Roman"/>
                <w:color w:val="000000" w:themeColor="text1"/>
                <w:sz w:val="24"/>
                <w:szCs w:val="24"/>
                <w:lang w:val="en-US" w:bidi="hi-IN"/>
              </w:rPr>
            </w:pPr>
          </w:p>
          <w:p w14:paraId="2B8A1C53" w14:textId="2A9B44C8" w:rsidR="00CC3955" w:rsidRPr="00E05B1A" w:rsidRDefault="00722DAD" w:rsidP="008568DC">
            <w:pPr>
              <w:spacing w:before="0" w:after="0" w:line="240" w:lineRule="auto"/>
              <w:ind w:left="460" w:hanging="425"/>
              <w:rPr>
                <w:rFonts w:ascii="Times New Roman" w:eastAsiaTheme="majorEastAsia" w:hAnsi="Times New Roman"/>
                <w:color w:val="000000" w:themeColor="text1"/>
                <w:sz w:val="24"/>
                <w:szCs w:val="24"/>
                <w:lang w:val="en-US" w:bidi="hi-IN"/>
              </w:rPr>
            </w:pPr>
            <w:r>
              <w:rPr>
                <w:rFonts w:ascii="Times New Roman" w:eastAsiaTheme="majorEastAsia" w:hAnsi="Times New Roman"/>
                <w:color w:val="000000" w:themeColor="text1"/>
                <w:sz w:val="24"/>
                <w:szCs w:val="24"/>
                <w:lang w:val="en-US" w:bidi="hi-IN"/>
              </w:rPr>
              <w:t xml:space="preserve">(c) </w:t>
            </w:r>
            <w:r w:rsidRPr="00722DAD">
              <w:rPr>
                <w:rFonts w:ascii="Times New Roman" w:eastAsiaTheme="majorEastAsia" w:hAnsi="Times New Roman"/>
                <w:color w:val="000000" w:themeColor="text1"/>
                <w:sz w:val="24"/>
                <w:szCs w:val="24"/>
                <w:lang w:bidi="hi-IN"/>
              </w:rPr>
              <w:t xml:space="preserve">changes to </w:t>
            </w:r>
            <w:r>
              <w:rPr>
                <w:rFonts w:ascii="Times New Roman" w:eastAsiaTheme="majorEastAsia" w:hAnsi="Times New Roman"/>
                <w:color w:val="000000" w:themeColor="text1"/>
                <w:sz w:val="24"/>
                <w:szCs w:val="24"/>
                <w:lang w:bidi="hi-IN"/>
              </w:rPr>
              <w:t>T</w:t>
            </w:r>
            <w:r w:rsidRPr="00722DAD">
              <w:rPr>
                <w:rFonts w:ascii="Times New Roman" w:eastAsiaTheme="majorEastAsia" w:hAnsi="Times New Roman"/>
                <w:color w:val="000000" w:themeColor="text1"/>
                <w:sz w:val="24"/>
                <w:szCs w:val="24"/>
                <w:lang w:bidi="hi-IN"/>
              </w:rPr>
              <w:t xml:space="preserve">echnical </w:t>
            </w:r>
            <w:r>
              <w:rPr>
                <w:rFonts w:ascii="Times New Roman" w:eastAsiaTheme="majorEastAsia" w:hAnsi="Times New Roman"/>
                <w:color w:val="000000" w:themeColor="text1"/>
                <w:sz w:val="24"/>
                <w:szCs w:val="24"/>
                <w:lang w:bidi="hi-IN"/>
              </w:rPr>
              <w:t>C</w:t>
            </w:r>
            <w:r w:rsidRPr="00722DAD">
              <w:rPr>
                <w:rFonts w:ascii="Times New Roman" w:eastAsiaTheme="majorEastAsia" w:hAnsi="Times New Roman"/>
                <w:color w:val="000000" w:themeColor="text1"/>
                <w:sz w:val="24"/>
                <w:szCs w:val="24"/>
                <w:lang w:bidi="hi-IN"/>
              </w:rPr>
              <w:t>onditions mutually agreed upon by the Parties</w:t>
            </w:r>
          </w:p>
          <w:p w14:paraId="08EA69A8" w14:textId="77777777" w:rsidR="005309F4" w:rsidRPr="00E05B1A" w:rsidRDefault="005309F4" w:rsidP="008568DC">
            <w:pPr>
              <w:widowControl w:val="0"/>
              <w:spacing w:before="0" w:after="0" w:line="240" w:lineRule="auto"/>
              <w:rPr>
                <w:rFonts w:ascii="Times New Roman" w:eastAsiaTheme="majorEastAsia" w:hAnsi="Times New Roman"/>
                <w:color w:val="000000" w:themeColor="text1"/>
                <w:sz w:val="24"/>
                <w:szCs w:val="24"/>
                <w:lang w:val="en-US" w:bidi="hi-IN"/>
              </w:rPr>
            </w:pPr>
            <w:bookmarkStart w:id="97" w:name="_DV_M170"/>
            <w:bookmarkEnd w:id="97"/>
          </w:p>
          <w:p w14:paraId="11140CF5" w14:textId="0F4FA003" w:rsidR="00266FE7" w:rsidRPr="00E05B1A" w:rsidRDefault="005309F4" w:rsidP="008568DC">
            <w:pPr>
              <w:widowControl w:val="0"/>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w:t>
            </w:r>
            <w:r w:rsidR="00063398" w:rsidRPr="00E05B1A">
              <w:rPr>
                <w:rFonts w:ascii="Times New Roman" w:eastAsiaTheme="majorEastAsia" w:hAnsi="Times New Roman"/>
                <w:color w:val="000000" w:themeColor="text1"/>
                <w:sz w:val="24"/>
                <w:szCs w:val="24"/>
                <w:lang w:val="en-US" w:bidi="hi-IN"/>
              </w:rPr>
              <w:t>5</w:t>
            </w:r>
            <w:r w:rsidRPr="00E05B1A">
              <w:rPr>
                <w:rFonts w:ascii="Times New Roman" w:eastAsiaTheme="majorEastAsia" w:hAnsi="Times New Roman"/>
                <w:color w:val="000000" w:themeColor="text1"/>
                <w:sz w:val="24"/>
                <w:szCs w:val="24"/>
                <w:lang w:val="en-US" w:bidi="hi-IN"/>
              </w:rPr>
              <w:t xml:space="preserve">) </w:t>
            </w:r>
            <w:r w:rsidR="000F72A4" w:rsidRPr="00E05B1A">
              <w:rPr>
                <w:rFonts w:ascii="Times New Roman" w:eastAsiaTheme="majorEastAsia" w:hAnsi="Times New Roman"/>
                <w:color w:val="000000" w:themeColor="text1"/>
                <w:sz w:val="24"/>
                <w:szCs w:val="24"/>
                <w:lang w:val="en-US" w:bidi="hi-IN"/>
              </w:rPr>
              <w:t>If</w:t>
            </w:r>
            <w:r w:rsidR="00F051FE" w:rsidRPr="00E05B1A">
              <w:rPr>
                <w:rFonts w:ascii="Times New Roman" w:eastAsiaTheme="majorEastAsia" w:hAnsi="Times New Roman"/>
                <w:color w:val="000000" w:themeColor="text1"/>
                <w:sz w:val="24"/>
                <w:szCs w:val="24"/>
                <w:lang w:val="en-US" w:bidi="hi-IN"/>
              </w:rPr>
              <w:t xml:space="preserve"> the Operator</w:t>
            </w:r>
            <w:r w:rsidR="00F82E6C" w:rsidRPr="00E05B1A">
              <w:rPr>
                <w:rFonts w:ascii="Times New Roman" w:eastAsiaTheme="majorEastAsia" w:hAnsi="Times New Roman"/>
                <w:color w:val="000000" w:themeColor="text1"/>
                <w:sz w:val="24"/>
                <w:szCs w:val="24"/>
                <w:lang w:val="en-US" w:bidi="hi-IN"/>
              </w:rPr>
              <w:t xml:space="preserve">, after </w:t>
            </w:r>
            <w:r w:rsidR="006B1EE7" w:rsidRPr="00E05B1A">
              <w:rPr>
                <w:rFonts w:ascii="Times New Roman" w:eastAsiaTheme="majorEastAsia" w:hAnsi="Times New Roman"/>
                <w:color w:val="000000" w:themeColor="text1"/>
                <w:sz w:val="24"/>
                <w:szCs w:val="24"/>
                <w:lang w:val="en-US" w:bidi="hi-IN"/>
              </w:rPr>
              <w:t>conclusion of this Agreement</w:t>
            </w:r>
            <w:r w:rsidR="00F15041" w:rsidRPr="00E05B1A">
              <w:rPr>
                <w:rFonts w:ascii="Times New Roman" w:eastAsiaTheme="majorEastAsia" w:hAnsi="Times New Roman"/>
                <w:color w:val="000000" w:themeColor="text1"/>
                <w:sz w:val="24"/>
                <w:szCs w:val="24"/>
                <w:lang w:val="en-US" w:bidi="hi-IN"/>
              </w:rPr>
              <w:t>,</w:t>
            </w:r>
            <w:r w:rsidR="00F051FE" w:rsidRPr="00E05B1A">
              <w:rPr>
                <w:rFonts w:ascii="Times New Roman" w:eastAsiaTheme="majorEastAsia" w:hAnsi="Times New Roman"/>
                <w:color w:val="000000" w:themeColor="text1"/>
                <w:sz w:val="24"/>
                <w:szCs w:val="24"/>
                <w:lang w:val="en-US" w:bidi="hi-IN"/>
              </w:rPr>
              <w:t xml:space="preserve"> makes material change of the </w:t>
            </w:r>
            <w:r w:rsidR="00897717" w:rsidRPr="00E05B1A">
              <w:rPr>
                <w:rFonts w:ascii="Times New Roman" w:eastAsiaTheme="majorEastAsia" w:hAnsi="Times New Roman"/>
                <w:color w:val="000000" w:themeColor="text1"/>
                <w:sz w:val="24"/>
                <w:szCs w:val="24"/>
                <w:lang w:val="en-US" w:bidi="hi-IN"/>
              </w:rPr>
              <w:t>T</w:t>
            </w:r>
            <w:r w:rsidR="004C6A61" w:rsidRPr="00E05B1A">
              <w:rPr>
                <w:rFonts w:ascii="Times New Roman" w:eastAsiaTheme="majorEastAsia" w:hAnsi="Times New Roman"/>
                <w:color w:val="000000" w:themeColor="text1"/>
                <w:sz w:val="24"/>
                <w:szCs w:val="24"/>
                <w:lang w:val="en-US" w:bidi="hi-IN"/>
              </w:rPr>
              <w:t>erminal’s T</w:t>
            </w:r>
            <w:r w:rsidR="00F051FE" w:rsidRPr="00E05B1A">
              <w:rPr>
                <w:rFonts w:ascii="Times New Roman" w:eastAsiaTheme="majorEastAsia" w:hAnsi="Times New Roman"/>
                <w:color w:val="000000" w:themeColor="text1"/>
                <w:sz w:val="24"/>
                <w:szCs w:val="24"/>
                <w:lang w:val="en-US" w:bidi="hi-IN"/>
              </w:rPr>
              <w:t xml:space="preserve">echnical </w:t>
            </w:r>
            <w:r w:rsidR="00897717" w:rsidRPr="00E05B1A">
              <w:rPr>
                <w:rFonts w:ascii="Times New Roman" w:eastAsiaTheme="majorEastAsia" w:hAnsi="Times New Roman"/>
                <w:color w:val="000000" w:themeColor="text1"/>
                <w:sz w:val="24"/>
                <w:szCs w:val="24"/>
                <w:lang w:val="en-US" w:bidi="hi-IN"/>
              </w:rPr>
              <w:t>C</w:t>
            </w:r>
            <w:r w:rsidR="00F051FE" w:rsidRPr="00E05B1A">
              <w:rPr>
                <w:rFonts w:ascii="Times New Roman" w:eastAsiaTheme="majorEastAsia" w:hAnsi="Times New Roman"/>
                <w:color w:val="000000" w:themeColor="text1"/>
                <w:sz w:val="24"/>
                <w:szCs w:val="24"/>
                <w:lang w:val="en-US" w:bidi="hi-IN"/>
              </w:rPr>
              <w:t xml:space="preserve">haracteristics, </w:t>
            </w:r>
            <w:r w:rsidR="00000459" w:rsidRPr="00E05B1A">
              <w:rPr>
                <w:rFonts w:ascii="Times New Roman" w:eastAsiaTheme="majorEastAsia" w:hAnsi="Times New Roman"/>
                <w:color w:val="000000" w:themeColor="text1"/>
                <w:sz w:val="24"/>
                <w:szCs w:val="24"/>
                <w:lang w:val="en-US" w:bidi="hi-IN"/>
              </w:rPr>
              <w:t>contrary to the provisions of paragraph (</w:t>
            </w:r>
            <w:r w:rsidR="00486AED" w:rsidRPr="00E05B1A">
              <w:rPr>
                <w:rFonts w:ascii="Times New Roman" w:eastAsiaTheme="majorEastAsia" w:hAnsi="Times New Roman"/>
                <w:color w:val="000000" w:themeColor="text1"/>
                <w:sz w:val="24"/>
                <w:szCs w:val="24"/>
                <w:lang w:val="en-US" w:bidi="hi-IN"/>
              </w:rPr>
              <w:t>4</w:t>
            </w:r>
            <w:r w:rsidR="00000459" w:rsidRPr="00E05B1A">
              <w:rPr>
                <w:rFonts w:ascii="Times New Roman" w:eastAsiaTheme="majorEastAsia" w:hAnsi="Times New Roman"/>
                <w:color w:val="000000" w:themeColor="text1"/>
                <w:sz w:val="24"/>
                <w:szCs w:val="24"/>
                <w:lang w:val="en-US" w:bidi="hi-IN"/>
              </w:rPr>
              <w:t xml:space="preserve">) of this Article, </w:t>
            </w:r>
            <w:r w:rsidR="00D344E6" w:rsidRPr="00E05B1A">
              <w:rPr>
                <w:rFonts w:ascii="Times New Roman" w:eastAsiaTheme="majorEastAsia" w:hAnsi="Times New Roman"/>
                <w:color w:val="000000" w:themeColor="text1"/>
                <w:sz w:val="24"/>
                <w:szCs w:val="24"/>
                <w:lang w:val="en-US" w:bidi="hi-IN"/>
              </w:rPr>
              <w:t xml:space="preserve">the Parties will negotiate in good faith and </w:t>
            </w:r>
            <w:r w:rsidR="003635AF" w:rsidRPr="00E05B1A">
              <w:rPr>
                <w:rFonts w:ascii="Times New Roman" w:eastAsiaTheme="majorEastAsia" w:hAnsi="Times New Roman"/>
                <w:color w:val="000000" w:themeColor="text1"/>
                <w:sz w:val="24"/>
                <w:szCs w:val="24"/>
                <w:lang w:val="en-US" w:bidi="hi-IN"/>
              </w:rPr>
              <w:t>invest</w:t>
            </w:r>
            <w:r w:rsidR="00D344E6" w:rsidRPr="00E05B1A">
              <w:rPr>
                <w:rFonts w:ascii="Times New Roman" w:eastAsiaTheme="majorEastAsia" w:hAnsi="Times New Roman"/>
                <w:color w:val="000000" w:themeColor="text1"/>
                <w:sz w:val="24"/>
                <w:szCs w:val="24"/>
                <w:lang w:val="en-US" w:bidi="hi-IN"/>
              </w:rPr>
              <w:t xml:space="preserve"> their best efforts </w:t>
            </w:r>
            <w:proofErr w:type="gramStart"/>
            <w:r w:rsidR="00D344E6" w:rsidRPr="00E05B1A">
              <w:rPr>
                <w:rFonts w:ascii="Times New Roman" w:eastAsiaTheme="majorEastAsia" w:hAnsi="Times New Roman"/>
                <w:color w:val="000000" w:themeColor="text1"/>
                <w:sz w:val="24"/>
                <w:szCs w:val="24"/>
                <w:lang w:val="en-US" w:bidi="hi-IN"/>
              </w:rPr>
              <w:t>in order to</w:t>
            </w:r>
            <w:proofErr w:type="gramEnd"/>
            <w:r w:rsidR="00D344E6" w:rsidRPr="00E05B1A">
              <w:rPr>
                <w:rFonts w:ascii="Times New Roman" w:eastAsiaTheme="majorEastAsia" w:hAnsi="Times New Roman"/>
                <w:color w:val="000000" w:themeColor="text1"/>
                <w:sz w:val="24"/>
                <w:szCs w:val="24"/>
                <w:lang w:val="en-US" w:bidi="hi-IN"/>
              </w:rPr>
              <w:t xml:space="preserve"> try to find a joint solution on the acceptable modification of this Agreement. In case the </w:t>
            </w:r>
            <w:r w:rsidR="00F8058D" w:rsidRPr="00E05B1A">
              <w:rPr>
                <w:rFonts w:ascii="Times New Roman" w:eastAsiaTheme="majorEastAsia" w:hAnsi="Times New Roman"/>
                <w:color w:val="000000" w:themeColor="text1"/>
                <w:sz w:val="24"/>
                <w:szCs w:val="24"/>
                <w:lang w:val="en-US" w:bidi="hi-IN"/>
              </w:rPr>
              <w:t>P</w:t>
            </w:r>
            <w:r w:rsidR="00D344E6" w:rsidRPr="00E05B1A">
              <w:rPr>
                <w:rFonts w:ascii="Times New Roman" w:eastAsiaTheme="majorEastAsia" w:hAnsi="Times New Roman"/>
                <w:color w:val="000000" w:themeColor="text1"/>
                <w:sz w:val="24"/>
                <w:szCs w:val="24"/>
                <w:lang w:val="en-US" w:bidi="hi-IN"/>
              </w:rPr>
              <w:t xml:space="preserve">arties fail to reach an agreement within </w:t>
            </w:r>
            <w:r w:rsidR="006B1EE7" w:rsidRPr="00E05B1A">
              <w:rPr>
                <w:rFonts w:ascii="Times New Roman" w:eastAsiaTheme="majorEastAsia" w:hAnsi="Times New Roman"/>
                <w:color w:val="000000" w:themeColor="text1"/>
                <w:sz w:val="24"/>
                <w:szCs w:val="24"/>
                <w:lang w:val="en-US" w:bidi="hi-IN"/>
              </w:rPr>
              <w:t>6</w:t>
            </w:r>
            <w:r w:rsidR="00D344E6" w:rsidRPr="00E05B1A">
              <w:rPr>
                <w:rFonts w:ascii="Times New Roman" w:eastAsiaTheme="majorEastAsia" w:hAnsi="Times New Roman"/>
                <w:color w:val="000000" w:themeColor="text1"/>
                <w:sz w:val="24"/>
                <w:szCs w:val="24"/>
                <w:lang w:val="en-US" w:bidi="hi-IN"/>
              </w:rPr>
              <w:t>0 days</w:t>
            </w:r>
            <w:r w:rsidR="007E6EA8" w:rsidRPr="00E05B1A">
              <w:rPr>
                <w:rFonts w:ascii="Times New Roman" w:eastAsiaTheme="majorEastAsia" w:hAnsi="Times New Roman"/>
                <w:color w:val="000000" w:themeColor="text1"/>
                <w:sz w:val="24"/>
                <w:szCs w:val="24"/>
                <w:lang w:val="en-US" w:bidi="hi-IN"/>
              </w:rPr>
              <w:t xml:space="preserve"> as of change of the Terminal’s Technical Characteristics</w:t>
            </w:r>
            <w:r w:rsidR="00D344E6" w:rsidRPr="00E05B1A">
              <w:rPr>
                <w:rFonts w:ascii="Times New Roman" w:eastAsiaTheme="majorEastAsia" w:hAnsi="Times New Roman"/>
                <w:color w:val="000000" w:themeColor="text1"/>
                <w:sz w:val="24"/>
                <w:szCs w:val="24"/>
                <w:lang w:val="en-US" w:bidi="hi-IN"/>
              </w:rPr>
              <w:t xml:space="preserve">, </w:t>
            </w:r>
            <w:r w:rsidR="00F051FE" w:rsidRPr="00E05B1A">
              <w:rPr>
                <w:rFonts w:ascii="Times New Roman" w:eastAsiaTheme="majorEastAsia" w:hAnsi="Times New Roman"/>
                <w:color w:val="000000" w:themeColor="text1"/>
                <w:sz w:val="24"/>
                <w:szCs w:val="24"/>
                <w:lang w:val="en-US" w:bidi="hi-IN"/>
              </w:rPr>
              <w:t xml:space="preserve">the </w:t>
            </w:r>
            <w:r w:rsidR="00074528" w:rsidRPr="00E05B1A">
              <w:rPr>
                <w:rFonts w:ascii="Times New Roman" w:eastAsiaTheme="majorEastAsia" w:hAnsi="Times New Roman"/>
                <w:color w:val="000000" w:themeColor="text1"/>
                <w:sz w:val="24"/>
                <w:szCs w:val="24"/>
                <w:lang w:val="en-US" w:bidi="hi-IN"/>
              </w:rPr>
              <w:t xml:space="preserve">User shall be entitled to unilaterally terminate the Agreement </w:t>
            </w:r>
            <w:proofErr w:type="gramStart"/>
            <w:r w:rsidR="00074528" w:rsidRPr="00E05B1A">
              <w:rPr>
                <w:rFonts w:ascii="Times New Roman" w:eastAsiaTheme="majorEastAsia" w:hAnsi="Times New Roman"/>
                <w:color w:val="000000" w:themeColor="text1"/>
                <w:sz w:val="24"/>
                <w:szCs w:val="24"/>
                <w:lang w:val="en-US" w:bidi="hi-IN"/>
              </w:rPr>
              <w:t>by  written</w:t>
            </w:r>
            <w:proofErr w:type="gramEnd"/>
            <w:r w:rsidRPr="00E05B1A">
              <w:rPr>
                <w:rFonts w:ascii="Times New Roman" w:eastAsiaTheme="majorEastAsia" w:hAnsi="Times New Roman"/>
                <w:color w:val="000000" w:themeColor="text1"/>
                <w:sz w:val="24"/>
                <w:szCs w:val="24"/>
                <w:lang w:val="en-US" w:bidi="hi-IN"/>
              </w:rPr>
              <w:t xml:space="preserve"> </w:t>
            </w:r>
            <w:r w:rsidR="00074528" w:rsidRPr="00E05B1A">
              <w:rPr>
                <w:rFonts w:ascii="Times New Roman" w:eastAsiaTheme="majorEastAsia" w:hAnsi="Times New Roman"/>
                <w:color w:val="000000" w:themeColor="text1"/>
                <w:sz w:val="24"/>
                <w:szCs w:val="24"/>
                <w:lang w:val="en-US" w:bidi="hi-IN"/>
              </w:rPr>
              <w:t xml:space="preserve">notice on termination. In case of termination of the Agreement pursuant to this </w:t>
            </w:r>
            <w:r w:rsidR="008D7E5F" w:rsidRPr="00E05B1A">
              <w:rPr>
                <w:rFonts w:ascii="Times New Roman" w:eastAsiaTheme="majorEastAsia" w:hAnsi="Times New Roman"/>
                <w:color w:val="000000" w:themeColor="text1"/>
                <w:sz w:val="24"/>
                <w:szCs w:val="24"/>
                <w:lang w:val="en-US" w:bidi="hi-IN"/>
              </w:rPr>
              <w:t>paragraph</w:t>
            </w:r>
            <w:r w:rsidR="00074528" w:rsidRPr="00E05B1A">
              <w:rPr>
                <w:rFonts w:ascii="Times New Roman" w:eastAsiaTheme="majorEastAsia" w:hAnsi="Times New Roman"/>
                <w:color w:val="000000" w:themeColor="text1"/>
                <w:sz w:val="24"/>
                <w:szCs w:val="24"/>
                <w:lang w:val="en-US" w:bidi="hi-IN"/>
              </w:rPr>
              <w:t xml:space="preserve">, the Parties will not have any mutual claims based on or </w:t>
            </w:r>
            <w:r w:rsidR="003873A1" w:rsidRPr="00E05B1A">
              <w:rPr>
                <w:rFonts w:ascii="Times New Roman" w:eastAsiaTheme="majorEastAsia" w:hAnsi="Times New Roman"/>
                <w:color w:val="000000" w:themeColor="text1"/>
                <w:sz w:val="24"/>
                <w:szCs w:val="24"/>
                <w:lang w:val="en-US" w:bidi="hi-IN"/>
              </w:rPr>
              <w:t>relating to the termination of the Agreement.</w:t>
            </w:r>
            <w:r w:rsidRPr="00E05B1A">
              <w:rPr>
                <w:rFonts w:ascii="Times New Roman" w:eastAsiaTheme="majorEastAsia" w:hAnsi="Times New Roman"/>
                <w:color w:val="000000" w:themeColor="text1"/>
                <w:sz w:val="24"/>
                <w:szCs w:val="24"/>
                <w:lang w:val="en-US" w:bidi="hi-IN"/>
              </w:rPr>
              <w:t xml:space="preserve"> </w:t>
            </w:r>
            <w:bookmarkStart w:id="98" w:name="_Hlk517368447"/>
          </w:p>
          <w:bookmarkEnd w:id="98"/>
          <w:p w14:paraId="4941DF0E" w14:textId="77777777" w:rsidR="00D70209" w:rsidRPr="00E05B1A" w:rsidRDefault="006F64AE" w:rsidP="008568DC">
            <w:pPr>
              <w:widowControl w:val="0"/>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 </w:t>
            </w:r>
          </w:p>
          <w:p w14:paraId="7F1703EF" w14:textId="5F9AF534" w:rsidR="0060725C" w:rsidRPr="00E05B1A" w:rsidRDefault="0060725C" w:rsidP="008568DC">
            <w:pPr>
              <w:pStyle w:val="Heading1"/>
              <w:spacing w:before="0" w:after="0" w:line="240" w:lineRule="auto"/>
              <w:ind w:left="360"/>
              <w:contextualSpacing/>
              <w:jc w:val="center"/>
              <w:rPr>
                <w:rFonts w:ascii="Times New Roman" w:hAnsi="Times New Roman"/>
                <w:bCs/>
                <w:color w:val="000000" w:themeColor="text1"/>
                <w:sz w:val="24"/>
                <w:szCs w:val="24"/>
                <w:lang w:val="en-US" w:bidi="hi-IN"/>
              </w:rPr>
            </w:pPr>
            <w:r w:rsidRPr="00E05B1A">
              <w:rPr>
                <w:rFonts w:ascii="Times New Roman" w:hAnsi="Times New Roman"/>
                <w:bCs/>
                <w:color w:val="000000" w:themeColor="text1"/>
                <w:sz w:val="24"/>
                <w:szCs w:val="24"/>
                <w:lang w:val="en-US" w:bidi="hi-IN"/>
              </w:rPr>
              <w:t>Article 1</w:t>
            </w:r>
            <w:r w:rsidR="008F3BD4" w:rsidRPr="00E05B1A">
              <w:rPr>
                <w:rFonts w:ascii="Times New Roman" w:hAnsi="Times New Roman"/>
                <w:bCs/>
                <w:color w:val="000000" w:themeColor="text1"/>
                <w:sz w:val="24"/>
                <w:szCs w:val="24"/>
                <w:lang w:val="en-US" w:bidi="hi-IN"/>
              </w:rPr>
              <w:t>2</w:t>
            </w:r>
          </w:p>
          <w:p w14:paraId="30FEDE96" w14:textId="77777777" w:rsidR="0060725C" w:rsidRPr="00E05B1A" w:rsidRDefault="0060725C" w:rsidP="008568DC">
            <w:pPr>
              <w:spacing w:before="0" w:after="0" w:line="240" w:lineRule="auto"/>
              <w:jc w:val="center"/>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t>MISCELLANEOUS PROVISIONS</w:t>
            </w:r>
          </w:p>
          <w:p w14:paraId="3CADF696" w14:textId="77777777" w:rsidR="0060725C" w:rsidRPr="00E05B1A" w:rsidRDefault="0060725C" w:rsidP="008568DC">
            <w:pPr>
              <w:spacing w:before="0" w:after="0" w:line="240" w:lineRule="auto"/>
              <w:rPr>
                <w:rFonts w:ascii="Times New Roman" w:eastAsiaTheme="majorEastAsia" w:hAnsi="Times New Roman"/>
                <w:color w:val="000000" w:themeColor="text1"/>
                <w:sz w:val="24"/>
                <w:szCs w:val="24"/>
                <w:lang w:val="en-US" w:bidi="hi-IN"/>
              </w:rPr>
            </w:pPr>
          </w:p>
          <w:p w14:paraId="50E92C14" w14:textId="10204891" w:rsidR="00D70209" w:rsidRPr="00E05B1A" w:rsidRDefault="0060725C" w:rsidP="008568DC">
            <w:pPr>
              <w:spacing w:before="0" w:after="0" w:line="240" w:lineRule="auto"/>
              <w:contextualSpacing/>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(1) </w:t>
            </w:r>
            <w:r w:rsidR="006B1EE7" w:rsidRPr="00E05B1A">
              <w:rPr>
                <w:rFonts w:ascii="Times New Roman" w:eastAsiaTheme="majorEastAsia" w:hAnsi="Times New Roman"/>
                <w:color w:val="000000" w:themeColor="text1"/>
                <w:sz w:val="24"/>
                <w:szCs w:val="24"/>
                <w:lang w:val="en-US" w:bidi="hi-IN"/>
              </w:rPr>
              <w:t xml:space="preserve">This Agreement, together with all its </w:t>
            </w:r>
            <w:r w:rsidR="00833537" w:rsidRPr="00E05B1A">
              <w:rPr>
                <w:rFonts w:ascii="Times New Roman" w:eastAsiaTheme="majorEastAsia" w:hAnsi="Times New Roman"/>
                <w:color w:val="000000" w:themeColor="text1"/>
                <w:sz w:val="24"/>
                <w:szCs w:val="24"/>
                <w:lang w:val="en-US" w:bidi="hi-IN"/>
              </w:rPr>
              <w:t>schedules</w:t>
            </w:r>
            <w:r w:rsidR="006B1EE7" w:rsidRPr="00E05B1A">
              <w:rPr>
                <w:rFonts w:ascii="Times New Roman" w:eastAsiaTheme="majorEastAsia" w:hAnsi="Times New Roman"/>
                <w:color w:val="000000" w:themeColor="text1"/>
                <w:sz w:val="24"/>
                <w:szCs w:val="24"/>
                <w:lang w:val="en-US" w:bidi="hi-IN"/>
              </w:rPr>
              <w:t xml:space="preserve">, contains the entire agreement of the Parties in relation to the subject matter of this Agreement and supersedes all other agreements, oral or written, </w:t>
            </w:r>
            <w:proofErr w:type="gramStart"/>
            <w:r w:rsidR="006B1EE7" w:rsidRPr="00E05B1A">
              <w:rPr>
                <w:rFonts w:ascii="Times New Roman" w:eastAsiaTheme="majorEastAsia" w:hAnsi="Times New Roman"/>
                <w:color w:val="000000" w:themeColor="text1"/>
                <w:sz w:val="24"/>
                <w:szCs w:val="24"/>
                <w:lang w:val="en-US" w:bidi="hi-IN"/>
              </w:rPr>
              <w:t>relating to the subject of</w:t>
            </w:r>
            <w:proofErr w:type="gramEnd"/>
            <w:r w:rsidR="006B1EE7" w:rsidRPr="00E05B1A">
              <w:rPr>
                <w:rFonts w:ascii="Times New Roman" w:eastAsiaTheme="majorEastAsia" w:hAnsi="Times New Roman"/>
                <w:color w:val="000000" w:themeColor="text1"/>
                <w:sz w:val="24"/>
                <w:szCs w:val="24"/>
                <w:lang w:val="en-US" w:bidi="hi-IN"/>
              </w:rPr>
              <w:t xml:space="preserve"> this Agreement.</w:t>
            </w:r>
          </w:p>
          <w:p w14:paraId="2E0C09CD" w14:textId="77777777" w:rsidR="008F3BD4" w:rsidRPr="00E05B1A" w:rsidRDefault="008F3BD4" w:rsidP="008568DC">
            <w:pPr>
              <w:spacing w:before="0" w:after="0" w:line="240" w:lineRule="auto"/>
              <w:contextualSpacing/>
              <w:rPr>
                <w:rFonts w:ascii="Times New Roman" w:eastAsiaTheme="majorEastAsia" w:hAnsi="Times New Roman"/>
                <w:color w:val="000000" w:themeColor="text1"/>
                <w:sz w:val="24"/>
                <w:szCs w:val="24"/>
                <w:lang w:val="en-US" w:bidi="hi-IN"/>
              </w:rPr>
            </w:pPr>
          </w:p>
          <w:p w14:paraId="1C4CDD33" w14:textId="4A38004E" w:rsidR="007E22AB" w:rsidRPr="00E05B1A" w:rsidRDefault="007E22AB" w:rsidP="008568DC">
            <w:pPr>
              <w:spacing w:before="0" w:after="0" w:line="240" w:lineRule="auto"/>
              <w:contextualSpacing/>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w:t>
            </w:r>
            <w:r w:rsidR="006B1EE7" w:rsidRPr="00E05B1A">
              <w:rPr>
                <w:rFonts w:ascii="Times New Roman" w:eastAsiaTheme="majorEastAsia" w:hAnsi="Times New Roman"/>
                <w:color w:val="000000" w:themeColor="text1"/>
                <w:sz w:val="24"/>
                <w:szCs w:val="24"/>
                <w:lang w:val="en-US" w:bidi="hi-IN"/>
              </w:rPr>
              <w:t>2</w:t>
            </w:r>
            <w:r w:rsidRPr="00E05B1A">
              <w:rPr>
                <w:rFonts w:ascii="Times New Roman" w:eastAsiaTheme="majorEastAsia" w:hAnsi="Times New Roman"/>
                <w:color w:val="000000" w:themeColor="text1"/>
                <w:sz w:val="24"/>
                <w:szCs w:val="24"/>
                <w:lang w:val="en-US" w:bidi="hi-IN"/>
              </w:rPr>
              <w:t xml:space="preserve">) The failure to exercise, or any delay in exercising, any right, power or remedy under this Agreement shall not </w:t>
            </w:r>
            <w:r w:rsidR="00182426" w:rsidRPr="00E05B1A">
              <w:rPr>
                <w:rFonts w:ascii="Times New Roman" w:eastAsiaTheme="majorEastAsia" w:hAnsi="Times New Roman"/>
                <w:color w:val="000000" w:themeColor="text1"/>
                <w:sz w:val="24"/>
                <w:szCs w:val="24"/>
                <w:lang w:val="en-US" w:bidi="hi-IN"/>
              </w:rPr>
              <w:t>be deemed</w:t>
            </w:r>
            <w:r w:rsidRPr="00E05B1A">
              <w:rPr>
                <w:rFonts w:ascii="Times New Roman" w:eastAsiaTheme="majorEastAsia" w:hAnsi="Times New Roman"/>
                <w:color w:val="000000" w:themeColor="text1"/>
                <w:sz w:val="24"/>
                <w:szCs w:val="24"/>
                <w:lang w:val="en-US" w:bidi="hi-IN"/>
              </w:rPr>
              <w:t xml:space="preserve"> as a waiver of any such power or remedy</w:t>
            </w:r>
            <w:r w:rsidR="00182426" w:rsidRPr="00E05B1A">
              <w:rPr>
                <w:rFonts w:ascii="Times New Roman" w:eastAsiaTheme="majorEastAsia" w:hAnsi="Times New Roman"/>
                <w:color w:val="000000" w:themeColor="text1"/>
                <w:sz w:val="24"/>
                <w:szCs w:val="24"/>
                <w:lang w:val="en-US" w:bidi="hi-IN"/>
              </w:rPr>
              <w:t>.</w:t>
            </w:r>
            <w:r w:rsidRPr="00E05B1A">
              <w:rPr>
                <w:rFonts w:ascii="Times New Roman" w:eastAsiaTheme="majorEastAsia" w:hAnsi="Times New Roman"/>
                <w:color w:val="000000" w:themeColor="text1"/>
                <w:sz w:val="24"/>
                <w:szCs w:val="24"/>
                <w:lang w:val="en-US" w:bidi="hi-IN"/>
              </w:rPr>
              <w:t xml:space="preserve"> </w:t>
            </w:r>
          </w:p>
          <w:p w14:paraId="29870298" w14:textId="782BDFB2" w:rsidR="003F431E" w:rsidRPr="00E05B1A" w:rsidRDefault="003F431E" w:rsidP="008568DC">
            <w:pPr>
              <w:spacing w:before="0" w:after="0" w:line="240" w:lineRule="auto"/>
              <w:contextualSpacing/>
              <w:rPr>
                <w:rFonts w:ascii="Times New Roman" w:eastAsiaTheme="majorEastAsia" w:hAnsi="Times New Roman"/>
                <w:color w:val="000000" w:themeColor="text1"/>
                <w:sz w:val="24"/>
                <w:szCs w:val="24"/>
                <w:lang w:val="en-US" w:bidi="hi-IN"/>
              </w:rPr>
            </w:pPr>
          </w:p>
          <w:p w14:paraId="624B5204" w14:textId="77777777" w:rsidR="00410FCE" w:rsidRPr="00E05B1A" w:rsidRDefault="00410FCE" w:rsidP="008568DC">
            <w:pPr>
              <w:spacing w:before="0" w:after="0" w:line="240" w:lineRule="auto"/>
              <w:contextualSpacing/>
              <w:rPr>
                <w:rFonts w:ascii="Times New Roman" w:eastAsiaTheme="majorEastAsia" w:hAnsi="Times New Roman"/>
                <w:color w:val="000000" w:themeColor="text1"/>
                <w:sz w:val="24"/>
                <w:szCs w:val="24"/>
                <w:lang w:val="en-US" w:bidi="hi-IN"/>
              </w:rPr>
            </w:pPr>
          </w:p>
          <w:p w14:paraId="3B7B4CE6" w14:textId="647193F3" w:rsidR="007E22AB" w:rsidRPr="00E05B1A" w:rsidRDefault="007E22AB" w:rsidP="008568DC">
            <w:pPr>
              <w:spacing w:before="0" w:after="0" w:line="240" w:lineRule="auto"/>
              <w:contextualSpacing/>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w:t>
            </w:r>
            <w:r w:rsidR="006B1EE7" w:rsidRPr="00E05B1A">
              <w:rPr>
                <w:rFonts w:ascii="Times New Roman" w:eastAsiaTheme="majorEastAsia" w:hAnsi="Times New Roman"/>
                <w:color w:val="000000" w:themeColor="text1"/>
                <w:sz w:val="24"/>
                <w:szCs w:val="24"/>
                <w:lang w:val="en-US" w:bidi="hi-IN"/>
              </w:rPr>
              <w:t>3</w:t>
            </w:r>
            <w:r w:rsidRPr="00E05B1A">
              <w:rPr>
                <w:rFonts w:ascii="Times New Roman" w:eastAsiaTheme="majorEastAsia" w:hAnsi="Times New Roman"/>
                <w:color w:val="000000" w:themeColor="text1"/>
                <w:sz w:val="24"/>
                <w:szCs w:val="24"/>
                <w:lang w:val="en-US" w:bidi="hi-IN"/>
              </w:rPr>
              <w:t xml:space="preserve">) The failure of any Party at any time to require performance or partial performance of any provision of this Agreement shall not affect its right to require subsequent performance of such provision. Waiver by </w:t>
            </w:r>
            <w:r w:rsidRPr="00E05B1A">
              <w:rPr>
                <w:rFonts w:ascii="Times New Roman" w:eastAsiaTheme="majorEastAsia" w:hAnsi="Times New Roman"/>
                <w:color w:val="000000" w:themeColor="text1"/>
                <w:sz w:val="24"/>
                <w:szCs w:val="24"/>
                <w:lang w:val="en-US" w:bidi="hi-IN"/>
              </w:rPr>
              <w:lastRenderedPageBreak/>
              <w:t xml:space="preserve">any Party of any breach of any provision hereof shall not constitute the waiver of any </w:t>
            </w:r>
            <w:r w:rsidR="00DA4F78" w:rsidRPr="00E05B1A">
              <w:rPr>
                <w:rFonts w:ascii="Times New Roman" w:eastAsiaTheme="majorEastAsia" w:hAnsi="Times New Roman"/>
                <w:color w:val="000000" w:themeColor="text1"/>
                <w:sz w:val="24"/>
                <w:szCs w:val="24"/>
                <w:lang w:val="en-US" w:bidi="hi-IN"/>
              </w:rPr>
              <w:t xml:space="preserve">rights relating to future </w:t>
            </w:r>
            <w:r w:rsidRPr="00E05B1A">
              <w:rPr>
                <w:rFonts w:ascii="Times New Roman" w:eastAsiaTheme="majorEastAsia" w:hAnsi="Times New Roman"/>
                <w:color w:val="000000" w:themeColor="text1"/>
                <w:sz w:val="24"/>
                <w:szCs w:val="24"/>
                <w:lang w:val="en-US" w:bidi="hi-IN"/>
              </w:rPr>
              <w:t>breach of such provision. Performance or partial performance of any condition or obligation to be performed hereunder shall not be deemed to have been waived or postponed except by a</w:t>
            </w:r>
            <w:r w:rsidR="00953A46" w:rsidRPr="00E05B1A">
              <w:rPr>
                <w:rFonts w:ascii="Times New Roman" w:eastAsiaTheme="majorEastAsia" w:hAnsi="Times New Roman"/>
                <w:color w:val="000000" w:themeColor="text1"/>
                <w:sz w:val="24"/>
                <w:szCs w:val="24"/>
                <w:lang w:val="en-US" w:bidi="hi-IN"/>
              </w:rPr>
              <w:t xml:space="preserve"> statement</w:t>
            </w:r>
            <w:r w:rsidR="00B30D6A" w:rsidRPr="00E05B1A">
              <w:rPr>
                <w:rFonts w:ascii="Times New Roman" w:eastAsiaTheme="majorEastAsia" w:hAnsi="Times New Roman"/>
                <w:color w:val="000000" w:themeColor="text1"/>
                <w:sz w:val="24"/>
                <w:szCs w:val="24"/>
                <w:lang w:val="en-US" w:bidi="hi-IN"/>
              </w:rPr>
              <w:t xml:space="preserve"> </w:t>
            </w:r>
            <w:r w:rsidRPr="00E05B1A">
              <w:rPr>
                <w:rFonts w:ascii="Times New Roman" w:eastAsiaTheme="majorEastAsia" w:hAnsi="Times New Roman"/>
                <w:color w:val="000000" w:themeColor="text1"/>
                <w:sz w:val="24"/>
                <w:szCs w:val="24"/>
                <w:lang w:val="en-US" w:bidi="hi-IN"/>
              </w:rPr>
              <w:t>in writing signed by the Party who is claimed to have granted such waiver or postponement.</w:t>
            </w:r>
          </w:p>
          <w:p w14:paraId="0441D891" w14:textId="04D9B675" w:rsidR="00FA315B" w:rsidRPr="00E05B1A" w:rsidRDefault="00FA315B" w:rsidP="008568DC">
            <w:pPr>
              <w:spacing w:before="0" w:after="0" w:line="240" w:lineRule="auto"/>
              <w:contextualSpacing/>
              <w:rPr>
                <w:rFonts w:ascii="Times New Roman" w:eastAsiaTheme="majorEastAsia" w:hAnsi="Times New Roman"/>
                <w:color w:val="000000" w:themeColor="text1"/>
                <w:sz w:val="24"/>
                <w:szCs w:val="24"/>
                <w:lang w:val="en-US" w:bidi="hi-IN"/>
              </w:rPr>
            </w:pPr>
          </w:p>
          <w:p w14:paraId="4323268A" w14:textId="77777777" w:rsidR="006B1EE7" w:rsidRPr="00E05B1A" w:rsidRDefault="006B1EE7" w:rsidP="008568DC">
            <w:pPr>
              <w:spacing w:before="0" w:after="0" w:line="240" w:lineRule="auto"/>
              <w:contextualSpacing/>
              <w:rPr>
                <w:rFonts w:ascii="Times New Roman" w:eastAsiaTheme="majorEastAsia" w:hAnsi="Times New Roman"/>
                <w:color w:val="000000" w:themeColor="text1"/>
                <w:sz w:val="24"/>
                <w:szCs w:val="24"/>
                <w:lang w:val="en-US" w:bidi="hi-IN"/>
              </w:rPr>
            </w:pPr>
          </w:p>
          <w:p w14:paraId="54649F63" w14:textId="45140D8F" w:rsidR="006B1EE7" w:rsidRPr="00E05B1A" w:rsidRDefault="001F7108" w:rsidP="008568DC">
            <w:pPr>
              <w:spacing w:before="0" w:after="0" w:line="240" w:lineRule="auto"/>
              <w:contextualSpacing/>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w:t>
            </w:r>
            <w:r w:rsidR="006B1EE7" w:rsidRPr="00E05B1A">
              <w:rPr>
                <w:rFonts w:ascii="Times New Roman" w:eastAsiaTheme="majorEastAsia" w:hAnsi="Times New Roman"/>
                <w:color w:val="000000" w:themeColor="text1"/>
                <w:sz w:val="24"/>
                <w:szCs w:val="24"/>
                <w:lang w:val="en-US" w:bidi="hi-IN"/>
              </w:rPr>
              <w:t>4</w:t>
            </w:r>
            <w:r w:rsidRPr="00E05B1A">
              <w:rPr>
                <w:rFonts w:ascii="Times New Roman" w:eastAsiaTheme="majorEastAsia" w:hAnsi="Times New Roman"/>
                <w:color w:val="000000" w:themeColor="text1"/>
                <w:sz w:val="24"/>
                <w:szCs w:val="24"/>
                <w:lang w:val="en-US" w:bidi="hi-IN"/>
              </w:rPr>
              <w:t xml:space="preserve">) </w:t>
            </w:r>
            <w:r w:rsidR="006B1EE7" w:rsidRPr="00E05B1A">
              <w:rPr>
                <w:rFonts w:ascii="Times New Roman" w:eastAsiaTheme="majorEastAsia" w:hAnsi="Times New Roman"/>
                <w:color w:val="000000" w:themeColor="text1"/>
                <w:sz w:val="24"/>
                <w:szCs w:val="24"/>
                <w:lang w:val="en-US" w:bidi="hi-IN"/>
              </w:rPr>
              <w:t>The invalidity or unenforceability of any provision of this Agreement shall not affect in any way the validity or enforceability of the remaining provisions of the Agreement and the Parties shall use their best efforts to amend such invalid or unenforceable provision so that it becomes valid and enforceable</w:t>
            </w:r>
            <w:r w:rsidR="0094075E" w:rsidRPr="00E05B1A">
              <w:rPr>
                <w:rFonts w:ascii="Times New Roman" w:eastAsiaTheme="majorEastAsia" w:hAnsi="Times New Roman"/>
                <w:color w:val="000000" w:themeColor="text1"/>
                <w:sz w:val="24"/>
                <w:szCs w:val="24"/>
                <w:lang w:val="en-US" w:bidi="hi-IN"/>
              </w:rPr>
              <w:t xml:space="preserve"> in line with the</w:t>
            </w:r>
            <w:r w:rsidR="006B1EE7" w:rsidRPr="00E05B1A">
              <w:rPr>
                <w:rFonts w:ascii="Times New Roman" w:eastAsiaTheme="majorEastAsia" w:hAnsi="Times New Roman"/>
                <w:color w:val="000000" w:themeColor="text1"/>
                <w:sz w:val="24"/>
                <w:szCs w:val="24"/>
                <w:lang w:val="en-US" w:bidi="hi-IN"/>
              </w:rPr>
              <w:t xml:space="preserve"> intention of the Parties</w:t>
            </w:r>
            <w:r w:rsidR="0094075E" w:rsidRPr="00E05B1A">
              <w:rPr>
                <w:rFonts w:ascii="Times New Roman" w:eastAsiaTheme="majorEastAsia" w:hAnsi="Times New Roman"/>
                <w:color w:val="000000" w:themeColor="text1"/>
                <w:sz w:val="24"/>
                <w:szCs w:val="24"/>
                <w:lang w:val="en-US" w:bidi="hi-IN"/>
              </w:rPr>
              <w:t xml:space="preserve"> expressed by such provision</w:t>
            </w:r>
            <w:r w:rsidR="006B1EE7" w:rsidRPr="00E05B1A">
              <w:rPr>
                <w:rFonts w:ascii="Times New Roman" w:eastAsiaTheme="majorEastAsia" w:hAnsi="Times New Roman"/>
                <w:color w:val="000000" w:themeColor="text1"/>
                <w:sz w:val="24"/>
                <w:szCs w:val="24"/>
                <w:lang w:val="en-US" w:bidi="hi-IN"/>
              </w:rPr>
              <w:t>, to the fullest extent permitted by law.</w:t>
            </w:r>
          </w:p>
          <w:p w14:paraId="40741D36" w14:textId="41917B5B" w:rsidR="00410FCE" w:rsidRDefault="00410FCE" w:rsidP="008568DC">
            <w:pPr>
              <w:spacing w:before="0" w:after="0" w:line="240" w:lineRule="auto"/>
              <w:contextualSpacing/>
              <w:rPr>
                <w:rFonts w:ascii="Times New Roman" w:eastAsiaTheme="majorEastAsia" w:hAnsi="Times New Roman"/>
                <w:color w:val="000000" w:themeColor="text1"/>
                <w:sz w:val="24"/>
                <w:szCs w:val="24"/>
                <w:lang w:val="en-US" w:bidi="hi-IN"/>
              </w:rPr>
            </w:pPr>
          </w:p>
          <w:p w14:paraId="11C12881" w14:textId="7AD4851D" w:rsidR="007D6961" w:rsidRPr="00E05B1A" w:rsidRDefault="007D6961" w:rsidP="008568DC">
            <w:pPr>
              <w:pStyle w:val="Heading1"/>
              <w:spacing w:before="0" w:after="0" w:line="240" w:lineRule="auto"/>
              <w:ind w:left="360"/>
              <w:contextualSpacing/>
              <w:jc w:val="center"/>
              <w:rPr>
                <w:rFonts w:ascii="Times New Roman" w:hAnsi="Times New Roman"/>
                <w:bCs/>
                <w:color w:val="000000" w:themeColor="text1"/>
                <w:sz w:val="24"/>
                <w:szCs w:val="24"/>
                <w:lang w:val="en-US" w:bidi="hi-IN"/>
              </w:rPr>
            </w:pPr>
            <w:r w:rsidRPr="00E05B1A">
              <w:rPr>
                <w:rFonts w:ascii="Times New Roman" w:hAnsi="Times New Roman"/>
                <w:bCs/>
                <w:color w:val="000000" w:themeColor="text1"/>
                <w:sz w:val="24"/>
                <w:szCs w:val="24"/>
                <w:lang w:val="en-US" w:bidi="hi-IN"/>
              </w:rPr>
              <w:t>Article 1</w:t>
            </w:r>
            <w:r w:rsidR="0094075E" w:rsidRPr="00E05B1A">
              <w:rPr>
                <w:rFonts w:ascii="Times New Roman" w:hAnsi="Times New Roman"/>
                <w:bCs/>
                <w:color w:val="000000" w:themeColor="text1"/>
                <w:sz w:val="24"/>
                <w:szCs w:val="24"/>
                <w:lang w:val="en-US" w:bidi="hi-IN"/>
              </w:rPr>
              <w:t>3</w:t>
            </w:r>
          </w:p>
          <w:p w14:paraId="3A3B9908" w14:textId="77777777" w:rsidR="007D6961" w:rsidRPr="00E05B1A" w:rsidRDefault="007D6961" w:rsidP="008568DC">
            <w:pPr>
              <w:spacing w:before="0" w:after="0" w:line="240" w:lineRule="auto"/>
              <w:jc w:val="center"/>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t>COMMUN</w:t>
            </w:r>
            <w:r w:rsidR="006B04E4" w:rsidRPr="00E05B1A">
              <w:rPr>
                <w:rFonts w:ascii="Times New Roman" w:eastAsiaTheme="majorEastAsia" w:hAnsi="Times New Roman"/>
                <w:b/>
                <w:bCs/>
                <w:color w:val="000000" w:themeColor="text1"/>
                <w:sz w:val="24"/>
                <w:szCs w:val="24"/>
                <w:lang w:val="en-US" w:bidi="hi-IN"/>
              </w:rPr>
              <w:t>I</w:t>
            </w:r>
            <w:r w:rsidRPr="00E05B1A">
              <w:rPr>
                <w:rFonts w:ascii="Times New Roman" w:eastAsiaTheme="majorEastAsia" w:hAnsi="Times New Roman"/>
                <w:b/>
                <w:bCs/>
                <w:color w:val="000000" w:themeColor="text1"/>
                <w:sz w:val="24"/>
                <w:szCs w:val="24"/>
                <w:lang w:val="en-US" w:bidi="hi-IN"/>
              </w:rPr>
              <w:t>CATION/NOTICES</w:t>
            </w:r>
          </w:p>
          <w:p w14:paraId="2774DB97" w14:textId="77777777" w:rsidR="003A15DD" w:rsidRDefault="003A15DD" w:rsidP="008568DC">
            <w:pPr>
              <w:pStyle w:val="Heading2"/>
              <w:rPr>
                <w:rFonts w:ascii="Times New Roman" w:eastAsiaTheme="majorEastAsia" w:hAnsi="Times New Roman" w:cs="Times New Roman"/>
                <w:color w:val="000000" w:themeColor="text1"/>
                <w:sz w:val="24"/>
                <w:szCs w:val="24"/>
                <w:lang w:val="en-US"/>
              </w:rPr>
            </w:pPr>
          </w:p>
          <w:p w14:paraId="63FA177F" w14:textId="027040DC" w:rsidR="007E22AB" w:rsidRPr="00E05B1A" w:rsidRDefault="0078106A" w:rsidP="008568DC">
            <w:pPr>
              <w:pStyle w:val="Heading2"/>
              <w:rPr>
                <w:rFonts w:ascii="Times New Roman" w:eastAsiaTheme="majorEastAsia" w:hAnsi="Times New Roman" w:cs="Times New Roman"/>
                <w:color w:val="000000" w:themeColor="text1"/>
                <w:sz w:val="24"/>
                <w:szCs w:val="24"/>
                <w:lang w:val="en-US"/>
              </w:rPr>
            </w:pPr>
            <w:r w:rsidRPr="00E05B1A">
              <w:rPr>
                <w:rFonts w:ascii="Times New Roman" w:eastAsiaTheme="majorEastAsia" w:hAnsi="Times New Roman" w:cs="Times New Roman"/>
                <w:color w:val="000000" w:themeColor="text1"/>
                <w:sz w:val="24"/>
                <w:szCs w:val="24"/>
                <w:lang w:val="en-US"/>
              </w:rPr>
              <w:t xml:space="preserve">(1) </w:t>
            </w:r>
            <w:r w:rsidR="007E22AB" w:rsidRPr="00E05B1A">
              <w:rPr>
                <w:rFonts w:ascii="Times New Roman" w:eastAsiaTheme="majorEastAsia" w:hAnsi="Times New Roman" w:cs="Times New Roman"/>
                <w:color w:val="000000" w:themeColor="text1"/>
                <w:sz w:val="24"/>
                <w:szCs w:val="24"/>
                <w:lang w:val="en-US"/>
              </w:rPr>
              <w:t xml:space="preserve">Any notice, request, instruction or other communication </w:t>
            </w:r>
            <w:r w:rsidR="00AD15D6" w:rsidRPr="00E05B1A">
              <w:rPr>
                <w:rFonts w:ascii="Times New Roman" w:eastAsiaTheme="majorEastAsia" w:hAnsi="Times New Roman" w:cs="Times New Roman"/>
                <w:color w:val="000000" w:themeColor="text1"/>
                <w:sz w:val="24"/>
                <w:szCs w:val="24"/>
                <w:lang w:val="en-US"/>
              </w:rPr>
              <w:t>between the</w:t>
            </w:r>
            <w:r w:rsidR="007E22AB" w:rsidRPr="00E05B1A">
              <w:rPr>
                <w:rFonts w:ascii="Times New Roman" w:eastAsiaTheme="majorEastAsia" w:hAnsi="Times New Roman" w:cs="Times New Roman"/>
                <w:color w:val="000000" w:themeColor="text1"/>
                <w:sz w:val="24"/>
                <w:szCs w:val="24"/>
                <w:lang w:val="en-US"/>
              </w:rPr>
              <w:t xml:space="preserve"> Parties, which is required or permitted to be given under this Agreement, shall be made in the English or Croatian language</w:t>
            </w:r>
            <w:r w:rsidRPr="00E05B1A">
              <w:rPr>
                <w:rFonts w:ascii="Times New Roman" w:eastAsiaTheme="majorEastAsia" w:hAnsi="Times New Roman" w:cs="Times New Roman"/>
                <w:color w:val="000000" w:themeColor="text1"/>
                <w:sz w:val="24"/>
                <w:szCs w:val="24"/>
                <w:lang w:val="en-US"/>
              </w:rPr>
              <w:t>.</w:t>
            </w:r>
          </w:p>
          <w:p w14:paraId="0C645CD3" w14:textId="77777777" w:rsidR="0078106A" w:rsidRPr="00E05B1A" w:rsidRDefault="0078106A" w:rsidP="008568DC">
            <w:pPr>
              <w:pStyle w:val="Heading2"/>
              <w:rPr>
                <w:rFonts w:ascii="Times New Roman" w:eastAsiaTheme="majorEastAsia" w:hAnsi="Times New Roman" w:cs="Times New Roman"/>
                <w:color w:val="000000" w:themeColor="text1"/>
                <w:sz w:val="24"/>
                <w:szCs w:val="24"/>
                <w:lang w:val="en-US"/>
              </w:rPr>
            </w:pPr>
          </w:p>
          <w:p w14:paraId="0149BD88" w14:textId="7CBA3B3F" w:rsidR="007E22AB" w:rsidRPr="00E05B1A" w:rsidRDefault="0078106A" w:rsidP="008568DC">
            <w:pPr>
              <w:pStyle w:val="Heading2"/>
              <w:rPr>
                <w:rFonts w:ascii="Times New Roman" w:eastAsiaTheme="majorEastAsia" w:hAnsi="Times New Roman" w:cs="Times New Roman"/>
                <w:color w:val="000000" w:themeColor="text1"/>
                <w:sz w:val="24"/>
                <w:szCs w:val="24"/>
                <w:lang w:val="en-US"/>
              </w:rPr>
            </w:pPr>
            <w:r w:rsidRPr="00E05B1A">
              <w:rPr>
                <w:rFonts w:ascii="Times New Roman" w:eastAsiaTheme="majorEastAsia" w:hAnsi="Times New Roman" w:cs="Times New Roman"/>
                <w:color w:val="000000" w:themeColor="text1"/>
                <w:sz w:val="24"/>
                <w:szCs w:val="24"/>
                <w:lang w:val="en-US"/>
              </w:rPr>
              <w:t xml:space="preserve">(2) </w:t>
            </w:r>
            <w:r w:rsidR="007E22AB" w:rsidRPr="00E05B1A">
              <w:rPr>
                <w:rFonts w:ascii="Times New Roman" w:eastAsiaTheme="majorEastAsia" w:hAnsi="Times New Roman" w:cs="Times New Roman"/>
                <w:color w:val="000000" w:themeColor="text1"/>
                <w:sz w:val="24"/>
                <w:szCs w:val="24"/>
                <w:lang w:val="en-US"/>
              </w:rPr>
              <w:t>Except in cases relating to operations which must be notified in accordance with the R</w:t>
            </w:r>
            <w:r w:rsidR="003A7789" w:rsidRPr="00E05B1A">
              <w:rPr>
                <w:rFonts w:ascii="Times New Roman" w:eastAsiaTheme="majorEastAsia" w:hAnsi="Times New Roman" w:cs="Times New Roman"/>
                <w:color w:val="000000" w:themeColor="text1"/>
                <w:sz w:val="24"/>
                <w:szCs w:val="24"/>
                <w:lang w:val="en-US"/>
              </w:rPr>
              <w:t>ules</w:t>
            </w:r>
            <w:r w:rsidR="000B69AB">
              <w:rPr>
                <w:rFonts w:ascii="Times New Roman" w:eastAsiaTheme="majorEastAsia" w:hAnsi="Times New Roman" w:cs="Times New Roman"/>
                <w:color w:val="000000" w:themeColor="text1"/>
                <w:sz w:val="24"/>
                <w:szCs w:val="24"/>
                <w:lang w:val="en-US"/>
              </w:rPr>
              <w:t xml:space="preserve"> or GTC</w:t>
            </w:r>
            <w:r w:rsidR="007E22AB" w:rsidRPr="00E05B1A">
              <w:rPr>
                <w:rFonts w:ascii="Times New Roman" w:eastAsiaTheme="majorEastAsia" w:hAnsi="Times New Roman" w:cs="Times New Roman"/>
                <w:color w:val="000000" w:themeColor="text1"/>
                <w:sz w:val="24"/>
                <w:szCs w:val="24"/>
                <w:lang w:val="en-US"/>
              </w:rPr>
              <w:t>, all other communication between the Parties pertaining to this Agree</w:t>
            </w:r>
            <w:r w:rsidR="00FC6E4A" w:rsidRPr="00E05B1A">
              <w:rPr>
                <w:rFonts w:ascii="Times New Roman" w:eastAsiaTheme="majorEastAsia" w:hAnsi="Times New Roman" w:cs="Times New Roman"/>
                <w:color w:val="000000" w:themeColor="text1"/>
                <w:sz w:val="24"/>
                <w:szCs w:val="24"/>
                <w:lang w:val="en-US"/>
              </w:rPr>
              <w:t>ment will be made in writing,</w:t>
            </w:r>
            <w:r w:rsidR="007E22AB" w:rsidRPr="00E05B1A">
              <w:rPr>
                <w:rFonts w:ascii="Times New Roman" w:eastAsiaTheme="majorEastAsia" w:hAnsi="Times New Roman" w:cs="Times New Roman"/>
                <w:color w:val="000000" w:themeColor="text1"/>
                <w:sz w:val="24"/>
                <w:szCs w:val="24"/>
                <w:lang w:val="en-US"/>
              </w:rPr>
              <w:t xml:space="preserve"> </w:t>
            </w:r>
            <w:r w:rsidR="000B69AB">
              <w:rPr>
                <w:rFonts w:ascii="Times New Roman" w:eastAsiaTheme="majorEastAsia" w:hAnsi="Times New Roman" w:cs="Times New Roman"/>
                <w:color w:val="000000" w:themeColor="text1"/>
                <w:sz w:val="24"/>
                <w:szCs w:val="24"/>
                <w:lang w:val="en-US"/>
              </w:rPr>
              <w:t xml:space="preserve">and will be delivered personally, by courier, by </w:t>
            </w:r>
            <w:proofErr w:type="gramStart"/>
            <w:r w:rsidR="000B69AB">
              <w:rPr>
                <w:rFonts w:ascii="Times New Roman" w:eastAsiaTheme="majorEastAsia" w:hAnsi="Times New Roman" w:cs="Times New Roman"/>
                <w:color w:val="000000" w:themeColor="text1"/>
                <w:sz w:val="24"/>
                <w:szCs w:val="24"/>
                <w:lang w:val="en-US"/>
              </w:rPr>
              <w:t xml:space="preserve">fax, </w:t>
            </w:r>
            <w:r w:rsidR="007E22AB" w:rsidRPr="00E05B1A">
              <w:rPr>
                <w:rFonts w:ascii="Times New Roman" w:eastAsiaTheme="majorEastAsia" w:hAnsi="Times New Roman" w:cs="Times New Roman"/>
                <w:color w:val="000000" w:themeColor="text1"/>
                <w:sz w:val="24"/>
                <w:szCs w:val="24"/>
                <w:lang w:val="en-US"/>
              </w:rPr>
              <w:t xml:space="preserve"> </w:t>
            </w:r>
            <w:bookmarkStart w:id="99" w:name="_DV_M171"/>
            <w:bookmarkEnd w:id="99"/>
            <w:r w:rsidR="00FC6E4A" w:rsidRPr="00E05B1A">
              <w:rPr>
                <w:rFonts w:ascii="Times New Roman" w:eastAsiaTheme="majorEastAsia" w:hAnsi="Times New Roman" w:cs="Times New Roman"/>
                <w:color w:val="000000" w:themeColor="text1"/>
                <w:sz w:val="24"/>
                <w:szCs w:val="24"/>
                <w:lang w:val="en-US"/>
              </w:rPr>
              <w:t xml:space="preserve"> </w:t>
            </w:r>
            <w:proofErr w:type="gramEnd"/>
            <w:r w:rsidR="007E22AB" w:rsidRPr="00E05B1A">
              <w:rPr>
                <w:rFonts w:ascii="Times New Roman" w:eastAsiaTheme="majorEastAsia" w:hAnsi="Times New Roman" w:cs="Times New Roman"/>
                <w:color w:val="000000" w:themeColor="text1"/>
                <w:sz w:val="24"/>
                <w:szCs w:val="24"/>
                <w:lang w:val="en-US"/>
              </w:rPr>
              <w:t xml:space="preserve">by </w:t>
            </w:r>
            <w:r w:rsidR="000B69AB">
              <w:rPr>
                <w:rFonts w:ascii="Times New Roman" w:eastAsiaTheme="majorEastAsia" w:hAnsi="Times New Roman" w:cs="Times New Roman"/>
                <w:color w:val="000000" w:themeColor="text1"/>
                <w:sz w:val="24"/>
                <w:szCs w:val="24"/>
                <w:lang w:val="en-US"/>
              </w:rPr>
              <w:t>registered</w:t>
            </w:r>
            <w:r w:rsidR="000B69AB" w:rsidRPr="00E05B1A">
              <w:rPr>
                <w:rFonts w:ascii="Times New Roman" w:eastAsiaTheme="majorEastAsia" w:hAnsi="Times New Roman" w:cs="Times New Roman"/>
                <w:color w:val="000000" w:themeColor="text1"/>
                <w:sz w:val="24"/>
                <w:szCs w:val="24"/>
                <w:lang w:val="en-US"/>
              </w:rPr>
              <w:t xml:space="preserve"> </w:t>
            </w:r>
            <w:r w:rsidR="007E22AB" w:rsidRPr="00E05B1A">
              <w:rPr>
                <w:rFonts w:ascii="Times New Roman" w:eastAsiaTheme="majorEastAsia" w:hAnsi="Times New Roman" w:cs="Times New Roman"/>
                <w:color w:val="000000" w:themeColor="text1"/>
                <w:sz w:val="24"/>
                <w:szCs w:val="24"/>
                <w:lang w:val="en-US"/>
              </w:rPr>
              <w:t>mail</w:t>
            </w:r>
            <w:r w:rsidR="000B69AB">
              <w:rPr>
                <w:rFonts w:ascii="Times New Roman" w:eastAsiaTheme="majorEastAsia" w:hAnsi="Times New Roman" w:cs="Times New Roman"/>
                <w:color w:val="000000" w:themeColor="text1"/>
                <w:sz w:val="24"/>
                <w:szCs w:val="24"/>
                <w:lang w:val="en-US"/>
              </w:rPr>
              <w:t xml:space="preserve"> with confirmation of receipt</w:t>
            </w:r>
            <w:r w:rsidR="007E22AB" w:rsidRPr="00E05B1A">
              <w:rPr>
                <w:rFonts w:ascii="Times New Roman" w:eastAsiaTheme="majorEastAsia" w:hAnsi="Times New Roman" w:cs="Times New Roman"/>
                <w:color w:val="000000" w:themeColor="text1"/>
                <w:sz w:val="24"/>
                <w:szCs w:val="24"/>
                <w:lang w:val="en-US"/>
              </w:rPr>
              <w:t>, or by e-mail, to the following people:</w:t>
            </w:r>
          </w:p>
          <w:p w14:paraId="04F8CAB3" w14:textId="3B637101" w:rsidR="0078106A" w:rsidRDefault="0078106A" w:rsidP="008568DC">
            <w:pPr>
              <w:spacing w:before="0" w:after="0" w:line="240" w:lineRule="auto"/>
              <w:ind w:left="567"/>
              <w:contextualSpacing/>
              <w:rPr>
                <w:rFonts w:ascii="Times New Roman" w:eastAsiaTheme="majorEastAsia" w:hAnsi="Times New Roman"/>
                <w:color w:val="000000" w:themeColor="text1"/>
                <w:sz w:val="24"/>
                <w:szCs w:val="24"/>
                <w:lang w:val="en-US" w:bidi="hi-IN"/>
              </w:rPr>
            </w:pPr>
          </w:p>
          <w:p w14:paraId="70F2F885" w14:textId="77777777" w:rsidR="005C7696" w:rsidRPr="00E05B1A" w:rsidRDefault="005C7696" w:rsidP="008568DC">
            <w:pPr>
              <w:spacing w:before="0" w:after="0" w:line="240" w:lineRule="auto"/>
              <w:ind w:left="567"/>
              <w:contextualSpacing/>
              <w:rPr>
                <w:rFonts w:ascii="Times New Roman" w:eastAsiaTheme="majorEastAsia" w:hAnsi="Times New Roman"/>
                <w:color w:val="000000" w:themeColor="text1"/>
                <w:sz w:val="24"/>
                <w:szCs w:val="24"/>
                <w:lang w:val="en-US" w:bidi="hi-IN"/>
              </w:rPr>
            </w:pPr>
          </w:p>
          <w:p w14:paraId="1FF8441F" w14:textId="0F7FEDE1" w:rsidR="007E22AB" w:rsidRPr="00E05B1A" w:rsidRDefault="007E22AB" w:rsidP="008568DC">
            <w:pPr>
              <w:spacing w:before="0" w:after="0" w:line="240" w:lineRule="auto"/>
              <w:contextualSpacing/>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t xml:space="preserve">User: </w:t>
            </w:r>
          </w:p>
          <w:p w14:paraId="125A21DF" w14:textId="77777777" w:rsidR="0078106A" w:rsidRPr="00E05B1A" w:rsidRDefault="0078106A" w:rsidP="008568DC">
            <w:pPr>
              <w:spacing w:before="0" w:after="0" w:line="240" w:lineRule="auto"/>
              <w:ind w:left="174"/>
              <w:contextualSpacing/>
              <w:rPr>
                <w:rFonts w:ascii="Times New Roman" w:eastAsiaTheme="majorEastAsia" w:hAnsi="Times New Roman"/>
                <w:color w:val="000000" w:themeColor="text1"/>
                <w:sz w:val="24"/>
                <w:szCs w:val="24"/>
                <w:lang w:val="en-US" w:bidi="hi-IN"/>
              </w:rPr>
            </w:pPr>
          </w:p>
          <w:p w14:paraId="7F1F36D1" w14:textId="1DDF6B1D" w:rsidR="0077493F" w:rsidRPr="00C07CEA" w:rsidRDefault="007E22AB" w:rsidP="008568DC">
            <w:pPr>
              <w:spacing w:before="0" w:after="0" w:line="240" w:lineRule="auto"/>
              <w:contextualSpacing/>
              <w:rPr>
                <w:rFonts w:ascii="Times New Roman" w:hAnsi="Times New Roman"/>
                <w:color w:val="000000" w:themeColor="text1"/>
                <w:sz w:val="24"/>
                <w:lang w:val="en-US"/>
              </w:rPr>
            </w:pPr>
            <w:r w:rsidRPr="00C07CEA">
              <w:rPr>
                <w:rFonts w:ascii="Times New Roman" w:hAnsi="Times New Roman"/>
                <w:color w:val="000000" w:themeColor="text1"/>
                <w:sz w:val="24"/>
                <w:lang w:val="en-US"/>
              </w:rPr>
              <w:t xml:space="preserve">Att.: </w:t>
            </w:r>
            <w:r w:rsidR="00E05C5B" w:rsidRPr="00410FCE">
              <w:rPr>
                <w:rFonts w:ascii="Times New Roman" w:eastAsiaTheme="majorEastAsia" w:hAnsi="Times New Roman"/>
                <w:b/>
                <w:bCs/>
                <w:color w:val="000000" w:themeColor="text1"/>
                <w:sz w:val="24"/>
                <w:szCs w:val="24"/>
                <w:lang w:val="en-US" w:bidi="hi-IN"/>
              </w:rPr>
              <w:t>[*]</w:t>
            </w:r>
          </w:p>
          <w:p w14:paraId="1B918922" w14:textId="77777777" w:rsidR="00E05C5B" w:rsidRPr="00C07CEA" w:rsidRDefault="00E05C5B" w:rsidP="008568DC">
            <w:pPr>
              <w:widowControl w:val="0"/>
              <w:spacing w:before="0" w:after="0" w:line="240" w:lineRule="auto"/>
              <w:jc w:val="left"/>
              <w:rPr>
                <w:rFonts w:ascii="Times New Roman" w:hAnsi="Times New Roman"/>
                <w:color w:val="000000" w:themeColor="text1"/>
                <w:sz w:val="24"/>
                <w:lang w:val="en-US"/>
              </w:rPr>
            </w:pPr>
          </w:p>
          <w:p w14:paraId="09BA7C7A" w14:textId="34ACD589" w:rsidR="0078106A" w:rsidRPr="00C07CEA" w:rsidRDefault="007E22AB" w:rsidP="008568DC">
            <w:pPr>
              <w:widowControl w:val="0"/>
              <w:spacing w:before="0" w:after="0" w:line="240" w:lineRule="auto"/>
              <w:jc w:val="left"/>
              <w:rPr>
                <w:rFonts w:ascii="Times New Roman" w:hAnsi="Times New Roman"/>
                <w:color w:val="000000" w:themeColor="text1"/>
                <w:sz w:val="24"/>
                <w:lang w:val="en-US"/>
              </w:rPr>
            </w:pPr>
            <w:r w:rsidRPr="00C07CEA">
              <w:rPr>
                <w:rFonts w:ascii="Times New Roman" w:hAnsi="Times New Roman"/>
                <w:color w:val="000000" w:themeColor="text1"/>
                <w:sz w:val="24"/>
                <w:lang w:val="en-US"/>
              </w:rPr>
              <w:t>Address:</w:t>
            </w:r>
            <w:r w:rsidR="00D24989" w:rsidRPr="00C07CEA">
              <w:rPr>
                <w:rFonts w:ascii="Times New Roman" w:hAnsi="Times New Roman"/>
                <w:color w:val="000000" w:themeColor="text1"/>
                <w:sz w:val="24"/>
                <w:lang w:val="en-US"/>
              </w:rPr>
              <w:t xml:space="preserve"> </w:t>
            </w:r>
            <w:r w:rsidR="00E05C5B" w:rsidRPr="00410FCE">
              <w:rPr>
                <w:rFonts w:ascii="Times New Roman" w:eastAsiaTheme="majorEastAsia" w:hAnsi="Times New Roman"/>
                <w:b/>
                <w:bCs/>
                <w:color w:val="000000" w:themeColor="text1"/>
                <w:sz w:val="24"/>
                <w:szCs w:val="24"/>
                <w:lang w:val="en-US" w:bidi="hi-IN"/>
              </w:rPr>
              <w:t>[*]</w:t>
            </w:r>
          </w:p>
          <w:p w14:paraId="5245FE0E" w14:textId="77777777" w:rsidR="003F431E" w:rsidRPr="00C07CEA" w:rsidRDefault="003F431E" w:rsidP="008568DC">
            <w:pPr>
              <w:spacing w:before="0" w:after="0" w:line="240" w:lineRule="auto"/>
              <w:contextualSpacing/>
              <w:rPr>
                <w:rFonts w:ascii="Times New Roman" w:hAnsi="Times New Roman"/>
                <w:color w:val="000000" w:themeColor="text1"/>
                <w:sz w:val="24"/>
                <w:lang w:val="en-US"/>
              </w:rPr>
            </w:pPr>
          </w:p>
          <w:p w14:paraId="33B4922C" w14:textId="4B9BA0F6" w:rsidR="00683531" w:rsidRPr="00410FCE" w:rsidRDefault="007E22AB" w:rsidP="008568DC">
            <w:pPr>
              <w:spacing w:before="0" w:after="0" w:line="240" w:lineRule="auto"/>
              <w:contextualSpacing/>
              <w:rPr>
                <w:rFonts w:ascii="Times New Roman" w:eastAsiaTheme="majorEastAsia" w:hAnsi="Times New Roman"/>
                <w:b/>
                <w:bCs/>
                <w:color w:val="000000" w:themeColor="text1"/>
                <w:sz w:val="24"/>
                <w:szCs w:val="24"/>
                <w:lang w:val="en-US" w:bidi="hi-IN"/>
              </w:rPr>
            </w:pPr>
            <w:r w:rsidRPr="00C07CEA">
              <w:rPr>
                <w:rFonts w:ascii="Times New Roman" w:hAnsi="Times New Roman"/>
                <w:color w:val="000000" w:themeColor="text1"/>
                <w:sz w:val="24"/>
                <w:lang w:val="en-US"/>
              </w:rPr>
              <w:t>Fax:</w:t>
            </w:r>
            <w:r w:rsidR="00FA5B5D" w:rsidRPr="00C07CEA">
              <w:rPr>
                <w:rFonts w:ascii="Times New Roman" w:hAnsi="Times New Roman"/>
                <w:color w:val="000000" w:themeColor="text1"/>
                <w:sz w:val="24"/>
                <w:lang w:val="en-US"/>
              </w:rPr>
              <w:t xml:space="preserve"> </w:t>
            </w:r>
            <w:r w:rsidR="00E05C5B" w:rsidRPr="00410FCE">
              <w:rPr>
                <w:rFonts w:ascii="Times New Roman" w:eastAsiaTheme="majorEastAsia" w:hAnsi="Times New Roman"/>
                <w:b/>
                <w:bCs/>
                <w:color w:val="000000" w:themeColor="text1"/>
                <w:sz w:val="24"/>
                <w:szCs w:val="24"/>
                <w:lang w:val="en-US" w:bidi="hi-IN"/>
              </w:rPr>
              <w:t>[*]</w:t>
            </w:r>
          </w:p>
          <w:p w14:paraId="4935ED14" w14:textId="77777777" w:rsidR="00E05C5B" w:rsidRPr="00E05B1A" w:rsidRDefault="00E05C5B" w:rsidP="008568DC">
            <w:pPr>
              <w:spacing w:before="0" w:after="0" w:line="240" w:lineRule="auto"/>
              <w:contextualSpacing/>
              <w:rPr>
                <w:rFonts w:ascii="Times New Roman" w:eastAsiaTheme="majorEastAsia" w:hAnsi="Times New Roman"/>
                <w:color w:val="000000" w:themeColor="text1"/>
                <w:sz w:val="24"/>
                <w:szCs w:val="24"/>
                <w:lang w:val="en-US" w:bidi="hi-IN"/>
              </w:rPr>
            </w:pPr>
          </w:p>
          <w:p w14:paraId="7F8F3260" w14:textId="77777777" w:rsidR="0009490F" w:rsidRPr="00E05B1A" w:rsidRDefault="007E22AB" w:rsidP="008568DC">
            <w:pPr>
              <w:spacing w:before="0" w:after="0" w:line="240" w:lineRule="auto"/>
              <w:contextualSpacing/>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E-mail: </w:t>
            </w:r>
            <w:r w:rsidR="00E05C5B" w:rsidRPr="00410FCE">
              <w:rPr>
                <w:rFonts w:ascii="Times New Roman" w:eastAsiaTheme="majorEastAsia" w:hAnsi="Times New Roman"/>
                <w:b/>
                <w:bCs/>
                <w:color w:val="000000" w:themeColor="text1"/>
                <w:sz w:val="24"/>
                <w:szCs w:val="24"/>
                <w:lang w:val="en-US" w:bidi="hi-IN"/>
              </w:rPr>
              <w:t>[*]</w:t>
            </w:r>
          </w:p>
          <w:p w14:paraId="78060839" w14:textId="051D1B07" w:rsidR="0009490F" w:rsidRPr="00C07CEA" w:rsidRDefault="0009490F" w:rsidP="008568DC">
            <w:pPr>
              <w:spacing w:before="0" w:after="0" w:line="240" w:lineRule="auto"/>
              <w:contextualSpacing/>
              <w:rPr>
                <w:rFonts w:ascii="Times New Roman" w:hAnsi="Times New Roman"/>
                <w:color w:val="000000" w:themeColor="text1"/>
                <w:sz w:val="24"/>
                <w:lang w:val="en-US"/>
              </w:rPr>
            </w:pPr>
          </w:p>
          <w:p w14:paraId="0D556FB7" w14:textId="77777777" w:rsidR="00683531" w:rsidRPr="00E05B1A" w:rsidRDefault="00683531" w:rsidP="00C07CEA">
            <w:pPr>
              <w:spacing w:before="0" w:after="0" w:line="240" w:lineRule="auto"/>
              <w:ind w:left="176"/>
              <w:contextualSpacing/>
              <w:rPr>
                <w:rFonts w:ascii="Times New Roman" w:eastAsiaTheme="majorEastAsia" w:hAnsi="Times New Roman"/>
                <w:color w:val="000000" w:themeColor="text1"/>
                <w:sz w:val="24"/>
                <w:szCs w:val="24"/>
                <w:lang w:val="en-US" w:bidi="hi-IN"/>
              </w:rPr>
            </w:pPr>
          </w:p>
          <w:p w14:paraId="1A76626E" w14:textId="04A01BC1" w:rsidR="007E22AB" w:rsidRPr="00E05B1A" w:rsidRDefault="001305C6" w:rsidP="008568DC">
            <w:pPr>
              <w:spacing w:before="0" w:after="0" w:line="240" w:lineRule="auto"/>
              <w:ind w:left="176"/>
              <w:contextualSpacing/>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t>Operator</w:t>
            </w:r>
            <w:r w:rsidR="007E22AB" w:rsidRPr="00E05B1A">
              <w:rPr>
                <w:rFonts w:ascii="Times New Roman" w:eastAsiaTheme="majorEastAsia" w:hAnsi="Times New Roman"/>
                <w:b/>
                <w:bCs/>
                <w:color w:val="000000" w:themeColor="text1"/>
                <w:sz w:val="24"/>
                <w:szCs w:val="24"/>
                <w:lang w:val="en-US" w:bidi="hi-IN"/>
              </w:rPr>
              <w:t>:</w:t>
            </w:r>
          </w:p>
          <w:p w14:paraId="4AAAC2D8" w14:textId="77777777" w:rsidR="00545AEB" w:rsidRPr="00E05B1A" w:rsidRDefault="00545AEB" w:rsidP="008568DC">
            <w:pPr>
              <w:spacing w:before="0" w:after="0" w:line="240" w:lineRule="auto"/>
              <w:ind w:left="176"/>
              <w:contextualSpacing/>
              <w:rPr>
                <w:rFonts w:ascii="Times New Roman" w:eastAsiaTheme="majorEastAsia" w:hAnsi="Times New Roman"/>
                <w:color w:val="000000" w:themeColor="text1"/>
                <w:sz w:val="24"/>
                <w:szCs w:val="24"/>
                <w:lang w:val="en-US" w:bidi="hi-IN"/>
              </w:rPr>
            </w:pPr>
          </w:p>
          <w:p w14:paraId="1401AABE" w14:textId="47BCA6AE" w:rsidR="00545AEB" w:rsidRPr="00E05B1A" w:rsidRDefault="007E22AB" w:rsidP="008568DC">
            <w:pPr>
              <w:spacing w:before="0" w:after="0" w:line="240" w:lineRule="auto"/>
              <w:ind w:left="176"/>
              <w:contextualSpacing/>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Att.: </w:t>
            </w:r>
            <w:r w:rsidR="00443235">
              <w:rPr>
                <w:rFonts w:ascii="Times New Roman" w:eastAsiaTheme="majorEastAsia" w:hAnsi="Times New Roman"/>
                <w:color w:val="000000" w:themeColor="text1"/>
                <w:sz w:val="24"/>
                <w:szCs w:val="24"/>
                <w:lang w:val="en-US" w:bidi="hi-IN"/>
              </w:rPr>
              <w:t>Matija Galijot</w:t>
            </w:r>
          </w:p>
          <w:p w14:paraId="1EFFFF6F" w14:textId="77777777" w:rsidR="003F431E" w:rsidRPr="00E05B1A" w:rsidRDefault="003F431E" w:rsidP="008568DC">
            <w:pPr>
              <w:spacing w:before="0" w:after="0" w:line="240" w:lineRule="auto"/>
              <w:ind w:left="176"/>
              <w:contextualSpacing/>
              <w:rPr>
                <w:rFonts w:ascii="Times New Roman" w:eastAsiaTheme="majorEastAsia" w:hAnsi="Times New Roman"/>
                <w:color w:val="000000" w:themeColor="text1"/>
                <w:sz w:val="24"/>
                <w:szCs w:val="24"/>
                <w:lang w:val="en-US" w:bidi="hi-IN"/>
              </w:rPr>
            </w:pPr>
          </w:p>
          <w:p w14:paraId="6B84CAA9" w14:textId="03B5C488" w:rsidR="003F431E" w:rsidRPr="00E05B1A" w:rsidRDefault="007E22AB" w:rsidP="008568DC">
            <w:pPr>
              <w:spacing w:before="0" w:after="0" w:line="240" w:lineRule="auto"/>
              <w:ind w:left="176"/>
              <w:contextualSpacing/>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Address:</w:t>
            </w:r>
            <w:r w:rsidR="0077493F" w:rsidRPr="00E05B1A" w:rsidDel="0077493F">
              <w:rPr>
                <w:rFonts w:ascii="Times New Roman" w:eastAsiaTheme="majorEastAsia" w:hAnsi="Times New Roman"/>
                <w:color w:val="000000" w:themeColor="text1"/>
                <w:sz w:val="24"/>
                <w:szCs w:val="24"/>
                <w:lang w:val="en-US" w:bidi="hi-IN"/>
              </w:rPr>
              <w:t xml:space="preserve"> </w:t>
            </w:r>
          </w:p>
          <w:p w14:paraId="6F4150D2" w14:textId="745A878D" w:rsidR="0077493F" w:rsidRPr="00E05B1A" w:rsidRDefault="00443235" w:rsidP="008568DC">
            <w:pPr>
              <w:spacing w:before="0" w:after="0" w:line="240" w:lineRule="auto"/>
              <w:ind w:left="176"/>
              <w:contextualSpacing/>
              <w:rPr>
                <w:rFonts w:ascii="Times New Roman" w:eastAsiaTheme="majorEastAsia" w:hAnsi="Times New Roman"/>
                <w:color w:val="000000" w:themeColor="text1"/>
                <w:sz w:val="24"/>
                <w:szCs w:val="24"/>
                <w:lang w:val="en-US" w:bidi="hi-IN"/>
              </w:rPr>
            </w:pPr>
            <w:proofErr w:type="spellStart"/>
            <w:r>
              <w:rPr>
                <w:rFonts w:ascii="Times New Roman" w:eastAsiaTheme="majorEastAsia" w:hAnsi="Times New Roman"/>
                <w:color w:val="000000" w:themeColor="text1"/>
                <w:sz w:val="24"/>
                <w:szCs w:val="24"/>
                <w:lang w:val="en-US" w:bidi="hi-IN"/>
              </w:rPr>
              <w:t>Slavonska</w:t>
            </w:r>
            <w:proofErr w:type="spellEnd"/>
            <w:r>
              <w:rPr>
                <w:rFonts w:ascii="Times New Roman" w:eastAsiaTheme="majorEastAsia" w:hAnsi="Times New Roman"/>
                <w:color w:val="000000" w:themeColor="text1"/>
                <w:sz w:val="24"/>
                <w:szCs w:val="24"/>
                <w:lang w:val="en-US" w:bidi="hi-IN"/>
              </w:rPr>
              <w:t xml:space="preserve"> </w:t>
            </w:r>
            <w:proofErr w:type="spellStart"/>
            <w:r>
              <w:rPr>
                <w:rFonts w:ascii="Times New Roman" w:eastAsiaTheme="majorEastAsia" w:hAnsi="Times New Roman"/>
                <w:color w:val="000000" w:themeColor="text1"/>
                <w:sz w:val="24"/>
                <w:szCs w:val="24"/>
                <w:lang w:val="en-US" w:bidi="hi-IN"/>
              </w:rPr>
              <w:t>avenija</w:t>
            </w:r>
            <w:proofErr w:type="spellEnd"/>
            <w:r>
              <w:rPr>
                <w:rFonts w:ascii="Times New Roman" w:eastAsiaTheme="majorEastAsia" w:hAnsi="Times New Roman"/>
                <w:color w:val="000000" w:themeColor="text1"/>
                <w:sz w:val="24"/>
                <w:szCs w:val="24"/>
                <w:lang w:val="en-US" w:bidi="hi-IN"/>
              </w:rPr>
              <w:t xml:space="preserve"> 1B</w:t>
            </w:r>
            <w:r w:rsidR="0077493F" w:rsidRPr="00E05B1A">
              <w:rPr>
                <w:rFonts w:ascii="Times New Roman" w:eastAsiaTheme="majorEastAsia" w:hAnsi="Times New Roman"/>
                <w:color w:val="000000" w:themeColor="text1"/>
                <w:sz w:val="24"/>
                <w:szCs w:val="24"/>
                <w:lang w:val="en-US" w:bidi="hi-IN"/>
              </w:rPr>
              <w:t>, 10000 Zagreb</w:t>
            </w:r>
            <w:r w:rsidR="00D24989" w:rsidRPr="00E05B1A">
              <w:rPr>
                <w:rFonts w:ascii="Times New Roman" w:eastAsiaTheme="majorEastAsia" w:hAnsi="Times New Roman"/>
                <w:color w:val="000000" w:themeColor="text1"/>
                <w:sz w:val="24"/>
                <w:szCs w:val="24"/>
                <w:lang w:val="en-US" w:bidi="hi-IN"/>
              </w:rPr>
              <w:t>, Croatia</w:t>
            </w:r>
          </w:p>
          <w:p w14:paraId="34CCEA52" w14:textId="77777777" w:rsidR="0077493F" w:rsidRPr="00E05B1A" w:rsidRDefault="0077493F" w:rsidP="008568DC">
            <w:pPr>
              <w:spacing w:before="0" w:after="0" w:line="240" w:lineRule="auto"/>
              <w:ind w:left="176"/>
              <w:contextualSpacing/>
              <w:rPr>
                <w:rFonts w:ascii="Times New Roman" w:eastAsiaTheme="majorEastAsia" w:hAnsi="Times New Roman"/>
                <w:color w:val="000000" w:themeColor="text1"/>
                <w:sz w:val="24"/>
                <w:szCs w:val="24"/>
                <w:lang w:val="en-US" w:bidi="hi-IN"/>
              </w:rPr>
            </w:pPr>
          </w:p>
          <w:p w14:paraId="605FB1EC" w14:textId="28DF6CEE" w:rsidR="00545AEB" w:rsidRPr="00E05B1A" w:rsidRDefault="003F431E" w:rsidP="008568DC">
            <w:pPr>
              <w:spacing w:before="0" w:after="0" w:line="240" w:lineRule="auto"/>
              <w:ind w:left="176"/>
              <w:contextualSpacing/>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Fax</w:t>
            </w:r>
            <w:r w:rsidR="0077493F" w:rsidRPr="00E05B1A">
              <w:rPr>
                <w:rFonts w:ascii="Times New Roman" w:eastAsiaTheme="majorEastAsia" w:hAnsi="Times New Roman"/>
                <w:color w:val="000000" w:themeColor="text1"/>
                <w:sz w:val="24"/>
                <w:szCs w:val="24"/>
                <w:lang w:val="en-US" w:bidi="hi-IN"/>
              </w:rPr>
              <w:t>: 01/4094601</w:t>
            </w:r>
          </w:p>
          <w:p w14:paraId="5239A6BD" w14:textId="192E3AC6" w:rsidR="007E22AB" w:rsidRPr="00E05B1A" w:rsidRDefault="007E22AB" w:rsidP="008568DC">
            <w:pPr>
              <w:spacing w:before="0" w:after="0" w:line="240" w:lineRule="auto"/>
              <w:ind w:left="176"/>
              <w:contextualSpacing/>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E-mail</w:t>
            </w:r>
            <w:r w:rsidR="00443235">
              <w:rPr>
                <w:rFonts w:ascii="Times New Roman" w:eastAsiaTheme="majorEastAsia" w:hAnsi="Times New Roman"/>
                <w:color w:val="000000" w:themeColor="text1"/>
                <w:sz w:val="24"/>
                <w:szCs w:val="24"/>
                <w:lang w:val="en-US" w:bidi="hi-IN"/>
              </w:rPr>
              <w:t xml:space="preserve">: </w:t>
            </w:r>
            <w:hyperlink r:id="rId9" w:history="1">
              <w:r w:rsidR="00443235" w:rsidRPr="00266922">
                <w:rPr>
                  <w:rStyle w:val="Hyperlink"/>
                  <w:rFonts w:ascii="Times New Roman" w:eastAsiaTheme="majorEastAsia" w:hAnsi="Times New Roman"/>
                  <w:sz w:val="24"/>
                  <w:szCs w:val="24"/>
                  <w:lang w:val="en-US" w:bidi="hi-IN"/>
                </w:rPr>
                <w:t>Matija.galijot@lng.hr</w:t>
              </w:r>
            </w:hyperlink>
            <w:r w:rsidR="00443235">
              <w:rPr>
                <w:rFonts w:ascii="Times New Roman" w:eastAsiaTheme="majorEastAsia" w:hAnsi="Times New Roman"/>
                <w:color w:val="000000" w:themeColor="text1"/>
                <w:sz w:val="24"/>
                <w:szCs w:val="24"/>
                <w:lang w:val="en-US" w:bidi="hi-IN"/>
              </w:rPr>
              <w:t xml:space="preserve"> </w:t>
            </w:r>
          </w:p>
          <w:p w14:paraId="43CE975E" w14:textId="77777777" w:rsidR="000B69AB" w:rsidRDefault="000B69AB" w:rsidP="000B69AB">
            <w:pPr>
              <w:pStyle w:val="Heading2"/>
              <w:rPr>
                <w:rFonts w:ascii="Times New Roman" w:eastAsiaTheme="majorEastAsia" w:hAnsi="Times New Roman" w:cs="Times New Roman"/>
                <w:color w:val="000000" w:themeColor="text1"/>
                <w:sz w:val="24"/>
                <w:szCs w:val="24"/>
                <w:lang w:val="en-US"/>
              </w:rPr>
            </w:pPr>
          </w:p>
          <w:p w14:paraId="1257CB49" w14:textId="4E320528" w:rsidR="00B415D8" w:rsidRDefault="003C196E" w:rsidP="00255B75">
            <w:pPr>
              <w:spacing w:before="0" w:after="0" w:line="240" w:lineRule="auto"/>
              <w:rPr>
                <w:rFonts w:ascii="Times New Roman" w:eastAsiaTheme="majorEastAsia" w:hAnsi="Times New Roman"/>
                <w:color w:val="000000" w:themeColor="text1"/>
                <w:sz w:val="24"/>
                <w:szCs w:val="24"/>
                <w:lang w:val="en-US"/>
              </w:rPr>
            </w:pPr>
            <w:r w:rsidRPr="00BF3C48">
              <w:rPr>
                <w:rFonts w:ascii="Times New Roman" w:eastAsiaTheme="majorEastAsia" w:hAnsi="Times New Roman"/>
                <w:color w:val="000000" w:themeColor="text1"/>
                <w:sz w:val="24"/>
                <w:szCs w:val="24"/>
                <w:lang w:val="en-US"/>
              </w:rPr>
              <w:t xml:space="preserve">(3) </w:t>
            </w:r>
            <w:r w:rsidR="00696341" w:rsidRPr="002E187F">
              <w:rPr>
                <w:rFonts w:ascii="Times New Roman" w:eastAsiaTheme="majorEastAsia" w:hAnsi="Times New Roman"/>
                <w:color w:val="000000" w:themeColor="text1"/>
                <w:sz w:val="24"/>
                <w:szCs w:val="24"/>
                <w:lang w:val="en-US"/>
              </w:rPr>
              <w:t xml:space="preserve">The Parties shall be obliged to ensure the possibility of receiving all and any notifications, letters and other communications related to this Agreement on the contact details referred to in Article </w:t>
            </w:r>
            <w:r w:rsidR="00696341">
              <w:rPr>
                <w:rFonts w:ascii="Times New Roman" w:eastAsiaTheme="majorEastAsia" w:hAnsi="Times New Roman"/>
                <w:color w:val="000000" w:themeColor="text1"/>
                <w:sz w:val="24"/>
                <w:szCs w:val="24"/>
                <w:lang w:val="en-US"/>
              </w:rPr>
              <w:t>13 paragraph (2)</w:t>
            </w:r>
            <w:r w:rsidR="00696341" w:rsidRPr="002E187F">
              <w:rPr>
                <w:rFonts w:ascii="Times New Roman" w:eastAsiaTheme="majorEastAsia" w:hAnsi="Times New Roman"/>
                <w:color w:val="000000" w:themeColor="text1"/>
                <w:sz w:val="24"/>
                <w:szCs w:val="24"/>
                <w:lang w:val="en-US"/>
              </w:rPr>
              <w:t xml:space="preserve"> of this Agreement throughout the term of this Agreement. Pursuant to above, the Parties shall inform </w:t>
            </w:r>
            <w:r w:rsidR="00696341">
              <w:rPr>
                <w:rFonts w:ascii="Times New Roman" w:eastAsiaTheme="majorEastAsia" w:hAnsi="Times New Roman"/>
                <w:color w:val="000000" w:themeColor="text1"/>
                <w:sz w:val="24"/>
                <w:szCs w:val="24"/>
                <w:lang w:val="en-US"/>
              </w:rPr>
              <w:t>each other</w:t>
            </w:r>
            <w:r w:rsidR="00696341" w:rsidRPr="002E187F">
              <w:rPr>
                <w:rFonts w:ascii="Times New Roman" w:eastAsiaTheme="majorEastAsia" w:hAnsi="Times New Roman"/>
                <w:color w:val="000000" w:themeColor="text1"/>
                <w:sz w:val="24"/>
                <w:szCs w:val="24"/>
                <w:lang w:val="en-US"/>
              </w:rPr>
              <w:t xml:space="preserve"> on all changes in contact information indicated in Article </w:t>
            </w:r>
            <w:r w:rsidR="00696341">
              <w:rPr>
                <w:rFonts w:ascii="Times New Roman" w:eastAsiaTheme="majorEastAsia" w:hAnsi="Times New Roman"/>
                <w:color w:val="000000" w:themeColor="text1"/>
                <w:sz w:val="24"/>
                <w:szCs w:val="24"/>
                <w:lang w:val="en-US"/>
              </w:rPr>
              <w:t>13 paragraph (2)</w:t>
            </w:r>
            <w:r w:rsidR="00696341" w:rsidRPr="002E187F">
              <w:rPr>
                <w:rFonts w:ascii="Times New Roman" w:eastAsiaTheme="majorEastAsia" w:hAnsi="Times New Roman"/>
                <w:color w:val="000000" w:themeColor="text1"/>
                <w:sz w:val="24"/>
                <w:szCs w:val="24"/>
                <w:lang w:val="en-US"/>
              </w:rPr>
              <w:t xml:space="preserve"> of this Agreement no later than 2 Business Days after such change. In case the Party does not provide</w:t>
            </w:r>
            <w:r w:rsidR="00696341">
              <w:rPr>
                <w:rFonts w:ascii="Times New Roman" w:eastAsiaTheme="majorEastAsia" w:hAnsi="Times New Roman"/>
                <w:color w:val="000000" w:themeColor="text1"/>
                <w:sz w:val="24"/>
                <w:szCs w:val="24"/>
                <w:lang w:val="en-US"/>
              </w:rPr>
              <w:t xml:space="preserve"> to the other Party a</w:t>
            </w:r>
            <w:r w:rsidR="00696341" w:rsidRPr="002E187F">
              <w:rPr>
                <w:rFonts w:ascii="Times New Roman" w:eastAsiaTheme="majorEastAsia" w:hAnsi="Times New Roman"/>
                <w:color w:val="000000" w:themeColor="text1"/>
                <w:sz w:val="24"/>
                <w:szCs w:val="24"/>
                <w:lang w:val="en-US"/>
              </w:rPr>
              <w:t xml:space="preserve"> written notification about the change of mentioned contact information pursuant to this Agreement or does not ensure the possibility of receiving correspondence and communication on the specified contact details from Article </w:t>
            </w:r>
            <w:r w:rsidR="00696341">
              <w:rPr>
                <w:rFonts w:ascii="Times New Roman" w:eastAsiaTheme="majorEastAsia" w:hAnsi="Times New Roman"/>
                <w:color w:val="000000" w:themeColor="text1"/>
                <w:sz w:val="24"/>
                <w:szCs w:val="24"/>
                <w:lang w:val="en-US"/>
              </w:rPr>
              <w:t>13 paragraph (2)</w:t>
            </w:r>
            <w:r w:rsidR="00696341" w:rsidRPr="002E187F">
              <w:rPr>
                <w:rFonts w:ascii="Times New Roman" w:eastAsiaTheme="majorEastAsia" w:hAnsi="Times New Roman"/>
                <w:color w:val="000000" w:themeColor="text1"/>
                <w:sz w:val="24"/>
                <w:szCs w:val="24"/>
                <w:lang w:val="en-US"/>
              </w:rPr>
              <w:t xml:space="preserve"> of Agreement, all letters and communication shall be considered properly delivered  for the purpose of this Agreement within the period stated in Article </w:t>
            </w:r>
            <w:r w:rsidR="00696341">
              <w:rPr>
                <w:rFonts w:ascii="Times New Roman" w:eastAsiaTheme="majorEastAsia" w:hAnsi="Times New Roman"/>
                <w:color w:val="000000" w:themeColor="text1"/>
                <w:sz w:val="24"/>
                <w:szCs w:val="24"/>
                <w:lang w:val="en-US"/>
              </w:rPr>
              <w:t>13 paragraph (4)</w:t>
            </w:r>
            <w:r w:rsidR="00696341" w:rsidRPr="002E187F">
              <w:rPr>
                <w:rFonts w:ascii="Times New Roman" w:eastAsiaTheme="majorEastAsia" w:hAnsi="Times New Roman"/>
                <w:color w:val="000000" w:themeColor="text1"/>
                <w:sz w:val="24"/>
                <w:szCs w:val="24"/>
                <w:lang w:val="en-US"/>
              </w:rPr>
              <w:t xml:space="preserve"> of this Agreement if they are sent to the contact information specified in </w:t>
            </w:r>
            <w:r w:rsidR="00696341">
              <w:rPr>
                <w:rFonts w:ascii="Times New Roman" w:eastAsiaTheme="majorEastAsia" w:hAnsi="Times New Roman"/>
                <w:color w:val="000000" w:themeColor="text1"/>
                <w:sz w:val="24"/>
                <w:szCs w:val="24"/>
                <w:lang w:val="en-US"/>
              </w:rPr>
              <w:t>Article 13 paragraph (2)</w:t>
            </w:r>
            <w:r w:rsidR="00696341" w:rsidRPr="002E187F">
              <w:rPr>
                <w:rFonts w:ascii="Times New Roman" w:eastAsiaTheme="majorEastAsia" w:hAnsi="Times New Roman"/>
                <w:color w:val="000000" w:themeColor="text1"/>
                <w:sz w:val="24"/>
                <w:szCs w:val="24"/>
                <w:lang w:val="en-US"/>
              </w:rPr>
              <w:t xml:space="preserve"> of this Agreement.</w:t>
            </w:r>
          </w:p>
          <w:p w14:paraId="6FFCA2B3" w14:textId="49FA9EB1" w:rsidR="00D878B5" w:rsidRDefault="00D878B5" w:rsidP="00255B75">
            <w:pPr>
              <w:spacing w:before="0" w:after="0" w:line="240" w:lineRule="auto"/>
              <w:rPr>
                <w:rFonts w:ascii="Times New Roman" w:eastAsiaTheme="majorEastAsia" w:hAnsi="Times New Roman"/>
                <w:color w:val="000000" w:themeColor="text1"/>
                <w:sz w:val="24"/>
                <w:szCs w:val="24"/>
                <w:lang w:val="en-US"/>
              </w:rPr>
            </w:pPr>
          </w:p>
          <w:p w14:paraId="2EA6DB45" w14:textId="3B923C87" w:rsidR="00D878B5" w:rsidRDefault="00D878B5" w:rsidP="00255B75">
            <w:pPr>
              <w:spacing w:before="0" w:after="0" w:line="240" w:lineRule="auto"/>
              <w:rPr>
                <w:rFonts w:ascii="Times New Roman" w:eastAsiaTheme="majorEastAsia" w:hAnsi="Times New Roman"/>
                <w:color w:val="000000" w:themeColor="text1"/>
                <w:sz w:val="24"/>
                <w:szCs w:val="24"/>
                <w:lang w:val="en-US" w:bidi="hi-IN"/>
              </w:rPr>
            </w:pPr>
            <w:r>
              <w:rPr>
                <w:rFonts w:ascii="Times New Roman" w:eastAsiaTheme="majorEastAsia" w:hAnsi="Times New Roman"/>
                <w:color w:val="000000" w:themeColor="text1"/>
                <w:sz w:val="24"/>
                <w:szCs w:val="24"/>
                <w:lang w:val="en-US"/>
              </w:rPr>
              <w:t xml:space="preserve">(4) </w:t>
            </w:r>
            <w:r w:rsidRPr="00D878B5">
              <w:rPr>
                <w:rFonts w:ascii="Times New Roman" w:eastAsiaTheme="majorEastAsia" w:hAnsi="Times New Roman"/>
                <w:color w:val="000000" w:themeColor="text1"/>
                <w:sz w:val="24"/>
                <w:szCs w:val="24"/>
                <w:lang w:val="en-US" w:bidi="hi-IN"/>
              </w:rPr>
              <w:t xml:space="preserve">Unless explicitly indicated otherwise, any notice or other communication made by one Party to the other Party in accordance with this Article shall be deemed to be received by </w:t>
            </w:r>
            <w:r w:rsidRPr="00D878B5">
              <w:rPr>
                <w:rFonts w:ascii="Times New Roman" w:eastAsiaTheme="majorEastAsia" w:hAnsi="Times New Roman"/>
                <w:color w:val="000000" w:themeColor="text1"/>
                <w:sz w:val="24"/>
                <w:szCs w:val="24"/>
                <w:lang w:val="en-US" w:bidi="hi-IN"/>
              </w:rPr>
              <w:lastRenderedPageBreak/>
              <w:t>the other Party: (</w:t>
            </w:r>
            <w:proofErr w:type="spellStart"/>
            <w:r w:rsidRPr="00D878B5">
              <w:rPr>
                <w:rFonts w:ascii="Times New Roman" w:eastAsiaTheme="majorEastAsia" w:hAnsi="Times New Roman"/>
                <w:color w:val="000000" w:themeColor="text1"/>
                <w:sz w:val="24"/>
                <w:szCs w:val="24"/>
                <w:lang w:val="en-US" w:bidi="hi-IN"/>
              </w:rPr>
              <w:t>i</w:t>
            </w:r>
            <w:proofErr w:type="spellEnd"/>
            <w:r w:rsidRPr="00D878B5">
              <w:rPr>
                <w:rFonts w:ascii="Times New Roman" w:eastAsiaTheme="majorEastAsia" w:hAnsi="Times New Roman"/>
                <w:color w:val="000000" w:themeColor="text1"/>
                <w:sz w:val="24"/>
                <w:szCs w:val="24"/>
                <w:lang w:val="en-US" w:bidi="hi-IN"/>
              </w:rPr>
              <w:t>) on the day of receipt in case of  personal</w:t>
            </w:r>
            <w:r w:rsidRPr="00D878B5" w:rsidDel="008233B5">
              <w:rPr>
                <w:rFonts w:ascii="Times New Roman" w:eastAsiaTheme="majorEastAsia" w:hAnsi="Times New Roman"/>
                <w:color w:val="000000" w:themeColor="text1"/>
                <w:sz w:val="24"/>
                <w:szCs w:val="24"/>
                <w:lang w:val="en-US" w:bidi="hi-IN"/>
              </w:rPr>
              <w:t xml:space="preserve"> </w:t>
            </w:r>
            <w:r w:rsidRPr="00D878B5">
              <w:rPr>
                <w:rFonts w:ascii="Times New Roman" w:eastAsiaTheme="majorEastAsia" w:hAnsi="Times New Roman"/>
                <w:color w:val="000000" w:themeColor="text1"/>
                <w:sz w:val="24"/>
                <w:szCs w:val="24"/>
                <w:lang w:val="en-US" w:bidi="hi-IN"/>
              </w:rPr>
              <w:t xml:space="preserve"> delivery, registered post with return receipt, delivery by the courier,  by fax or by e-mail (with confirmation of receipt); and (ii)  the next Business day after the day on which such notice is sent to the recipient's address in the case of sending by e-mail or fax if there is no confirmation of receipt, or (iii) 3 days after sending if sent by registered post with confirmation of receipt or  delivery by the courier, unless it is received before the mentioned period of 3 days</w:t>
            </w:r>
            <w:r>
              <w:rPr>
                <w:rFonts w:ascii="Times New Roman" w:eastAsiaTheme="majorEastAsia" w:hAnsi="Times New Roman"/>
                <w:color w:val="000000" w:themeColor="text1"/>
                <w:sz w:val="24"/>
                <w:szCs w:val="24"/>
                <w:lang w:val="en-US" w:bidi="hi-IN"/>
              </w:rPr>
              <w:t xml:space="preserve"> passed.</w:t>
            </w:r>
          </w:p>
          <w:p w14:paraId="20BA6E78" w14:textId="77777777" w:rsidR="00B415D8" w:rsidRPr="00E05B1A" w:rsidRDefault="00B415D8" w:rsidP="00255B75">
            <w:pPr>
              <w:spacing w:before="0" w:after="0" w:line="240" w:lineRule="auto"/>
              <w:rPr>
                <w:rFonts w:ascii="Times New Roman" w:eastAsiaTheme="majorEastAsia" w:hAnsi="Times New Roman"/>
                <w:color w:val="000000" w:themeColor="text1"/>
                <w:sz w:val="24"/>
                <w:szCs w:val="24"/>
                <w:lang w:val="en-US" w:bidi="hi-IN"/>
              </w:rPr>
            </w:pPr>
          </w:p>
          <w:p w14:paraId="03CEE13F" w14:textId="0A5D838D" w:rsidR="003F431E" w:rsidRPr="00E05B1A" w:rsidRDefault="00F27756" w:rsidP="008568DC">
            <w:pPr>
              <w:pStyle w:val="Heading1"/>
              <w:spacing w:before="0" w:after="0" w:line="240" w:lineRule="auto"/>
              <w:ind w:left="360"/>
              <w:contextualSpacing/>
              <w:jc w:val="center"/>
              <w:rPr>
                <w:rFonts w:ascii="Times New Roman" w:hAnsi="Times New Roman"/>
                <w:bCs/>
                <w:color w:val="000000" w:themeColor="text1"/>
                <w:sz w:val="24"/>
                <w:szCs w:val="24"/>
                <w:lang w:val="en-US" w:bidi="hi-IN"/>
              </w:rPr>
            </w:pPr>
            <w:r w:rsidRPr="00E05B1A">
              <w:rPr>
                <w:rFonts w:ascii="Times New Roman" w:hAnsi="Times New Roman"/>
                <w:bCs/>
                <w:color w:val="000000" w:themeColor="text1"/>
                <w:sz w:val="24"/>
                <w:szCs w:val="24"/>
                <w:lang w:val="en-US" w:bidi="hi-IN"/>
              </w:rPr>
              <w:t>Article 1</w:t>
            </w:r>
            <w:r w:rsidR="003A7789" w:rsidRPr="00E05B1A">
              <w:rPr>
                <w:rFonts w:ascii="Times New Roman" w:hAnsi="Times New Roman"/>
                <w:bCs/>
                <w:color w:val="000000" w:themeColor="text1"/>
                <w:sz w:val="24"/>
                <w:szCs w:val="24"/>
                <w:lang w:val="en-US" w:bidi="hi-IN"/>
              </w:rPr>
              <w:t>4</w:t>
            </w:r>
          </w:p>
          <w:p w14:paraId="68540854" w14:textId="77777777" w:rsidR="00E332D7" w:rsidRDefault="00E332D7" w:rsidP="008568DC">
            <w:pPr>
              <w:spacing w:before="0" w:after="0" w:line="240" w:lineRule="auto"/>
              <w:rPr>
                <w:rFonts w:ascii="Times New Roman" w:eastAsiaTheme="majorEastAsia" w:hAnsi="Times New Roman"/>
                <w:color w:val="000000" w:themeColor="text1"/>
                <w:sz w:val="24"/>
                <w:szCs w:val="24"/>
                <w:lang w:val="en-US" w:bidi="hi-IN"/>
              </w:rPr>
            </w:pPr>
          </w:p>
          <w:p w14:paraId="5FFCE7DC" w14:textId="1401B677" w:rsidR="00900A26" w:rsidRDefault="002D6757" w:rsidP="008568DC">
            <w:pPr>
              <w:spacing w:before="0" w:after="0" w:line="240" w:lineRule="auto"/>
              <w:rPr>
                <w:rFonts w:ascii="Times New Roman" w:eastAsiaTheme="majorEastAsia" w:hAnsi="Times New Roman"/>
                <w:color w:val="000000" w:themeColor="text1"/>
                <w:sz w:val="24"/>
                <w:szCs w:val="24"/>
                <w:lang w:val="en-US" w:bidi="hi-IN"/>
              </w:rPr>
            </w:pPr>
            <w:r>
              <w:rPr>
                <w:rFonts w:ascii="Times New Roman" w:eastAsiaTheme="majorEastAsia" w:hAnsi="Times New Roman"/>
                <w:color w:val="000000" w:themeColor="text1"/>
                <w:sz w:val="24"/>
                <w:szCs w:val="24"/>
                <w:lang w:val="en-US" w:bidi="hi-IN"/>
              </w:rPr>
              <w:t>(1)</w:t>
            </w:r>
            <w:r w:rsidR="00E332D7">
              <w:rPr>
                <w:rFonts w:ascii="Times New Roman" w:eastAsiaTheme="majorEastAsia" w:hAnsi="Times New Roman"/>
                <w:color w:val="000000" w:themeColor="text1"/>
                <w:sz w:val="24"/>
                <w:szCs w:val="24"/>
                <w:lang w:val="en-US" w:bidi="hi-IN"/>
              </w:rPr>
              <w:t xml:space="preserve"> The Parties agree that all </w:t>
            </w:r>
            <w:r w:rsidR="00FE600A">
              <w:rPr>
                <w:rFonts w:ascii="Times New Roman" w:eastAsiaTheme="majorEastAsia" w:hAnsi="Times New Roman"/>
                <w:color w:val="000000" w:themeColor="text1"/>
                <w:sz w:val="24"/>
                <w:szCs w:val="24"/>
                <w:lang w:val="en-US" w:bidi="hi-IN"/>
              </w:rPr>
              <w:t>matters which are not regulated by this Agreement</w:t>
            </w:r>
            <w:r w:rsidR="00E332D7">
              <w:rPr>
                <w:rFonts w:ascii="Times New Roman" w:eastAsiaTheme="majorEastAsia" w:hAnsi="Times New Roman"/>
                <w:color w:val="000000" w:themeColor="text1"/>
                <w:sz w:val="24"/>
                <w:szCs w:val="24"/>
                <w:lang w:val="en-US" w:bidi="hi-IN"/>
              </w:rPr>
              <w:t xml:space="preserve"> </w:t>
            </w:r>
            <w:r w:rsidR="00FE600A">
              <w:rPr>
                <w:rFonts w:ascii="Times New Roman" w:eastAsiaTheme="majorEastAsia" w:hAnsi="Times New Roman"/>
                <w:color w:val="000000" w:themeColor="text1"/>
                <w:sz w:val="24"/>
                <w:szCs w:val="24"/>
                <w:lang w:val="en-US" w:bidi="hi-IN"/>
              </w:rPr>
              <w:t>shall be regulated by</w:t>
            </w:r>
            <w:r w:rsidR="00E332D7">
              <w:rPr>
                <w:rFonts w:ascii="Times New Roman" w:eastAsiaTheme="majorEastAsia" w:hAnsi="Times New Roman"/>
                <w:color w:val="000000" w:themeColor="text1"/>
                <w:sz w:val="24"/>
                <w:szCs w:val="24"/>
                <w:lang w:val="en-US" w:bidi="hi-IN"/>
              </w:rPr>
              <w:t xml:space="preserve"> the Rules, GTC</w:t>
            </w:r>
            <w:r w:rsidR="00247CD3">
              <w:rPr>
                <w:rFonts w:ascii="Times New Roman" w:eastAsiaTheme="majorEastAsia" w:hAnsi="Times New Roman"/>
                <w:color w:val="000000" w:themeColor="text1"/>
                <w:sz w:val="24"/>
                <w:szCs w:val="24"/>
                <w:lang w:val="en-US" w:bidi="hi-IN"/>
              </w:rPr>
              <w:t xml:space="preserve"> and</w:t>
            </w:r>
            <w:r w:rsidR="00E332D7">
              <w:rPr>
                <w:rFonts w:ascii="Times New Roman" w:eastAsiaTheme="majorEastAsia" w:hAnsi="Times New Roman"/>
                <w:color w:val="000000" w:themeColor="text1"/>
                <w:sz w:val="24"/>
                <w:szCs w:val="24"/>
                <w:lang w:val="en-US" w:bidi="hi-IN"/>
              </w:rPr>
              <w:t xml:space="preserve"> </w:t>
            </w:r>
            <w:r w:rsidR="00247CD3" w:rsidRPr="00247CD3">
              <w:rPr>
                <w:rFonts w:ascii="Times New Roman" w:eastAsiaTheme="majorEastAsia" w:hAnsi="Times New Roman"/>
                <w:color w:val="000000" w:themeColor="text1"/>
                <w:sz w:val="24"/>
                <w:szCs w:val="24"/>
                <w:lang w:bidi="hi-IN"/>
              </w:rPr>
              <w:t xml:space="preserve">all other applicable </w:t>
            </w:r>
            <w:proofErr w:type="gramStart"/>
            <w:r w:rsidR="00247CD3" w:rsidRPr="00247CD3">
              <w:rPr>
                <w:rFonts w:ascii="Times New Roman" w:eastAsiaTheme="majorEastAsia" w:hAnsi="Times New Roman"/>
                <w:color w:val="000000" w:themeColor="text1"/>
                <w:sz w:val="24"/>
                <w:szCs w:val="24"/>
                <w:lang w:bidi="hi-IN"/>
              </w:rPr>
              <w:t>regulations</w:t>
            </w:r>
            <w:r w:rsidR="00247CD3">
              <w:rPr>
                <w:rFonts w:ascii="Times New Roman" w:eastAsiaTheme="majorEastAsia" w:hAnsi="Times New Roman"/>
                <w:color w:val="000000" w:themeColor="text1"/>
                <w:sz w:val="24"/>
                <w:szCs w:val="24"/>
                <w:lang w:bidi="hi-IN"/>
              </w:rPr>
              <w:t>.</w:t>
            </w:r>
            <w:r w:rsidR="00E332D7">
              <w:rPr>
                <w:rFonts w:ascii="Times New Roman" w:eastAsiaTheme="majorEastAsia" w:hAnsi="Times New Roman"/>
                <w:color w:val="000000" w:themeColor="text1"/>
                <w:sz w:val="24"/>
                <w:szCs w:val="24"/>
                <w:lang w:val="en-US" w:bidi="hi-IN"/>
              </w:rPr>
              <w:t>.</w:t>
            </w:r>
            <w:proofErr w:type="gramEnd"/>
          </w:p>
          <w:p w14:paraId="35E5D6C2" w14:textId="77777777" w:rsidR="002D6757" w:rsidRPr="00E05B1A" w:rsidRDefault="002D6757" w:rsidP="008568DC">
            <w:pPr>
              <w:spacing w:before="0" w:after="0" w:line="240" w:lineRule="auto"/>
              <w:rPr>
                <w:rFonts w:ascii="Times New Roman" w:eastAsiaTheme="majorEastAsia" w:hAnsi="Times New Roman"/>
                <w:color w:val="000000" w:themeColor="text1"/>
                <w:sz w:val="24"/>
                <w:szCs w:val="24"/>
                <w:lang w:val="en-US" w:bidi="hi-IN"/>
              </w:rPr>
            </w:pPr>
          </w:p>
          <w:p w14:paraId="32A3E316" w14:textId="50499E78" w:rsidR="001836FC" w:rsidRPr="00E05B1A" w:rsidRDefault="0029445D" w:rsidP="008568DC">
            <w:pPr>
              <w:spacing w:before="0" w:after="0" w:line="240" w:lineRule="auto"/>
              <w:rPr>
                <w:rFonts w:ascii="Times New Roman" w:eastAsiaTheme="majorEastAsia" w:hAnsi="Times New Roman"/>
                <w:color w:val="000000" w:themeColor="text1"/>
                <w:sz w:val="24"/>
                <w:szCs w:val="24"/>
                <w:lang w:val="en-US" w:bidi="hi-IN"/>
              </w:rPr>
            </w:pPr>
            <w:r>
              <w:rPr>
                <w:rFonts w:ascii="Times New Roman" w:eastAsiaTheme="majorEastAsia" w:hAnsi="Times New Roman"/>
                <w:color w:val="000000" w:themeColor="text1"/>
                <w:sz w:val="24"/>
                <w:szCs w:val="24"/>
                <w:lang w:val="en-US" w:bidi="hi-IN"/>
              </w:rPr>
              <w:t>(</w:t>
            </w:r>
            <w:r w:rsidR="002D6757">
              <w:rPr>
                <w:rFonts w:ascii="Times New Roman" w:eastAsiaTheme="majorEastAsia" w:hAnsi="Times New Roman"/>
                <w:color w:val="000000" w:themeColor="text1"/>
                <w:sz w:val="24"/>
                <w:szCs w:val="24"/>
                <w:lang w:val="en-US" w:bidi="hi-IN"/>
              </w:rPr>
              <w:t>2</w:t>
            </w:r>
            <w:r>
              <w:rPr>
                <w:rFonts w:ascii="Times New Roman" w:eastAsiaTheme="majorEastAsia" w:hAnsi="Times New Roman"/>
                <w:color w:val="000000" w:themeColor="text1"/>
                <w:sz w:val="24"/>
                <w:szCs w:val="24"/>
                <w:lang w:val="en-US" w:bidi="hi-IN"/>
              </w:rPr>
              <w:t xml:space="preserve">) </w:t>
            </w:r>
            <w:r w:rsidR="001836FC" w:rsidRPr="00E05B1A">
              <w:rPr>
                <w:rFonts w:ascii="Times New Roman" w:eastAsiaTheme="majorEastAsia" w:hAnsi="Times New Roman"/>
                <w:color w:val="000000" w:themeColor="text1"/>
                <w:sz w:val="24"/>
                <w:szCs w:val="24"/>
                <w:lang w:val="en-US" w:bidi="hi-IN"/>
              </w:rPr>
              <w:t xml:space="preserve">The User </w:t>
            </w:r>
            <w:r w:rsidR="00A515E7" w:rsidRPr="00E05B1A">
              <w:rPr>
                <w:rFonts w:ascii="Times New Roman" w:eastAsiaTheme="majorEastAsia" w:hAnsi="Times New Roman"/>
                <w:color w:val="000000" w:themeColor="text1"/>
                <w:sz w:val="24"/>
                <w:szCs w:val="24"/>
                <w:lang w:val="en-US" w:bidi="hi-IN"/>
              </w:rPr>
              <w:t>confirms that it is aware of the fact that</w:t>
            </w:r>
            <w:r w:rsidR="001836FC" w:rsidRPr="00E05B1A">
              <w:rPr>
                <w:rFonts w:ascii="Times New Roman" w:eastAsiaTheme="majorEastAsia" w:hAnsi="Times New Roman"/>
                <w:color w:val="000000" w:themeColor="text1"/>
                <w:sz w:val="24"/>
                <w:szCs w:val="24"/>
                <w:lang w:val="en-US" w:bidi="hi-IN"/>
              </w:rPr>
              <w:t xml:space="preserve"> the regulations regarding the energy activity </w:t>
            </w:r>
            <w:r w:rsidR="009F42C2" w:rsidRPr="00E05B1A">
              <w:rPr>
                <w:rFonts w:ascii="Times New Roman" w:eastAsiaTheme="majorEastAsia" w:hAnsi="Times New Roman"/>
                <w:color w:val="000000" w:themeColor="text1"/>
                <w:sz w:val="24"/>
                <w:szCs w:val="24"/>
                <w:lang w:val="en-US" w:bidi="hi-IN"/>
              </w:rPr>
              <w:t xml:space="preserve">of operation of the Terminal </w:t>
            </w:r>
            <w:r w:rsidR="001836FC" w:rsidRPr="00E05B1A">
              <w:rPr>
                <w:rFonts w:ascii="Times New Roman" w:eastAsiaTheme="majorEastAsia" w:hAnsi="Times New Roman"/>
                <w:color w:val="000000" w:themeColor="text1"/>
                <w:sz w:val="24"/>
                <w:szCs w:val="24"/>
                <w:lang w:val="en-US" w:bidi="hi-IN"/>
              </w:rPr>
              <w:t xml:space="preserve">are evolving, and </w:t>
            </w:r>
            <w:r w:rsidR="009F42C2" w:rsidRPr="00E05B1A">
              <w:rPr>
                <w:rFonts w:ascii="Times New Roman" w:eastAsiaTheme="majorEastAsia" w:hAnsi="Times New Roman"/>
                <w:color w:val="000000" w:themeColor="text1"/>
                <w:sz w:val="24"/>
                <w:szCs w:val="24"/>
                <w:lang w:val="en-US" w:bidi="hi-IN"/>
              </w:rPr>
              <w:t>it</w:t>
            </w:r>
            <w:r w:rsidR="001836FC" w:rsidRPr="00E05B1A">
              <w:rPr>
                <w:rFonts w:ascii="Times New Roman" w:eastAsiaTheme="majorEastAsia" w:hAnsi="Times New Roman"/>
                <w:color w:val="000000" w:themeColor="text1"/>
                <w:sz w:val="24"/>
                <w:szCs w:val="24"/>
                <w:lang w:val="en-US" w:bidi="hi-IN"/>
              </w:rPr>
              <w:t xml:space="preserve"> accepts that if </w:t>
            </w:r>
            <w:r w:rsidR="009F42C2" w:rsidRPr="00E05B1A">
              <w:rPr>
                <w:rFonts w:ascii="Times New Roman" w:eastAsiaTheme="majorEastAsia" w:hAnsi="Times New Roman"/>
                <w:color w:val="000000" w:themeColor="text1"/>
                <w:sz w:val="24"/>
                <w:szCs w:val="24"/>
                <w:lang w:val="en-US" w:bidi="hi-IN"/>
              </w:rPr>
              <w:t xml:space="preserve">the </w:t>
            </w:r>
            <w:r w:rsidR="00DB3F45" w:rsidRPr="00E05B1A">
              <w:rPr>
                <w:rFonts w:ascii="Times New Roman" w:eastAsiaTheme="majorEastAsia" w:hAnsi="Times New Roman"/>
                <w:color w:val="000000" w:themeColor="text1"/>
                <w:sz w:val="24"/>
                <w:szCs w:val="24"/>
                <w:lang w:val="en-US" w:bidi="hi-IN"/>
              </w:rPr>
              <w:t>regulation in force</w:t>
            </w:r>
            <w:r w:rsidR="00CB73A8" w:rsidRPr="00E05B1A">
              <w:rPr>
                <w:rFonts w:ascii="Times New Roman" w:eastAsiaTheme="majorEastAsia" w:hAnsi="Times New Roman"/>
                <w:color w:val="000000" w:themeColor="text1"/>
                <w:sz w:val="24"/>
                <w:szCs w:val="24"/>
                <w:lang w:val="en-US" w:bidi="hi-IN"/>
              </w:rPr>
              <w:t>,</w:t>
            </w:r>
            <w:r w:rsidR="00DB3F45" w:rsidRPr="00E05B1A">
              <w:rPr>
                <w:rFonts w:ascii="Times New Roman" w:eastAsiaTheme="majorEastAsia" w:hAnsi="Times New Roman"/>
                <w:color w:val="000000" w:themeColor="text1"/>
                <w:sz w:val="24"/>
                <w:szCs w:val="24"/>
                <w:lang w:val="en-US" w:bidi="hi-IN"/>
              </w:rPr>
              <w:t xml:space="preserve"> which affects the Agreement (including</w:t>
            </w:r>
            <w:r w:rsidR="00DF44F1">
              <w:rPr>
                <w:rFonts w:ascii="Times New Roman" w:eastAsiaTheme="majorEastAsia" w:hAnsi="Times New Roman"/>
                <w:color w:val="000000" w:themeColor="text1"/>
                <w:sz w:val="24"/>
                <w:szCs w:val="24"/>
                <w:lang w:val="en-US" w:bidi="hi-IN"/>
              </w:rPr>
              <w:t>, but not limited to, the</w:t>
            </w:r>
            <w:r w:rsidR="00DB3F45" w:rsidRPr="00E05B1A">
              <w:rPr>
                <w:rFonts w:ascii="Times New Roman" w:eastAsiaTheme="majorEastAsia" w:hAnsi="Times New Roman"/>
                <w:color w:val="000000" w:themeColor="text1"/>
                <w:sz w:val="24"/>
                <w:szCs w:val="24"/>
                <w:lang w:val="en-US" w:bidi="hi-IN"/>
              </w:rPr>
              <w:t xml:space="preserve"> R</w:t>
            </w:r>
            <w:r w:rsidR="004D6697" w:rsidRPr="00E05B1A">
              <w:rPr>
                <w:rFonts w:ascii="Times New Roman" w:eastAsiaTheme="majorEastAsia" w:hAnsi="Times New Roman"/>
                <w:color w:val="000000" w:themeColor="text1"/>
                <w:sz w:val="24"/>
                <w:szCs w:val="24"/>
                <w:lang w:val="en-US" w:bidi="hi-IN"/>
              </w:rPr>
              <w:t>ules</w:t>
            </w:r>
            <w:r w:rsidR="00DB3F45" w:rsidRPr="00E05B1A">
              <w:rPr>
                <w:rFonts w:ascii="Times New Roman" w:eastAsiaTheme="majorEastAsia" w:hAnsi="Times New Roman"/>
                <w:color w:val="000000" w:themeColor="text1"/>
                <w:sz w:val="24"/>
                <w:szCs w:val="24"/>
                <w:lang w:val="en-US" w:bidi="hi-IN"/>
              </w:rPr>
              <w:t xml:space="preserve"> and </w:t>
            </w:r>
            <w:r w:rsidR="00DF44F1">
              <w:rPr>
                <w:rFonts w:ascii="Times New Roman" w:eastAsiaTheme="majorEastAsia" w:hAnsi="Times New Roman"/>
                <w:color w:val="000000" w:themeColor="text1"/>
                <w:sz w:val="24"/>
                <w:szCs w:val="24"/>
                <w:lang w:val="en-US" w:bidi="hi-IN"/>
              </w:rPr>
              <w:t>GTC</w:t>
            </w:r>
            <w:r w:rsidR="00DB3F45" w:rsidRPr="00E05B1A">
              <w:rPr>
                <w:rFonts w:ascii="Times New Roman" w:eastAsiaTheme="majorEastAsia" w:hAnsi="Times New Roman"/>
                <w:color w:val="000000" w:themeColor="text1"/>
                <w:sz w:val="24"/>
                <w:szCs w:val="24"/>
                <w:lang w:val="en-US" w:bidi="hi-IN"/>
              </w:rPr>
              <w:t>) changes</w:t>
            </w:r>
            <w:r w:rsidR="00631929" w:rsidRPr="00E05B1A">
              <w:rPr>
                <w:rFonts w:ascii="Times New Roman" w:eastAsiaTheme="majorEastAsia" w:hAnsi="Times New Roman"/>
                <w:color w:val="000000" w:themeColor="text1"/>
                <w:sz w:val="24"/>
                <w:szCs w:val="24"/>
                <w:lang w:val="en-US" w:bidi="hi-IN"/>
              </w:rPr>
              <w:t xml:space="preserve"> during the term of this Agreement</w:t>
            </w:r>
            <w:r w:rsidR="00DB3F45" w:rsidRPr="00E05B1A">
              <w:rPr>
                <w:rFonts w:ascii="Times New Roman" w:eastAsiaTheme="majorEastAsia" w:hAnsi="Times New Roman"/>
                <w:color w:val="000000" w:themeColor="text1"/>
                <w:sz w:val="24"/>
                <w:szCs w:val="24"/>
                <w:lang w:val="en-US" w:bidi="hi-IN"/>
              </w:rPr>
              <w:t xml:space="preserve">, such amendment of regulation shall be applied to </w:t>
            </w:r>
            <w:r w:rsidR="00154A49" w:rsidRPr="00E05B1A">
              <w:rPr>
                <w:rFonts w:ascii="Times New Roman" w:eastAsiaTheme="majorEastAsia" w:hAnsi="Times New Roman"/>
                <w:color w:val="000000" w:themeColor="text1"/>
                <w:sz w:val="24"/>
                <w:szCs w:val="24"/>
                <w:lang w:val="en-US" w:bidi="hi-IN"/>
              </w:rPr>
              <w:t xml:space="preserve">this Agreement, </w:t>
            </w:r>
            <w:r w:rsidR="00582F4D" w:rsidRPr="00E05B1A">
              <w:rPr>
                <w:rFonts w:ascii="Times New Roman" w:eastAsiaTheme="majorEastAsia" w:hAnsi="Times New Roman"/>
                <w:color w:val="000000" w:themeColor="text1"/>
                <w:sz w:val="24"/>
                <w:szCs w:val="24"/>
                <w:lang w:val="en-US" w:bidi="hi-IN"/>
              </w:rPr>
              <w:t>and undertakes to conclude an addendum to this Agreement which will align the provisions of the Agreement with the amended regulations</w:t>
            </w:r>
            <w:r w:rsidR="001836FC" w:rsidRPr="00E05B1A">
              <w:rPr>
                <w:rFonts w:ascii="Times New Roman" w:eastAsiaTheme="majorEastAsia" w:hAnsi="Times New Roman"/>
                <w:color w:val="000000" w:themeColor="text1"/>
                <w:sz w:val="24"/>
                <w:szCs w:val="24"/>
                <w:lang w:val="en-US" w:bidi="hi-IN"/>
              </w:rPr>
              <w:t>.</w:t>
            </w:r>
          </w:p>
          <w:p w14:paraId="544B9B7B" w14:textId="77777777" w:rsidR="0077008B" w:rsidRPr="00E05B1A" w:rsidRDefault="0077008B" w:rsidP="008568DC">
            <w:pPr>
              <w:autoSpaceDE/>
              <w:autoSpaceDN/>
              <w:adjustRightInd/>
              <w:spacing w:before="0" w:after="0" w:line="240" w:lineRule="auto"/>
              <w:rPr>
                <w:rFonts w:ascii="Times New Roman" w:eastAsiaTheme="majorEastAsia" w:hAnsi="Times New Roman"/>
                <w:color w:val="000000" w:themeColor="text1"/>
                <w:sz w:val="24"/>
                <w:szCs w:val="24"/>
                <w:lang w:val="en-US" w:bidi="hi-IN"/>
              </w:rPr>
            </w:pPr>
          </w:p>
          <w:p w14:paraId="7398AB60" w14:textId="185F0BBD" w:rsidR="00104DD7" w:rsidRPr="00E05B1A" w:rsidRDefault="00104DD7" w:rsidP="008568DC">
            <w:pPr>
              <w:autoSpaceDE/>
              <w:autoSpaceDN/>
              <w:adjustRightInd/>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w:t>
            </w:r>
            <w:r w:rsidR="002D6757">
              <w:rPr>
                <w:rFonts w:ascii="Times New Roman" w:eastAsiaTheme="majorEastAsia" w:hAnsi="Times New Roman"/>
                <w:color w:val="000000" w:themeColor="text1"/>
                <w:sz w:val="24"/>
                <w:szCs w:val="24"/>
                <w:lang w:val="en-US" w:bidi="hi-IN"/>
              </w:rPr>
              <w:t>3</w:t>
            </w:r>
            <w:r w:rsidRPr="00E05B1A">
              <w:rPr>
                <w:rFonts w:ascii="Times New Roman" w:eastAsiaTheme="majorEastAsia" w:hAnsi="Times New Roman"/>
                <w:color w:val="000000" w:themeColor="text1"/>
                <w:sz w:val="24"/>
                <w:szCs w:val="24"/>
                <w:lang w:val="en-US" w:bidi="hi-IN"/>
              </w:rPr>
              <w:t xml:space="preserve">) </w:t>
            </w:r>
            <w:r w:rsidR="001E246E" w:rsidRPr="00E05B1A">
              <w:rPr>
                <w:rFonts w:ascii="Times New Roman" w:eastAsiaTheme="majorEastAsia" w:hAnsi="Times New Roman"/>
                <w:color w:val="000000" w:themeColor="text1"/>
                <w:sz w:val="24"/>
                <w:szCs w:val="24"/>
                <w:lang w:val="en-US" w:bidi="hi-IN"/>
              </w:rPr>
              <w:t>Notwithstanding the provisions of paragraph (</w:t>
            </w:r>
            <w:r w:rsidR="002D6757">
              <w:rPr>
                <w:rFonts w:ascii="Times New Roman" w:eastAsiaTheme="majorEastAsia" w:hAnsi="Times New Roman"/>
                <w:color w:val="000000" w:themeColor="text1"/>
                <w:sz w:val="24"/>
                <w:szCs w:val="24"/>
                <w:lang w:val="en-US" w:bidi="hi-IN"/>
              </w:rPr>
              <w:t>2</w:t>
            </w:r>
            <w:r w:rsidR="001E246E" w:rsidRPr="00E05B1A">
              <w:rPr>
                <w:rFonts w:ascii="Times New Roman" w:eastAsiaTheme="majorEastAsia" w:hAnsi="Times New Roman"/>
                <w:color w:val="000000" w:themeColor="text1"/>
                <w:sz w:val="24"/>
                <w:szCs w:val="24"/>
                <w:lang w:val="en-US" w:bidi="hi-IN"/>
              </w:rPr>
              <w:t>) of this Article, i</w:t>
            </w:r>
            <w:r w:rsidRPr="00E05B1A">
              <w:rPr>
                <w:rFonts w:ascii="Times New Roman" w:eastAsiaTheme="majorEastAsia" w:hAnsi="Times New Roman"/>
                <w:color w:val="000000" w:themeColor="text1"/>
                <w:sz w:val="24"/>
                <w:szCs w:val="24"/>
                <w:lang w:val="en-US" w:bidi="hi-IN"/>
              </w:rPr>
              <w:t xml:space="preserve">n the event that during the term of this Agreement </w:t>
            </w:r>
            <w:r w:rsidR="00BB1AE4">
              <w:rPr>
                <w:rFonts w:ascii="Times New Roman" w:eastAsiaTheme="majorEastAsia" w:hAnsi="Times New Roman"/>
                <w:color w:val="000000" w:themeColor="text1"/>
                <w:sz w:val="24"/>
                <w:szCs w:val="24"/>
                <w:lang w:val="en-US" w:bidi="hi-IN"/>
              </w:rPr>
              <w:t xml:space="preserve">significant </w:t>
            </w:r>
            <w:r w:rsidRPr="00E05B1A">
              <w:rPr>
                <w:rFonts w:ascii="Times New Roman" w:eastAsiaTheme="majorEastAsia" w:hAnsi="Times New Roman"/>
                <w:color w:val="000000" w:themeColor="text1"/>
                <w:sz w:val="24"/>
                <w:szCs w:val="24"/>
                <w:lang w:val="en-US" w:bidi="hi-IN"/>
              </w:rPr>
              <w:t xml:space="preserve">amendments to the provisions of the law and other regulations that were in force at the time of entry into force of this Agreement occur, </w:t>
            </w:r>
            <w:r w:rsidR="00582F4D" w:rsidRPr="00E05B1A">
              <w:rPr>
                <w:rFonts w:ascii="Times New Roman" w:eastAsiaTheme="majorEastAsia" w:hAnsi="Times New Roman"/>
                <w:color w:val="000000" w:themeColor="text1"/>
                <w:sz w:val="24"/>
                <w:szCs w:val="24"/>
                <w:lang w:val="en-US" w:bidi="hi-IN"/>
              </w:rPr>
              <w:t>in such a way that due to the subject amendments to the regulations, the fulfillment of the obligations of the User would become excessively difficult or would cause him excessive losses</w:t>
            </w:r>
            <w:r w:rsidRPr="00E05B1A">
              <w:rPr>
                <w:rFonts w:ascii="Times New Roman" w:eastAsiaTheme="majorEastAsia" w:hAnsi="Times New Roman"/>
                <w:color w:val="000000" w:themeColor="text1"/>
                <w:sz w:val="24"/>
                <w:szCs w:val="24"/>
                <w:lang w:val="en-US" w:bidi="hi-IN"/>
              </w:rPr>
              <w:t xml:space="preserve">, the Parties shall enter into negotiations for the purpose of eventual amendments to this Agreement to </w:t>
            </w:r>
            <w:r w:rsidRPr="00E05B1A">
              <w:rPr>
                <w:rFonts w:ascii="Times New Roman" w:eastAsiaTheme="majorEastAsia" w:hAnsi="Times New Roman"/>
                <w:color w:val="000000" w:themeColor="text1"/>
                <w:sz w:val="24"/>
                <w:szCs w:val="24"/>
                <w:lang w:val="en-US" w:bidi="hi-IN"/>
              </w:rPr>
              <w:lastRenderedPageBreak/>
              <w:t>ensure the balance of interests and planned economic results of the Parties that existed at the time of the conclusion of this Agreement</w:t>
            </w:r>
            <w:r w:rsidR="00582F4D" w:rsidRPr="00E05B1A">
              <w:rPr>
                <w:rFonts w:ascii="Times New Roman" w:eastAsiaTheme="majorEastAsia" w:hAnsi="Times New Roman"/>
                <w:color w:val="000000" w:themeColor="text1"/>
                <w:sz w:val="24"/>
                <w:szCs w:val="24"/>
                <w:lang w:val="en-US" w:bidi="hi-IN"/>
              </w:rPr>
              <w:t xml:space="preserve">, </w:t>
            </w:r>
            <w:r w:rsidR="00B961F5">
              <w:rPr>
                <w:rFonts w:ascii="Times New Roman" w:eastAsiaTheme="majorEastAsia" w:hAnsi="Times New Roman"/>
                <w:color w:val="000000" w:themeColor="text1"/>
                <w:sz w:val="24"/>
                <w:szCs w:val="24"/>
                <w:lang w:val="en-US" w:bidi="hi-IN"/>
              </w:rPr>
              <w:t>under conditions and in the manner as regulated by</w:t>
            </w:r>
            <w:r w:rsidR="00582F4D" w:rsidRPr="00E05B1A">
              <w:rPr>
                <w:rFonts w:ascii="Times New Roman" w:eastAsiaTheme="majorEastAsia" w:hAnsi="Times New Roman"/>
                <w:color w:val="000000" w:themeColor="text1"/>
                <w:sz w:val="24"/>
                <w:szCs w:val="24"/>
                <w:lang w:val="en-US" w:bidi="hi-IN"/>
              </w:rPr>
              <w:t xml:space="preserve"> GTC</w:t>
            </w:r>
            <w:r w:rsidRPr="00E05B1A">
              <w:rPr>
                <w:rFonts w:ascii="Times New Roman" w:eastAsiaTheme="majorEastAsia" w:hAnsi="Times New Roman"/>
                <w:color w:val="000000" w:themeColor="text1"/>
                <w:sz w:val="24"/>
                <w:szCs w:val="24"/>
                <w:lang w:val="en-US" w:bidi="hi-IN"/>
              </w:rPr>
              <w:t>.</w:t>
            </w:r>
          </w:p>
          <w:p w14:paraId="6132F10D" w14:textId="77777777" w:rsidR="004117B0" w:rsidRPr="00E05B1A" w:rsidRDefault="004117B0" w:rsidP="008568DC">
            <w:pPr>
              <w:spacing w:before="0" w:after="0" w:line="240" w:lineRule="auto"/>
              <w:rPr>
                <w:rFonts w:ascii="Times New Roman" w:eastAsiaTheme="majorEastAsia" w:hAnsi="Times New Roman"/>
                <w:color w:val="000000" w:themeColor="text1"/>
                <w:sz w:val="24"/>
                <w:szCs w:val="24"/>
                <w:lang w:val="en-US" w:bidi="hi-IN"/>
              </w:rPr>
            </w:pPr>
          </w:p>
          <w:p w14:paraId="609074A1" w14:textId="775DF6CF" w:rsidR="00D119BA" w:rsidRPr="00E05B1A" w:rsidRDefault="00D119BA" w:rsidP="008568DC">
            <w:pPr>
              <w:pStyle w:val="Heading1"/>
              <w:spacing w:before="0" w:after="0" w:line="240" w:lineRule="auto"/>
              <w:ind w:left="360"/>
              <w:contextualSpacing/>
              <w:jc w:val="center"/>
              <w:rPr>
                <w:rFonts w:ascii="Times New Roman" w:hAnsi="Times New Roman"/>
                <w:b w:val="0"/>
                <w:color w:val="000000" w:themeColor="text1"/>
                <w:sz w:val="24"/>
                <w:szCs w:val="24"/>
                <w:lang w:val="en-US" w:bidi="hi-IN"/>
              </w:rPr>
            </w:pPr>
            <w:r w:rsidRPr="00E05B1A">
              <w:rPr>
                <w:rFonts w:ascii="Times New Roman" w:hAnsi="Times New Roman"/>
                <w:bCs/>
                <w:color w:val="000000" w:themeColor="text1"/>
                <w:sz w:val="24"/>
                <w:szCs w:val="24"/>
                <w:lang w:val="en-US" w:bidi="hi-IN"/>
              </w:rPr>
              <w:t>Article 1</w:t>
            </w:r>
            <w:r w:rsidR="005D21BC" w:rsidRPr="00E05B1A">
              <w:rPr>
                <w:rFonts w:ascii="Times New Roman" w:hAnsi="Times New Roman"/>
                <w:bCs/>
                <w:color w:val="000000" w:themeColor="text1"/>
                <w:sz w:val="24"/>
                <w:szCs w:val="24"/>
                <w:lang w:val="en-US" w:bidi="hi-IN"/>
              </w:rPr>
              <w:t>5</w:t>
            </w:r>
          </w:p>
          <w:p w14:paraId="20D738EE" w14:textId="77777777" w:rsidR="00D119BA" w:rsidRPr="00E05B1A" w:rsidRDefault="00D119BA" w:rsidP="008568DC">
            <w:pPr>
              <w:spacing w:before="0" w:after="0" w:line="240" w:lineRule="auto"/>
              <w:rPr>
                <w:rFonts w:ascii="Times New Roman" w:eastAsiaTheme="majorEastAsia" w:hAnsi="Times New Roman"/>
                <w:color w:val="000000" w:themeColor="text1"/>
                <w:sz w:val="24"/>
                <w:szCs w:val="24"/>
                <w:lang w:val="en-US" w:bidi="hi-IN"/>
              </w:rPr>
            </w:pPr>
          </w:p>
          <w:p w14:paraId="7BAFC046" w14:textId="77777777" w:rsidR="007E22AB" w:rsidRPr="00E05B1A" w:rsidRDefault="00F27756"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(1) </w:t>
            </w:r>
            <w:r w:rsidR="007E22AB" w:rsidRPr="00E05B1A">
              <w:rPr>
                <w:rFonts w:ascii="Times New Roman" w:eastAsiaTheme="majorEastAsia" w:hAnsi="Times New Roman"/>
                <w:color w:val="000000" w:themeColor="text1"/>
                <w:sz w:val="24"/>
                <w:szCs w:val="24"/>
                <w:lang w:val="en-US" w:bidi="hi-IN"/>
              </w:rPr>
              <w:t xml:space="preserve">This </w:t>
            </w:r>
            <w:bookmarkStart w:id="100" w:name="_DV_M172"/>
            <w:bookmarkEnd w:id="100"/>
            <w:r w:rsidR="007E22AB" w:rsidRPr="00E05B1A">
              <w:rPr>
                <w:rFonts w:ascii="Times New Roman" w:eastAsiaTheme="majorEastAsia" w:hAnsi="Times New Roman"/>
                <w:color w:val="000000" w:themeColor="text1"/>
                <w:sz w:val="24"/>
                <w:szCs w:val="24"/>
                <w:lang w:val="en-US" w:bidi="hi-IN"/>
              </w:rPr>
              <w:t xml:space="preserve">Agreement shall be governed by the laws of Republic of Croatia. </w:t>
            </w:r>
          </w:p>
          <w:p w14:paraId="20703804" w14:textId="77777777" w:rsidR="00F27756" w:rsidRPr="00E05B1A" w:rsidRDefault="00F27756" w:rsidP="008568DC">
            <w:pPr>
              <w:spacing w:before="0" w:after="0" w:line="240" w:lineRule="auto"/>
              <w:rPr>
                <w:rFonts w:ascii="Times New Roman" w:eastAsiaTheme="majorEastAsia" w:hAnsi="Times New Roman"/>
                <w:color w:val="000000" w:themeColor="text1"/>
                <w:sz w:val="24"/>
                <w:szCs w:val="24"/>
                <w:lang w:val="en-US" w:bidi="hi-IN"/>
              </w:rPr>
            </w:pPr>
          </w:p>
          <w:p w14:paraId="0C21AB3A" w14:textId="77777777" w:rsidR="00CF44CB" w:rsidRPr="00E05B1A" w:rsidRDefault="00F27756"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(2) </w:t>
            </w:r>
            <w:r w:rsidR="00CF44CB" w:rsidRPr="00E05B1A">
              <w:rPr>
                <w:rFonts w:ascii="Times New Roman" w:eastAsiaTheme="majorEastAsia" w:hAnsi="Times New Roman"/>
                <w:color w:val="000000" w:themeColor="text1"/>
                <w:sz w:val="24"/>
                <w:szCs w:val="24"/>
                <w:lang w:val="en-US" w:bidi="hi-IN"/>
              </w:rPr>
              <w:t>Any disputes arising out of or in connection with this Agreement</w:t>
            </w:r>
            <w:r w:rsidR="009101DF" w:rsidRPr="00E05B1A">
              <w:rPr>
                <w:rFonts w:ascii="Times New Roman" w:eastAsiaTheme="majorEastAsia" w:hAnsi="Times New Roman"/>
                <w:color w:val="000000" w:themeColor="text1"/>
                <w:sz w:val="24"/>
                <w:szCs w:val="24"/>
                <w:lang w:val="en-US" w:bidi="hi-IN"/>
              </w:rPr>
              <w:t>, its violation, termination or validity,</w:t>
            </w:r>
            <w:r w:rsidR="00CF44CB" w:rsidRPr="00E05B1A">
              <w:rPr>
                <w:rFonts w:ascii="Times New Roman" w:eastAsiaTheme="majorEastAsia" w:hAnsi="Times New Roman"/>
                <w:color w:val="000000" w:themeColor="text1"/>
                <w:sz w:val="24"/>
                <w:szCs w:val="24"/>
                <w:lang w:val="en-US" w:bidi="hi-IN"/>
              </w:rPr>
              <w:t xml:space="preserve"> shall be finally settled by arbitration, as follows:</w:t>
            </w:r>
          </w:p>
          <w:p w14:paraId="02B28546" w14:textId="77777777" w:rsidR="00CF44CB" w:rsidRPr="00E05B1A" w:rsidRDefault="00CF44CB" w:rsidP="008568DC">
            <w:pPr>
              <w:pStyle w:val="ListParagraph"/>
              <w:spacing w:before="0" w:after="0" w:line="240" w:lineRule="auto"/>
              <w:ind w:left="601"/>
              <w:rPr>
                <w:rFonts w:ascii="Times New Roman" w:eastAsiaTheme="majorEastAsia" w:hAnsi="Times New Roman"/>
                <w:color w:val="000000" w:themeColor="text1"/>
                <w:sz w:val="24"/>
                <w:szCs w:val="24"/>
                <w:lang w:val="en-US" w:bidi="hi-IN"/>
              </w:rPr>
            </w:pPr>
          </w:p>
          <w:p w14:paraId="15AF808F" w14:textId="77777777" w:rsidR="00CF44CB" w:rsidRPr="00E05B1A" w:rsidRDefault="00CF44CB" w:rsidP="008568DC">
            <w:pPr>
              <w:pStyle w:val="ListParagraph"/>
              <w:spacing w:before="0" w:after="0" w:line="240" w:lineRule="auto"/>
              <w:ind w:left="173"/>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 if all parties to the dispute are established under the laws of the Republic of Croatia, the seat of arbitration shall be in the Republic of Croatia, Zagreb. The language of arbitration shall be Croatian; </w:t>
            </w:r>
          </w:p>
          <w:p w14:paraId="08E3B549" w14:textId="77777777" w:rsidR="00CF44CB" w:rsidRPr="00E05B1A" w:rsidRDefault="00CF44CB" w:rsidP="008568DC">
            <w:pPr>
              <w:pStyle w:val="ListParagraph"/>
              <w:spacing w:before="0" w:after="0" w:line="240" w:lineRule="auto"/>
              <w:ind w:left="173"/>
              <w:rPr>
                <w:rFonts w:ascii="Times New Roman" w:eastAsiaTheme="majorEastAsia" w:hAnsi="Times New Roman"/>
                <w:color w:val="000000" w:themeColor="text1"/>
                <w:sz w:val="24"/>
                <w:szCs w:val="24"/>
                <w:lang w:val="en-US" w:bidi="hi-IN"/>
              </w:rPr>
            </w:pPr>
          </w:p>
          <w:p w14:paraId="22AE7901" w14:textId="77777777" w:rsidR="00CF44CB" w:rsidRPr="00E05B1A" w:rsidRDefault="00CF44CB" w:rsidP="008568DC">
            <w:pPr>
              <w:pStyle w:val="ListParagraph"/>
              <w:spacing w:before="0" w:after="0" w:line="240" w:lineRule="auto"/>
              <w:ind w:left="173"/>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if at least one party to the dispute is established under a foreign law, the seat of arbitration shall be in the Republic of Austria, Vienna. Language of arbitration shall be English;</w:t>
            </w:r>
          </w:p>
          <w:p w14:paraId="1A64D9C8" w14:textId="77777777" w:rsidR="00CF44CB" w:rsidRPr="00E05B1A" w:rsidRDefault="00CF44CB" w:rsidP="008568DC">
            <w:pPr>
              <w:pStyle w:val="ListParagraph"/>
              <w:spacing w:before="0" w:after="0" w:line="240" w:lineRule="auto"/>
              <w:ind w:left="601"/>
              <w:rPr>
                <w:rFonts w:ascii="Times New Roman" w:eastAsiaTheme="majorEastAsia" w:hAnsi="Times New Roman"/>
                <w:color w:val="000000" w:themeColor="text1"/>
                <w:sz w:val="24"/>
                <w:szCs w:val="24"/>
                <w:lang w:val="en-US" w:bidi="hi-IN"/>
              </w:rPr>
            </w:pPr>
          </w:p>
          <w:p w14:paraId="2A038CE6" w14:textId="7F93767A" w:rsidR="00CF44CB" w:rsidRPr="00E05B1A" w:rsidRDefault="00CF44CB"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while </w:t>
            </w:r>
            <w:r w:rsidR="00C91229" w:rsidRPr="00E05B1A">
              <w:rPr>
                <w:rFonts w:ascii="Times New Roman" w:eastAsiaTheme="majorEastAsia" w:hAnsi="Times New Roman"/>
                <w:color w:val="000000" w:themeColor="text1"/>
                <w:sz w:val="24"/>
                <w:szCs w:val="24"/>
                <w:lang w:val="en-US" w:bidi="hi-IN"/>
              </w:rPr>
              <w:t>A</w:t>
            </w:r>
            <w:r w:rsidRPr="00E05B1A">
              <w:rPr>
                <w:rFonts w:ascii="Times New Roman" w:eastAsiaTheme="majorEastAsia" w:hAnsi="Times New Roman"/>
                <w:color w:val="000000" w:themeColor="text1"/>
                <w:sz w:val="24"/>
                <w:szCs w:val="24"/>
                <w:lang w:val="en-US" w:bidi="hi-IN"/>
              </w:rPr>
              <w:t xml:space="preserve">rticle </w:t>
            </w:r>
            <w:r w:rsidR="00267224" w:rsidRPr="00E05B1A">
              <w:rPr>
                <w:rFonts w:ascii="Times New Roman" w:eastAsiaTheme="majorEastAsia" w:hAnsi="Times New Roman"/>
                <w:color w:val="000000" w:themeColor="text1"/>
                <w:sz w:val="24"/>
                <w:szCs w:val="24"/>
                <w:lang w:val="en-US" w:bidi="hi-IN"/>
              </w:rPr>
              <w:t xml:space="preserve">49 </w:t>
            </w:r>
            <w:r w:rsidRPr="00E05B1A">
              <w:rPr>
                <w:rFonts w:ascii="Times New Roman" w:eastAsiaTheme="majorEastAsia" w:hAnsi="Times New Roman"/>
                <w:color w:val="000000" w:themeColor="text1"/>
                <w:sz w:val="24"/>
                <w:szCs w:val="24"/>
                <w:lang w:val="en-US" w:bidi="hi-IN"/>
              </w:rPr>
              <w:t>of the GTC shall be applicable to other issues related to arbitration not regulated in this Agreement.</w:t>
            </w:r>
          </w:p>
          <w:p w14:paraId="654112B8" w14:textId="5B3645A3" w:rsidR="00F8130C" w:rsidRPr="00E05B1A" w:rsidRDefault="00CF44CB"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 </w:t>
            </w:r>
          </w:p>
          <w:p w14:paraId="4C1A597A" w14:textId="6EDAF8C5" w:rsidR="005D21BC" w:rsidRDefault="005D21BC" w:rsidP="008568DC">
            <w:pPr>
              <w:spacing w:before="0" w:after="0" w:line="240" w:lineRule="auto"/>
              <w:rPr>
                <w:rFonts w:ascii="Times New Roman" w:eastAsiaTheme="majorEastAsia" w:hAnsi="Times New Roman"/>
                <w:color w:val="000000" w:themeColor="text1"/>
                <w:sz w:val="24"/>
                <w:szCs w:val="24"/>
                <w:lang w:val="en-US" w:bidi="hi-IN"/>
              </w:rPr>
            </w:pPr>
          </w:p>
          <w:p w14:paraId="4C097E63" w14:textId="67E5987D" w:rsidR="00C0325E" w:rsidRPr="00E05B1A" w:rsidRDefault="00F8130C"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(3) </w:t>
            </w:r>
            <w:r w:rsidR="002A5564" w:rsidRPr="00E05B1A">
              <w:rPr>
                <w:rFonts w:ascii="Times New Roman" w:eastAsiaTheme="majorEastAsia" w:hAnsi="Times New Roman"/>
                <w:color w:val="000000" w:themeColor="text1"/>
                <w:sz w:val="24"/>
                <w:szCs w:val="24"/>
                <w:lang w:val="en-US" w:bidi="hi-IN"/>
              </w:rPr>
              <w:t>This Agreement is drafted</w:t>
            </w:r>
            <w:r w:rsidR="002757B8" w:rsidRPr="00E05B1A">
              <w:rPr>
                <w:rFonts w:ascii="Times New Roman" w:eastAsiaTheme="majorEastAsia" w:hAnsi="Times New Roman"/>
                <w:color w:val="000000" w:themeColor="text1"/>
                <w:sz w:val="24"/>
                <w:szCs w:val="24"/>
                <w:lang w:val="en-US" w:bidi="hi-IN"/>
              </w:rPr>
              <w:t xml:space="preserve"> </w:t>
            </w:r>
            <w:r w:rsidR="002A5564" w:rsidRPr="00E05B1A">
              <w:rPr>
                <w:rFonts w:ascii="Times New Roman" w:eastAsiaTheme="majorEastAsia" w:hAnsi="Times New Roman"/>
                <w:color w:val="000000" w:themeColor="text1"/>
                <w:sz w:val="24"/>
                <w:szCs w:val="24"/>
                <w:lang w:val="en-US" w:bidi="hi-IN"/>
              </w:rPr>
              <w:t xml:space="preserve">in Croatian </w:t>
            </w:r>
            <w:r w:rsidR="004827FE" w:rsidRPr="00E05B1A">
              <w:rPr>
                <w:rFonts w:ascii="Times New Roman" w:eastAsiaTheme="majorEastAsia" w:hAnsi="Times New Roman"/>
                <w:color w:val="000000" w:themeColor="text1"/>
                <w:sz w:val="24"/>
                <w:szCs w:val="24"/>
                <w:lang w:val="en-US" w:bidi="hi-IN"/>
              </w:rPr>
              <w:t xml:space="preserve">and English </w:t>
            </w:r>
            <w:r w:rsidR="002A5564" w:rsidRPr="00E05B1A">
              <w:rPr>
                <w:rFonts w:ascii="Times New Roman" w:eastAsiaTheme="majorEastAsia" w:hAnsi="Times New Roman"/>
                <w:color w:val="000000" w:themeColor="text1"/>
                <w:sz w:val="24"/>
                <w:szCs w:val="24"/>
                <w:lang w:val="en-US" w:bidi="hi-IN"/>
              </w:rPr>
              <w:t xml:space="preserve">language, </w:t>
            </w:r>
            <w:r w:rsidR="004827FE" w:rsidRPr="00E05B1A">
              <w:rPr>
                <w:rFonts w:ascii="Times New Roman" w:eastAsiaTheme="majorEastAsia" w:hAnsi="Times New Roman"/>
                <w:color w:val="000000" w:themeColor="text1"/>
                <w:sz w:val="24"/>
                <w:szCs w:val="24"/>
                <w:lang w:val="en-US" w:bidi="hi-IN"/>
              </w:rPr>
              <w:t>whereas the Croatian version shall prevail in case of any contradiction</w:t>
            </w:r>
            <w:r w:rsidR="004D33F6" w:rsidRPr="00E05B1A">
              <w:rPr>
                <w:rFonts w:ascii="Times New Roman" w:eastAsiaTheme="majorEastAsia" w:hAnsi="Times New Roman"/>
                <w:color w:val="000000" w:themeColor="text1"/>
                <w:sz w:val="24"/>
                <w:szCs w:val="24"/>
                <w:lang w:val="en-US" w:bidi="hi-IN"/>
              </w:rPr>
              <w:t>. In the event of any discrepancy between English and Croatian version of this Agreement, the Parties shall align English version of the Agreement to the extent necessary to ensure that it is fully compliant with the Croatian version of the Agreement.</w:t>
            </w:r>
          </w:p>
          <w:p w14:paraId="1AD92019" w14:textId="77700C07" w:rsidR="001C4AC1" w:rsidRDefault="001C4AC1" w:rsidP="008568DC">
            <w:pPr>
              <w:spacing w:before="0" w:after="0" w:line="240" w:lineRule="auto"/>
              <w:rPr>
                <w:rFonts w:ascii="Times New Roman" w:eastAsiaTheme="majorEastAsia" w:hAnsi="Times New Roman"/>
                <w:color w:val="000000" w:themeColor="text1"/>
                <w:sz w:val="24"/>
                <w:szCs w:val="24"/>
                <w:lang w:val="en-US" w:bidi="hi-IN"/>
              </w:rPr>
            </w:pPr>
          </w:p>
          <w:p w14:paraId="208A5963" w14:textId="77777777" w:rsidR="004117B0" w:rsidRPr="00E05B1A" w:rsidRDefault="004117B0" w:rsidP="008568DC">
            <w:pPr>
              <w:spacing w:before="0" w:after="0" w:line="240" w:lineRule="auto"/>
              <w:rPr>
                <w:rFonts w:ascii="Times New Roman" w:eastAsiaTheme="majorEastAsia" w:hAnsi="Times New Roman"/>
                <w:color w:val="000000" w:themeColor="text1"/>
                <w:sz w:val="24"/>
                <w:szCs w:val="24"/>
                <w:lang w:val="en-US" w:bidi="hi-IN"/>
              </w:rPr>
            </w:pPr>
          </w:p>
          <w:p w14:paraId="6044A74D" w14:textId="30D8E07D" w:rsidR="00D209D6" w:rsidRDefault="00B025C7" w:rsidP="00970774">
            <w:pPr>
              <w:spacing w:before="0" w:after="0" w:line="240" w:lineRule="auto"/>
              <w:jc w:val="center"/>
              <w:rPr>
                <w:rFonts w:ascii="Times New Roman" w:eastAsiaTheme="majorEastAsia" w:hAnsi="Times New Roman"/>
                <w:b/>
                <w:bCs/>
                <w:color w:val="000000" w:themeColor="text1"/>
                <w:sz w:val="24"/>
                <w:szCs w:val="24"/>
                <w:lang w:val="en-US" w:bidi="hi-IN"/>
              </w:rPr>
            </w:pPr>
            <w:r w:rsidRPr="00B025C7">
              <w:rPr>
                <w:rFonts w:ascii="Times New Roman" w:eastAsiaTheme="majorEastAsia" w:hAnsi="Times New Roman"/>
                <w:b/>
                <w:bCs/>
                <w:color w:val="000000" w:themeColor="text1"/>
                <w:sz w:val="24"/>
                <w:szCs w:val="24"/>
                <w:lang w:val="en-US" w:bidi="hi-IN"/>
              </w:rPr>
              <w:t>Article 16</w:t>
            </w:r>
          </w:p>
          <w:p w14:paraId="0B28E54B" w14:textId="77777777" w:rsidR="00970774" w:rsidRDefault="00970774" w:rsidP="00970774">
            <w:pPr>
              <w:spacing w:before="0" w:after="0" w:line="240" w:lineRule="auto"/>
              <w:jc w:val="center"/>
              <w:rPr>
                <w:rFonts w:ascii="Times New Roman" w:eastAsiaTheme="majorEastAsia" w:hAnsi="Times New Roman"/>
                <w:b/>
                <w:bCs/>
                <w:color w:val="000000" w:themeColor="text1"/>
                <w:sz w:val="24"/>
                <w:szCs w:val="24"/>
                <w:lang w:val="en-US" w:bidi="hi-IN"/>
              </w:rPr>
            </w:pPr>
          </w:p>
          <w:p w14:paraId="4A27ABD9" w14:textId="206EF633" w:rsidR="003B255C" w:rsidRDefault="003B255C" w:rsidP="003B255C">
            <w:pPr>
              <w:spacing w:before="0" w:after="0" w:line="240" w:lineRule="auto"/>
              <w:rPr>
                <w:rFonts w:ascii="Times New Roman" w:eastAsia="SimSun" w:hAnsi="Times New Roman"/>
                <w:bCs/>
                <w:color w:val="000000" w:themeColor="text1"/>
                <w:sz w:val="24"/>
                <w:szCs w:val="24"/>
                <w:lang w:val="en-US" w:bidi="hi-IN"/>
              </w:rPr>
            </w:pPr>
            <w:r w:rsidRPr="002E187F">
              <w:rPr>
                <w:rFonts w:ascii="Times New Roman" w:eastAsiaTheme="majorEastAsia" w:hAnsi="Times New Roman"/>
                <w:color w:val="000000" w:themeColor="text1"/>
                <w:sz w:val="24"/>
                <w:szCs w:val="24"/>
                <w:lang w:val="en-US" w:bidi="hi-IN"/>
              </w:rPr>
              <w:lastRenderedPageBreak/>
              <w:t>(1) Upon this Agreement entering into force, the</w:t>
            </w:r>
            <w:r w:rsidR="0014378F">
              <w:rPr>
                <w:rFonts w:ascii="Times New Roman" w:eastAsiaTheme="majorEastAsia" w:hAnsi="Times New Roman"/>
                <w:color w:val="000000" w:themeColor="text1"/>
                <w:sz w:val="24"/>
                <w:szCs w:val="24"/>
                <w:lang w:val="en-US" w:bidi="hi-IN"/>
              </w:rPr>
              <w:t xml:space="preserve"> Terminal Use</w:t>
            </w:r>
            <w:r w:rsidRPr="002E187F">
              <w:rPr>
                <w:rFonts w:ascii="Times New Roman" w:eastAsiaTheme="majorEastAsia" w:hAnsi="Times New Roman"/>
                <w:color w:val="000000" w:themeColor="text1"/>
                <w:sz w:val="24"/>
                <w:szCs w:val="24"/>
                <w:lang w:val="en-US" w:bidi="hi-IN"/>
              </w:rPr>
              <w:t xml:space="preserve"> </w:t>
            </w:r>
            <w:r w:rsidR="0014378F">
              <w:rPr>
                <w:rFonts w:ascii="Times New Roman" w:eastAsiaTheme="majorEastAsia" w:hAnsi="Times New Roman"/>
                <w:color w:val="000000" w:themeColor="text1"/>
                <w:sz w:val="24"/>
                <w:szCs w:val="24"/>
                <w:lang w:val="en-US" w:bidi="hi-IN"/>
              </w:rPr>
              <w:t>Agreement of Liquified Natural Gas Terminal, concluded between the Parties on</w:t>
            </w:r>
            <w:r w:rsidR="00865F54">
              <w:rPr>
                <w:rFonts w:ascii="Times New Roman" w:eastAsiaTheme="majorEastAsia" w:hAnsi="Times New Roman"/>
                <w:color w:val="000000" w:themeColor="text1"/>
                <w:sz w:val="24"/>
                <w:szCs w:val="24"/>
                <w:lang w:val="en-US" w:bidi="hi-IN"/>
              </w:rPr>
              <w:t xml:space="preserve"> </w:t>
            </w:r>
            <w:r w:rsidR="00C07CEA" w:rsidRPr="00C07CEA">
              <w:rPr>
                <w:rFonts w:ascii="Times New Roman" w:eastAsiaTheme="majorEastAsia" w:hAnsi="Times New Roman"/>
                <w:color w:val="000000" w:themeColor="text1"/>
                <w:sz w:val="24"/>
                <w:szCs w:val="24"/>
                <w:highlight w:val="yellow"/>
                <w:lang w:val="en-US" w:bidi="hi-IN"/>
              </w:rPr>
              <w:t>[●</w:t>
            </w:r>
            <w:proofErr w:type="gramStart"/>
            <w:r w:rsidR="00C07CEA" w:rsidRPr="00C07CEA">
              <w:rPr>
                <w:rFonts w:ascii="Times New Roman" w:eastAsiaTheme="majorEastAsia" w:hAnsi="Times New Roman"/>
                <w:color w:val="000000" w:themeColor="text1"/>
                <w:sz w:val="24"/>
                <w:szCs w:val="24"/>
                <w:highlight w:val="yellow"/>
                <w:lang w:val="en-US" w:bidi="hi-IN"/>
              </w:rPr>
              <w:t>]</w:t>
            </w:r>
            <w:r w:rsidR="00710BD8">
              <w:rPr>
                <w:rFonts w:ascii="Times New Roman" w:eastAsiaTheme="majorEastAsia" w:hAnsi="Times New Roman"/>
                <w:color w:val="000000" w:themeColor="text1"/>
                <w:sz w:val="24"/>
                <w:szCs w:val="24"/>
                <w:lang w:val="en-US" w:bidi="hi-IN"/>
              </w:rPr>
              <w:t xml:space="preserve"> </w:t>
            </w:r>
            <w:r w:rsidR="0014378F">
              <w:rPr>
                <w:rFonts w:ascii="Times New Roman" w:eastAsia="SimSun" w:hAnsi="Times New Roman"/>
                <w:bCs/>
                <w:color w:val="000000" w:themeColor="text1"/>
                <w:sz w:val="24"/>
                <w:szCs w:val="24"/>
                <w:lang w:val="en-US" w:bidi="hi-IN"/>
              </w:rPr>
              <w:t>,</w:t>
            </w:r>
            <w:proofErr w:type="gramEnd"/>
            <w:r w:rsidR="0014378F">
              <w:rPr>
                <w:rFonts w:ascii="Times New Roman" w:eastAsia="SimSun" w:hAnsi="Times New Roman"/>
                <w:bCs/>
                <w:color w:val="000000" w:themeColor="text1"/>
                <w:sz w:val="24"/>
                <w:szCs w:val="24"/>
                <w:lang w:val="en-US" w:bidi="hi-IN"/>
              </w:rPr>
              <w:t xml:space="preserve"> shall cease</w:t>
            </w:r>
            <w:r w:rsidR="00903428">
              <w:rPr>
                <w:rFonts w:ascii="Times New Roman" w:eastAsia="SimSun" w:hAnsi="Times New Roman"/>
                <w:bCs/>
                <w:color w:val="000000" w:themeColor="text1"/>
                <w:sz w:val="24"/>
                <w:szCs w:val="24"/>
                <w:lang w:val="en-US" w:bidi="hi-IN"/>
              </w:rPr>
              <w:t xml:space="preserve"> to be binding upon the Parties</w:t>
            </w:r>
            <w:r w:rsidR="0014378F">
              <w:rPr>
                <w:rFonts w:ascii="Times New Roman" w:eastAsia="SimSun" w:hAnsi="Times New Roman"/>
                <w:bCs/>
                <w:color w:val="000000" w:themeColor="text1"/>
                <w:sz w:val="24"/>
                <w:szCs w:val="24"/>
                <w:lang w:val="en-US" w:bidi="hi-IN"/>
              </w:rPr>
              <w:t>.</w:t>
            </w:r>
          </w:p>
          <w:p w14:paraId="500AE95C" w14:textId="77777777" w:rsidR="003B255C" w:rsidRDefault="003B255C" w:rsidP="003B255C">
            <w:pPr>
              <w:spacing w:before="0" w:after="0" w:line="240" w:lineRule="auto"/>
              <w:rPr>
                <w:rFonts w:ascii="Times New Roman" w:eastAsiaTheme="majorEastAsia" w:hAnsi="Times New Roman"/>
                <w:color w:val="000000" w:themeColor="text1"/>
                <w:sz w:val="24"/>
                <w:szCs w:val="24"/>
                <w:lang w:val="en-US" w:bidi="hi-IN"/>
              </w:rPr>
            </w:pPr>
          </w:p>
          <w:p w14:paraId="26D97503" w14:textId="40EA6471" w:rsidR="003B255C" w:rsidRDefault="00903428" w:rsidP="003B255C">
            <w:pPr>
              <w:spacing w:before="0" w:after="0" w:line="240" w:lineRule="auto"/>
              <w:rPr>
                <w:rFonts w:ascii="Times New Roman" w:eastAsia="SimSun" w:hAnsi="Times New Roman"/>
                <w:bCs/>
                <w:color w:val="000000" w:themeColor="text1"/>
                <w:sz w:val="24"/>
                <w:szCs w:val="24"/>
                <w:lang w:val="en-US" w:bidi="hi-IN"/>
              </w:rPr>
            </w:pPr>
            <w:r>
              <w:rPr>
                <w:rFonts w:ascii="Times New Roman" w:eastAsiaTheme="majorEastAsia" w:hAnsi="Times New Roman"/>
                <w:color w:val="000000" w:themeColor="text1"/>
                <w:sz w:val="24"/>
                <w:szCs w:val="24"/>
                <w:lang w:val="en-US" w:bidi="hi-IN"/>
              </w:rPr>
              <w:t xml:space="preserve">(2) The Parties confirm that they have no mutual claims </w:t>
            </w:r>
            <w:proofErr w:type="gramStart"/>
            <w:r>
              <w:rPr>
                <w:rFonts w:ascii="Times New Roman" w:eastAsiaTheme="majorEastAsia" w:hAnsi="Times New Roman"/>
                <w:color w:val="000000" w:themeColor="text1"/>
                <w:sz w:val="24"/>
                <w:szCs w:val="24"/>
                <w:lang w:val="en-US" w:bidi="hi-IN"/>
              </w:rPr>
              <w:t>with regard to</w:t>
            </w:r>
            <w:proofErr w:type="gramEnd"/>
            <w:r>
              <w:rPr>
                <w:rFonts w:ascii="Times New Roman" w:eastAsiaTheme="majorEastAsia" w:hAnsi="Times New Roman"/>
                <w:color w:val="000000" w:themeColor="text1"/>
                <w:sz w:val="24"/>
                <w:szCs w:val="24"/>
                <w:lang w:val="en-US" w:bidi="hi-IN"/>
              </w:rPr>
              <w:t xml:space="preserve"> the agreement referred to in paragraph (1) of this Article, except for the claim for </w:t>
            </w:r>
            <w:r w:rsidRPr="00A24BDE">
              <w:rPr>
                <w:rFonts w:ascii="Times New Roman" w:eastAsia="SimSun" w:hAnsi="Times New Roman"/>
                <w:bCs/>
                <w:color w:val="000000" w:themeColor="text1"/>
                <w:sz w:val="24"/>
                <w:szCs w:val="24"/>
                <w:highlight w:val="yellow"/>
                <w:lang w:val="en-US" w:bidi="hi-IN"/>
              </w:rPr>
              <w:t>[●]</w:t>
            </w:r>
            <w:r>
              <w:rPr>
                <w:rFonts w:ascii="Times New Roman" w:eastAsia="SimSun" w:hAnsi="Times New Roman"/>
                <w:bCs/>
                <w:color w:val="000000" w:themeColor="text1"/>
                <w:sz w:val="24"/>
                <w:szCs w:val="24"/>
                <w:lang w:val="en-US" w:bidi="hi-IN"/>
              </w:rPr>
              <w:t xml:space="preserve"> in the amount </w:t>
            </w:r>
            <w:r w:rsidRPr="00A24BDE">
              <w:rPr>
                <w:rFonts w:ascii="Times New Roman" w:eastAsia="SimSun" w:hAnsi="Times New Roman"/>
                <w:bCs/>
                <w:color w:val="000000" w:themeColor="text1"/>
                <w:sz w:val="24"/>
                <w:szCs w:val="24"/>
                <w:highlight w:val="yellow"/>
                <w:lang w:val="en-US" w:bidi="hi-IN"/>
              </w:rPr>
              <w:t>[●]</w:t>
            </w:r>
            <w:r>
              <w:rPr>
                <w:rFonts w:ascii="Times New Roman" w:eastAsia="SimSun" w:hAnsi="Times New Roman"/>
                <w:bCs/>
                <w:color w:val="000000" w:themeColor="text1"/>
                <w:sz w:val="24"/>
                <w:szCs w:val="24"/>
                <w:lang w:val="en-US" w:bidi="hi-IN"/>
              </w:rPr>
              <w:t>, which shall be paid by the User within the due date.</w:t>
            </w:r>
          </w:p>
          <w:p w14:paraId="7B1C0D9A" w14:textId="77777777" w:rsidR="00B83075" w:rsidRDefault="00B83075" w:rsidP="003B255C">
            <w:pPr>
              <w:spacing w:before="0" w:after="0" w:line="240" w:lineRule="auto"/>
              <w:rPr>
                <w:rFonts w:ascii="Times New Roman" w:eastAsia="SimSun" w:hAnsi="Times New Roman"/>
                <w:bCs/>
                <w:color w:val="000000" w:themeColor="text1"/>
                <w:sz w:val="24"/>
                <w:szCs w:val="24"/>
                <w:lang w:val="en-US" w:bidi="hi-IN"/>
              </w:rPr>
            </w:pPr>
          </w:p>
          <w:p w14:paraId="6E1160B8" w14:textId="3DD337E3" w:rsidR="00903428" w:rsidRDefault="00903428" w:rsidP="003B255C">
            <w:pPr>
              <w:spacing w:before="0" w:after="0" w:line="240" w:lineRule="auto"/>
              <w:rPr>
                <w:rFonts w:ascii="Times New Roman" w:eastAsiaTheme="majorEastAsia" w:hAnsi="Times New Roman"/>
                <w:color w:val="000000" w:themeColor="text1"/>
                <w:sz w:val="24"/>
                <w:szCs w:val="24"/>
                <w:lang w:val="en-US" w:bidi="hi-IN"/>
              </w:rPr>
            </w:pPr>
            <w:r>
              <w:rPr>
                <w:rFonts w:ascii="Times New Roman" w:eastAsia="SimSun" w:hAnsi="Times New Roman"/>
                <w:bCs/>
                <w:color w:val="000000" w:themeColor="text1"/>
                <w:sz w:val="24"/>
                <w:szCs w:val="24"/>
                <w:lang w:val="en-US" w:bidi="hi-IN"/>
              </w:rPr>
              <w:t xml:space="preserve">(3) </w:t>
            </w:r>
            <w:r w:rsidR="00B83075">
              <w:rPr>
                <w:rFonts w:ascii="Times New Roman" w:eastAsia="SimSun" w:hAnsi="Times New Roman"/>
                <w:bCs/>
                <w:color w:val="000000" w:themeColor="text1"/>
                <w:sz w:val="24"/>
                <w:szCs w:val="24"/>
                <w:lang w:val="en-US" w:bidi="hi-IN"/>
              </w:rPr>
              <w:t xml:space="preserve">The Parties agree that the Operator shall retain the collateral </w:t>
            </w:r>
            <w:r w:rsidR="007C5A8F">
              <w:rPr>
                <w:rFonts w:ascii="Times New Roman" w:eastAsia="SimSun" w:hAnsi="Times New Roman"/>
                <w:bCs/>
                <w:color w:val="000000" w:themeColor="text1"/>
                <w:sz w:val="24"/>
                <w:szCs w:val="24"/>
                <w:lang w:val="en-US" w:bidi="hi-IN"/>
              </w:rPr>
              <w:t>(</w:t>
            </w:r>
            <w:r w:rsidR="007C5A8F" w:rsidRPr="00A24BDE">
              <w:rPr>
                <w:rFonts w:ascii="Times New Roman" w:eastAsia="SimSun" w:hAnsi="Times New Roman"/>
                <w:bCs/>
                <w:color w:val="000000" w:themeColor="text1"/>
                <w:sz w:val="24"/>
                <w:szCs w:val="24"/>
                <w:highlight w:val="yellow"/>
                <w:lang w:val="en-US" w:bidi="hi-IN"/>
              </w:rPr>
              <w:t>[●]</w:t>
            </w:r>
            <w:r w:rsidR="007C5A8F">
              <w:rPr>
                <w:rFonts w:ascii="Times New Roman" w:eastAsia="SimSun" w:hAnsi="Times New Roman"/>
                <w:bCs/>
                <w:color w:val="000000" w:themeColor="text1"/>
                <w:sz w:val="24"/>
                <w:szCs w:val="24"/>
                <w:lang w:val="en-US" w:bidi="hi-IN"/>
              </w:rPr>
              <w:t xml:space="preserve"> in the amount of </w:t>
            </w:r>
            <w:r w:rsidR="007C5A8F" w:rsidRPr="00A24BDE">
              <w:rPr>
                <w:rFonts w:ascii="Times New Roman" w:eastAsia="SimSun" w:hAnsi="Times New Roman"/>
                <w:bCs/>
                <w:color w:val="000000" w:themeColor="text1"/>
                <w:sz w:val="24"/>
                <w:szCs w:val="24"/>
                <w:highlight w:val="yellow"/>
                <w:lang w:val="en-US" w:bidi="hi-IN"/>
              </w:rPr>
              <w:t>[●]</w:t>
            </w:r>
            <w:r w:rsidR="007C5A8F">
              <w:rPr>
                <w:rFonts w:ascii="Times New Roman" w:eastAsia="SimSun" w:hAnsi="Times New Roman"/>
                <w:bCs/>
                <w:color w:val="000000" w:themeColor="text1"/>
                <w:sz w:val="24"/>
                <w:szCs w:val="24"/>
                <w:lang w:val="en-US" w:bidi="hi-IN"/>
              </w:rPr>
              <w:t xml:space="preserve">), which the User provided to the Operator based on the agreement referred to in paragraph (1) of this Article, </w:t>
            </w:r>
            <w:r w:rsidR="007F5835">
              <w:rPr>
                <w:rFonts w:ascii="Times New Roman" w:eastAsia="SimSun" w:hAnsi="Times New Roman"/>
                <w:bCs/>
                <w:color w:val="000000" w:themeColor="text1"/>
                <w:sz w:val="24"/>
                <w:szCs w:val="24"/>
                <w:lang w:val="en-US" w:bidi="hi-IN"/>
              </w:rPr>
              <w:t xml:space="preserve">and that he is entitled to use it </w:t>
            </w:r>
            <w:r w:rsidR="007C5A8F">
              <w:rPr>
                <w:rFonts w:ascii="Times New Roman" w:eastAsia="SimSun" w:hAnsi="Times New Roman"/>
                <w:bCs/>
                <w:color w:val="000000" w:themeColor="text1"/>
                <w:sz w:val="24"/>
                <w:szCs w:val="24"/>
                <w:lang w:val="en-US" w:bidi="hi-IN"/>
              </w:rPr>
              <w:t>as collateral for payment of all claims based on or relating to this Agreement. The User undertakes to renew and maintain in force the collateral pursuant to the provisions of GTC.</w:t>
            </w:r>
          </w:p>
          <w:p w14:paraId="4F8168E5" w14:textId="77777777" w:rsidR="00443235" w:rsidRDefault="00443235" w:rsidP="00443235">
            <w:pPr>
              <w:spacing w:before="0" w:after="0" w:line="240" w:lineRule="auto"/>
              <w:rPr>
                <w:rFonts w:ascii="Times New Roman" w:eastAsiaTheme="majorEastAsia" w:hAnsi="Times New Roman"/>
                <w:b/>
                <w:bCs/>
                <w:color w:val="000000" w:themeColor="text1"/>
                <w:sz w:val="24"/>
                <w:szCs w:val="24"/>
                <w:lang w:val="en-US" w:bidi="hi-IN"/>
              </w:rPr>
            </w:pPr>
          </w:p>
          <w:p w14:paraId="2522FB04" w14:textId="4A9BA122" w:rsidR="005209F4" w:rsidRDefault="005209F4" w:rsidP="00443235">
            <w:pPr>
              <w:spacing w:before="0" w:after="0" w:line="240" w:lineRule="auto"/>
              <w:jc w:val="center"/>
              <w:rPr>
                <w:rFonts w:ascii="Times New Roman" w:eastAsiaTheme="majorEastAsia" w:hAnsi="Times New Roman"/>
                <w:b/>
                <w:bCs/>
                <w:color w:val="000000" w:themeColor="text1"/>
                <w:sz w:val="24"/>
                <w:szCs w:val="24"/>
                <w:lang w:val="en-US" w:bidi="hi-IN"/>
              </w:rPr>
            </w:pPr>
            <w:r w:rsidRPr="00B025C7">
              <w:rPr>
                <w:rFonts w:ascii="Times New Roman" w:eastAsiaTheme="majorEastAsia" w:hAnsi="Times New Roman"/>
                <w:b/>
                <w:bCs/>
                <w:color w:val="000000" w:themeColor="text1"/>
                <w:sz w:val="24"/>
                <w:szCs w:val="24"/>
                <w:lang w:val="en-US" w:bidi="hi-IN"/>
              </w:rPr>
              <w:t>Article 1</w:t>
            </w:r>
            <w:r>
              <w:rPr>
                <w:rFonts w:ascii="Times New Roman" w:eastAsiaTheme="majorEastAsia" w:hAnsi="Times New Roman"/>
                <w:b/>
                <w:bCs/>
                <w:color w:val="000000" w:themeColor="text1"/>
                <w:sz w:val="24"/>
                <w:szCs w:val="24"/>
                <w:lang w:val="en-US" w:bidi="hi-IN"/>
              </w:rPr>
              <w:t>7</w:t>
            </w:r>
          </w:p>
          <w:p w14:paraId="554DE7AE" w14:textId="28BDDAF9" w:rsidR="00B025C7" w:rsidRDefault="00B025C7" w:rsidP="008568DC">
            <w:pPr>
              <w:spacing w:before="0" w:after="0" w:line="240" w:lineRule="auto"/>
              <w:rPr>
                <w:rFonts w:ascii="Times New Roman" w:eastAsiaTheme="majorEastAsia" w:hAnsi="Times New Roman"/>
                <w:color w:val="000000" w:themeColor="text1"/>
                <w:sz w:val="24"/>
                <w:szCs w:val="24"/>
                <w:lang w:val="en-US" w:bidi="hi-IN"/>
              </w:rPr>
            </w:pPr>
          </w:p>
          <w:p w14:paraId="1686575B" w14:textId="2203D3C4" w:rsidR="00B025C7" w:rsidRPr="00E05B1A" w:rsidRDefault="00B025C7"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The Parties agree that this Agreement is concluded in four (4) copies, each Party retaining two (2) copies.</w:t>
            </w:r>
          </w:p>
          <w:p w14:paraId="65B22403" w14:textId="77777777" w:rsidR="001C4AC1" w:rsidRPr="00E05B1A" w:rsidRDefault="001C4AC1" w:rsidP="008568DC">
            <w:pPr>
              <w:pStyle w:val="Heading1"/>
              <w:spacing w:before="0" w:after="0" w:line="240" w:lineRule="auto"/>
              <w:ind w:left="360"/>
              <w:contextualSpacing/>
              <w:jc w:val="center"/>
              <w:rPr>
                <w:rFonts w:ascii="Times New Roman" w:hAnsi="Times New Roman"/>
                <w:b w:val="0"/>
                <w:color w:val="000000" w:themeColor="text1"/>
                <w:sz w:val="24"/>
                <w:szCs w:val="24"/>
                <w:lang w:val="en-US" w:bidi="hi-IN"/>
              </w:rPr>
            </w:pPr>
          </w:p>
          <w:p w14:paraId="168BB2F9" w14:textId="77777777" w:rsidR="00DE7E9C" w:rsidRPr="00E05B1A" w:rsidRDefault="00DE7E9C" w:rsidP="008568DC">
            <w:pPr>
              <w:pStyle w:val="Heading1"/>
              <w:spacing w:before="0" w:after="0" w:line="240" w:lineRule="auto"/>
              <w:ind w:left="360"/>
              <w:contextualSpacing/>
              <w:jc w:val="center"/>
              <w:rPr>
                <w:rFonts w:ascii="Times New Roman" w:hAnsi="Times New Roman"/>
                <w:b w:val="0"/>
                <w:color w:val="000000" w:themeColor="text1"/>
                <w:sz w:val="24"/>
                <w:szCs w:val="24"/>
                <w:lang w:val="en-US" w:bidi="hi-IN"/>
              </w:rPr>
            </w:pPr>
          </w:p>
          <w:p w14:paraId="04B8AFE9" w14:textId="510E2348" w:rsidR="006A0C19" w:rsidRPr="00C07CEA" w:rsidRDefault="007E22AB" w:rsidP="008568DC">
            <w:pPr>
              <w:pStyle w:val="BodyText"/>
              <w:tabs>
                <w:tab w:val="left" w:pos="1440"/>
              </w:tabs>
              <w:spacing w:before="0" w:after="0"/>
              <w:ind w:left="34"/>
              <w:jc w:val="both"/>
              <w:rPr>
                <w:b/>
                <w:color w:val="000000" w:themeColor="text1"/>
                <w:sz w:val="24"/>
              </w:rPr>
            </w:pPr>
            <w:r w:rsidRPr="00E05B1A">
              <w:rPr>
                <w:rFonts w:eastAsiaTheme="majorEastAsia"/>
                <w:color w:val="000000" w:themeColor="text1"/>
                <w:sz w:val="24"/>
                <w:lang w:bidi="hi-IN"/>
              </w:rPr>
              <w:br w:type="page"/>
            </w:r>
            <w:r w:rsidR="00FE3291" w:rsidRPr="00E05B1A">
              <w:rPr>
                <w:rFonts w:eastAsiaTheme="majorEastAsia"/>
                <w:b/>
                <w:bCs/>
                <w:color w:val="000000" w:themeColor="text1"/>
                <w:sz w:val="24"/>
                <w:lang w:bidi="hi-IN"/>
              </w:rPr>
              <w:t xml:space="preserve">For </w:t>
            </w:r>
            <w:r w:rsidR="0002540C" w:rsidRPr="00E05B1A">
              <w:rPr>
                <w:rFonts w:eastAsiaTheme="majorEastAsia"/>
                <w:b/>
                <w:bCs/>
                <w:color w:val="000000" w:themeColor="text1"/>
                <w:sz w:val="24"/>
                <w:lang w:bidi="hi-IN"/>
              </w:rPr>
              <w:t xml:space="preserve">the </w:t>
            </w:r>
            <w:r w:rsidR="00FE3291" w:rsidRPr="00E05B1A">
              <w:rPr>
                <w:rFonts w:eastAsiaTheme="majorEastAsia"/>
                <w:b/>
                <w:bCs/>
                <w:color w:val="000000" w:themeColor="text1"/>
                <w:sz w:val="24"/>
                <w:lang w:bidi="hi-IN"/>
              </w:rPr>
              <w:t>Operator:</w:t>
            </w:r>
          </w:p>
          <w:p w14:paraId="66060213" w14:textId="77777777" w:rsidR="00484D93" w:rsidRPr="00E05B1A" w:rsidRDefault="00484D93" w:rsidP="00970774">
            <w:pPr>
              <w:pStyle w:val="BodyText"/>
              <w:tabs>
                <w:tab w:val="left" w:pos="1440"/>
              </w:tabs>
              <w:spacing w:before="0" w:after="0"/>
              <w:jc w:val="both"/>
              <w:rPr>
                <w:rFonts w:eastAsiaTheme="majorEastAsia"/>
                <w:color w:val="000000" w:themeColor="text1"/>
                <w:sz w:val="24"/>
                <w:lang w:bidi="hi-IN"/>
              </w:rPr>
            </w:pPr>
          </w:p>
          <w:p w14:paraId="0F8A7D14" w14:textId="7F35FAFC" w:rsidR="00FE3291" w:rsidRPr="00E05B1A" w:rsidRDefault="00FE3291" w:rsidP="008568DC">
            <w:pPr>
              <w:pStyle w:val="BodyText"/>
              <w:tabs>
                <w:tab w:val="left" w:pos="1440"/>
              </w:tabs>
              <w:spacing w:before="0" w:after="0"/>
              <w:ind w:left="34"/>
              <w:jc w:val="both"/>
              <w:rPr>
                <w:rFonts w:eastAsiaTheme="majorEastAsia"/>
                <w:color w:val="000000" w:themeColor="text1"/>
                <w:sz w:val="24"/>
                <w:lang w:bidi="hi-IN"/>
              </w:rPr>
            </w:pPr>
            <w:r w:rsidRPr="00E05B1A">
              <w:rPr>
                <w:rFonts w:eastAsiaTheme="majorEastAsia"/>
                <w:color w:val="000000" w:themeColor="text1"/>
                <w:sz w:val="24"/>
                <w:lang w:bidi="hi-IN"/>
              </w:rPr>
              <w:t>In</w:t>
            </w:r>
            <w:r w:rsidR="00AA098D" w:rsidRPr="00E05B1A">
              <w:rPr>
                <w:rFonts w:eastAsiaTheme="majorEastAsia"/>
                <w:color w:val="000000" w:themeColor="text1"/>
                <w:sz w:val="24"/>
                <w:lang w:bidi="hi-IN"/>
              </w:rPr>
              <w:t xml:space="preserve"> </w:t>
            </w:r>
            <w:r w:rsidR="00E05C5B" w:rsidRPr="00E05B1A">
              <w:rPr>
                <w:rFonts w:eastAsiaTheme="majorEastAsia"/>
                <w:color w:val="000000" w:themeColor="text1"/>
                <w:sz w:val="24"/>
                <w:lang w:bidi="hi-IN"/>
              </w:rPr>
              <w:t>__________</w:t>
            </w:r>
            <w:r w:rsidRPr="00E05B1A">
              <w:rPr>
                <w:rFonts w:eastAsiaTheme="majorEastAsia"/>
                <w:color w:val="000000" w:themeColor="text1"/>
                <w:sz w:val="24"/>
                <w:lang w:bidi="hi-IN"/>
              </w:rPr>
              <w:t>, on</w:t>
            </w:r>
            <w:r w:rsidR="00E05C5B" w:rsidRPr="00E05B1A">
              <w:rPr>
                <w:rFonts w:eastAsiaTheme="majorEastAsia"/>
                <w:color w:val="000000" w:themeColor="text1"/>
                <w:sz w:val="24"/>
                <w:lang w:bidi="hi-IN"/>
              </w:rPr>
              <w:t xml:space="preserve"> __________.</w:t>
            </w:r>
          </w:p>
          <w:p w14:paraId="4EED2A80" w14:textId="74DEA053" w:rsidR="00FE3291" w:rsidRDefault="00E05C5B" w:rsidP="008568DC">
            <w:pPr>
              <w:pStyle w:val="BodyText"/>
              <w:tabs>
                <w:tab w:val="left" w:pos="1440"/>
              </w:tabs>
              <w:spacing w:before="0" w:after="0"/>
              <w:ind w:left="34"/>
              <w:jc w:val="both"/>
              <w:rPr>
                <w:rFonts w:eastAsiaTheme="majorEastAsia"/>
                <w:color w:val="000000" w:themeColor="text1"/>
                <w:sz w:val="24"/>
                <w:lang w:bidi="hi-IN"/>
              </w:rPr>
            </w:pPr>
            <w:r w:rsidRPr="00E05B1A">
              <w:rPr>
                <w:rFonts w:eastAsiaTheme="majorEastAsia"/>
                <w:color w:val="000000" w:themeColor="text1"/>
                <w:sz w:val="24"/>
                <w:lang w:bidi="hi-IN"/>
              </w:rPr>
              <w:t xml:space="preserve">         (</w:t>
            </w:r>
            <w:proofErr w:type="gramStart"/>
            <w:r w:rsidRPr="00E05B1A">
              <w:rPr>
                <w:rFonts w:eastAsiaTheme="majorEastAsia"/>
                <w:color w:val="000000" w:themeColor="text1"/>
                <w:sz w:val="24"/>
                <w:lang w:bidi="hi-IN"/>
              </w:rPr>
              <w:t xml:space="preserve">place)   </w:t>
            </w:r>
            <w:proofErr w:type="gramEnd"/>
            <w:r w:rsidRPr="00E05B1A">
              <w:rPr>
                <w:rFonts w:eastAsiaTheme="majorEastAsia"/>
                <w:color w:val="000000" w:themeColor="text1"/>
                <w:sz w:val="24"/>
                <w:lang w:bidi="hi-IN"/>
              </w:rPr>
              <w:t xml:space="preserve">          </w:t>
            </w:r>
            <w:proofErr w:type="gramStart"/>
            <w:r w:rsidRPr="00E05B1A">
              <w:rPr>
                <w:rFonts w:eastAsiaTheme="majorEastAsia"/>
                <w:color w:val="000000" w:themeColor="text1"/>
                <w:sz w:val="24"/>
                <w:lang w:bidi="hi-IN"/>
              </w:rPr>
              <w:t xml:space="preserve">   (</w:t>
            </w:r>
            <w:proofErr w:type="gramEnd"/>
            <w:r w:rsidRPr="00E05B1A">
              <w:rPr>
                <w:rFonts w:eastAsiaTheme="majorEastAsia"/>
                <w:color w:val="000000" w:themeColor="text1"/>
                <w:sz w:val="24"/>
                <w:lang w:bidi="hi-IN"/>
              </w:rPr>
              <w:t xml:space="preserve">date)   </w:t>
            </w:r>
          </w:p>
          <w:p w14:paraId="0AC1A4CC" w14:textId="4D8F3DD9" w:rsidR="00683531" w:rsidRPr="00E05B1A" w:rsidRDefault="00683531" w:rsidP="008568DC">
            <w:pPr>
              <w:spacing w:before="0" w:after="0" w:line="240" w:lineRule="auto"/>
              <w:rPr>
                <w:rFonts w:ascii="Times New Roman" w:eastAsiaTheme="majorEastAsia" w:hAnsi="Times New Roman"/>
                <w:color w:val="000000" w:themeColor="text1"/>
                <w:sz w:val="24"/>
                <w:szCs w:val="24"/>
                <w:lang w:val="en-US" w:bidi="hi-IN"/>
              </w:rPr>
            </w:pPr>
          </w:p>
          <w:p w14:paraId="1BB978FB" w14:textId="77777777" w:rsidR="00683531" w:rsidRPr="00E05B1A" w:rsidRDefault="00683531"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________________________________</w:t>
            </w:r>
          </w:p>
          <w:p w14:paraId="3562ED28" w14:textId="77777777" w:rsidR="00FE3291" w:rsidRPr="00E05B1A" w:rsidRDefault="00E05C5B"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(name and surname, professional position)</w:t>
            </w:r>
          </w:p>
          <w:p w14:paraId="33A5D40B" w14:textId="3491B8E8" w:rsidR="007D6529" w:rsidRDefault="007D6529" w:rsidP="008568DC">
            <w:pPr>
              <w:spacing w:before="0" w:after="0" w:line="240" w:lineRule="auto"/>
              <w:jc w:val="left"/>
              <w:rPr>
                <w:rFonts w:ascii="Times New Roman" w:hAnsi="Times New Roman"/>
                <w:color w:val="000000" w:themeColor="text1"/>
                <w:sz w:val="24"/>
                <w:lang w:val="en-US"/>
              </w:rPr>
            </w:pPr>
          </w:p>
          <w:p w14:paraId="556F5C7E" w14:textId="77777777" w:rsidR="00970774" w:rsidRPr="00C07CEA" w:rsidRDefault="00970774" w:rsidP="008568DC">
            <w:pPr>
              <w:spacing w:before="0" w:after="0" w:line="240" w:lineRule="auto"/>
              <w:jc w:val="left"/>
              <w:rPr>
                <w:rFonts w:ascii="Times New Roman" w:hAnsi="Times New Roman"/>
                <w:color w:val="000000" w:themeColor="text1"/>
                <w:sz w:val="24"/>
                <w:lang w:val="en-US"/>
              </w:rPr>
            </w:pPr>
          </w:p>
          <w:p w14:paraId="3BA07C67" w14:textId="5AB27121" w:rsidR="00FE3291" w:rsidRPr="00E05B1A" w:rsidRDefault="00FE3291" w:rsidP="008568DC">
            <w:pPr>
              <w:spacing w:before="0" w:after="0" w:line="240" w:lineRule="auto"/>
              <w:jc w:val="left"/>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t xml:space="preserve">For </w:t>
            </w:r>
            <w:r w:rsidR="0002540C" w:rsidRPr="00E05B1A">
              <w:rPr>
                <w:rFonts w:ascii="Times New Roman" w:eastAsiaTheme="majorEastAsia" w:hAnsi="Times New Roman"/>
                <w:b/>
                <w:bCs/>
                <w:color w:val="000000" w:themeColor="text1"/>
                <w:sz w:val="24"/>
                <w:szCs w:val="24"/>
                <w:lang w:val="en-US" w:bidi="hi-IN"/>
              </w:rPr>
              <w:t xml:space="preserve">the </w:t>
            </w:r>
            <w:r w:rsidRPr="00E05B1A">
              <w:rPr>
                <w:rFonts w:ascii="Times New Roman" w:eastAsiaTheme="majorEastAsia" w:hAnsi="Times New Roman"/>
                <w:b/>
                <w:bCs/>
                <w:color w:val="000000" w:themeColor="text1"/>
                <w:sz w:val="24"/>
                <w:szCs w:val="24"/>
                <w:lang w:val="en-US" w:bidi="hi-IN"/>
              </w:rPr>
              <w:t>User:</w:t>
            </w:r>
          </w:p>
          <w:p w14:paraId="6FEC67CA" w14:textId="77777777" w:rsidR="00683531" w:rsidRPr="00E05B1A" w:rsidRDefault="00683531" w:rsidP="008568DC">
            <w:pPr>
              <w:spacing w:before="0" w:after="0" w:line="240" w:lineRule="auto"/>
              <w:jc w:val="left"/>
              <w:rPr>
                <w:rFonts w:ascii="Times New Roman" w:eastAsiaTheme="majorEastAsia" w:hAnsi="Times New Roman"/>
                <w:color w:val="000000" w:themeColor="text1"/>
                <w:sz w:val="24"/>
                <w:szCs w:val="24"/>
                <w:lang w:val="en-US" w:bidi="hi-IN"/>
              </w:rPr>
            </w:pPr>
          </w:p>
          <w:p w14:paraId="16D15C61" w14:textId="78CB9886" w:rsidR="00FE3291" w:rsidRPr="00E05B1A" w:rsidRDefault="00FE3291" w:rsidP="008568DC">
            <w:pPr>
              <w:pStyle w:val="BodyText"/>
              <w:tabs>
                <w:tab w:val="left" w:pos="1440"/>
              </w:tabs>
              <w:spacing w:before="0" w:after="0"/>
              <w:ind w:left="34"/>
              <w:jc w:val="both"/>
              <w:rPr>
                <w:rFonts w:eastAsiaTheme="majorEastAsia"/>
                <w:color w:val="000000" w:themeColor="text1"/>
                <w:sz w:val="24"/>
                <w:lang w:bidi="hi-IN"/>
              </w:rPr>
            </w:pPr>
            <w:r w:rsidRPr="00E05B1A">
              <w:rPr>
                <w:rFonts w:eastAsiaTheme="majorEastAsia"/>
                <w:color w:val="000000" w:themeColor="text1"/>
                <w:sz w:val="24"/>
                <w:lang w:bidi="hi-IN"/>
              </w:rPr>
              <w:t>In</w:t>
            </w:r>
            <w:r w:rsidR="00AA098D" w:rsidRPr="00E05B1A">
              <w:rPr>
                <w:rFonts w:eastAsiaTheme="majorEastAsia"/>
                <w:color w:val="000000" w:themeColor="text1"/>
                <w:sz w:val="24"/>
                <w:lang w:bidi="hi-IN"/>
              </w:rPr>
              <w:t xml:space="preserve"> </w:t>
            </w:r>
            <w:r w:rsidR="00E05C5B" w:rsidRPr="00E05B1A">
              <w:rPr>
                <w:rFonts w:eastAsiaTheme="majorEastAsia"/>
                <w:color w:val="000000" w:themeColor="text1"/>
                <w:sz w:val="24"/>
                <w:lang w:bidi="hi-IN"/>
              </w:rPr>
              <w:t>_________</w:t>
            </w:r>
            <w:r w:rsidRPr="00E05B1A">
              <w:rPr>
                <w:rFonts w:eastAsiaTheme="majorEastAsia"/>
                <w:color w:val="000000" w:themeColor="text1"/>
                <w:sz w:val="24"/>
                <w:lang w:bidi="hi-IN"/>
              </w:rPr>
              <w:t>, on _________</w:t>
            </w:r>
            <w:r w:rsidR="00E05C5B" w:rsidRPr="00E05B1A">
              <w:rPr>
                <w:rFonts w:eastAsiaTheme="majorEastAsia"/>
                <w:color w:val="000000" w:themeColor="text1"/>
                <w:sz w:val="24"/>
                <w:lang w:bidi="hi-IN"/>
              </w:rPr>
              <w:t>.</w:t>
            </w:r>
          </w:p>
          <w:p w14:paraId="6B6EAC2D" w14:textId="77777777" w:rsidR="00E05C5B" w:rsidRPr="00E05B1A" w:rsidRDefault="00E05C5B" w:rsidP="008568DC">
            <w:pPr>
              <w:pStyle w:val="BodyText"/>
              <w:tabs>
                <w:tab w:val="left" w:pos="1440"/>
              </w:tabs>
              <w:spacing w:before="0" w:after="0"/>
              <w:ind w:left="34"/>
              <w:jc w:val="both"/>
              <w:rPr>
                <w:rFonts w:eastAsiaTheme="majorEastAsia"/>
                <w:color w:val="000000" w:themeColor="text1"/>
                <w:sz w:val="24"/>
                <w:lang w:bidi="hi-IN"/>
              </w:rPr>
            </w:pPr>
            <w:r w:rsidRPr="00E05B1A">
              <w:rPr>
                <w:rFonts w:eastAsiaTheme="majorEastAsia"/>
                <w:color w:val="000000" w:themeColor="text1"/>
                <w:sz w:val="24"/>
                <w:lang w:bidi="hi-IN"/>
              </w:rPr>
              <w:t xml:space="preserve">         (</w:t>
            </w:r>
            <w:proofErr w:type="gramStart"/>
            <w:r w:rsidRPr="00E05B1A">
              <w:rPr>
                <w:rFonts w:eastAsiaTheme="majorEastAsia"/>
                <w:color w:val="000000" w:themeColor="text1"/>
                <w:sz w:val="24"/>
                <w:lang w:bidi="hi-IN"/>
              </w:rPr>
              <w:t xml:space="preserve">place)   </w:t>
            </w:r>
            <w:proofErr w:type="gramEnd"/>
            <w:r w:rsidRPr="00E05B1A">
              <w:rPr>
                <w:rFonts w:eastAsiaTheme="majorEastAsia"/>
                <w:color w:val="000000" w:themeColor="text1"/>
                <w:sz w:val="24"/>
                <w:lang w:bidi="hi-IN"/>
              </w:rPr>
              <w:t xml:space="preserve">          </w:t>
            </w:r>
            <w:proofErr w:type="gramStart"/>
            <w:r w:rsidRPr="00E05B1A">
              <w:rPr>
                <w:rFonts w:eastAsiaTheme="majorEastAsia"/>
                <w:color w:val="000000" w:themeColor="text1"/>
                <w:sz w:val="24"/>
                <w:lang w:bidi="hi-IN"/>
              </w:rPr>
              <w:t xml:space="preserve">   (</w:t>
            </w:r>
            <w:proofErr w:type="gramEnd"/>
            <w:r w:rsidRPr="00E05B1A">
              <w:rPr>
                <w:rFonts w:eastAsiaTheme="majorEastAsia"/>
                <w:color w:val="000000" w:themeColor="text1"/>
                <w:sz w:val="24"/>
                <w:lang w:bidi="hi-IN"/>
              </w:rPr>
              <w:t xml:space="preserve">date)   </w:t>
            </w:r>
          </w:p>
          <w:p w14:paraId="78D1AA5C" w14:textId="6A7B5C53" w:rsidR="00FE3291" w:rsidRPr="00E05B1A" w:rsidRDefault="00FE3291" w:rsidP="008568DC">
            <w:pPr>
              <w:pStyle w:val="BodyText"/>
              <w:tabs>
                <w:tab w:val="left" w:pos="1440"/>
              </w:tabs>
              <w:spacing w:before="0" w:after="0"/>
              <w:jc w:val="both"/>
              <w:rPr>
                <w:rFonts w:eastAsiaTheme="majorEastAsia"/>
                <w:color w:val="000000" w:themeColor="text1"/>
                <w:sz w:val="24"/>
                <w:lang w:bidi="hi-IN"/>
              </w:rPr>
            </w:pPr>
          </w:p>
          <w:p w14:paraId="1991C056" w14:textId="6B5E6936" w:rsidR="00683531" w:rsidRPr="00E05B1A" w:rsidRDefault="00683531" w:rsidP="008568DC">
            <w:pPr>
              <w:pStyle w:val="BodyText"/>
              <w:tabs>
                <w:tab w:val="left" w:pos="1440"/>
              </w:tabs>
              <w:spacing w:before="0" w:after="0"/>
              <w:jc w:val="both"/>
              <w:rPr>
                <w:rFonts w:eastAsiaTheme="majorEastAsia"/>
                <w:color w:val="000000" w:themeColor="text1"/>
                <w:sz w:val="24"/>
                <w:lang w:bidi="hi-IN"/>
              </w:rPr>
            </w:pPr>
          </w:p>
          <w:p w14:paraId="2F30E54F" w14:textId="77777777" w:rsidR="00D93F1D" w:rsidRPr="00E05B1A" w:rsidRDefault="00FE3291"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____________</w:t>
            </w:r>
            <w:r w:rsidR="00683531" w:rsidRPr="00E05B1A">
              <w:rPr>
                <w:rFonts w:ascii="Times New Roman" w:eastAsiaTheme="majorEastAsia" w:hAnsi="Times New Roman"/>
                <w:color w:val="000000" w:themeColor="text1"/>
                <w:sz w:val="24"/>
                <w:szCs w:val="24"/>
                <w:lang w:val="en-US" w:bidi="hi-IN"/>
              </w:rPr>
              <w:t>_______________</w:t>
            </w:r>
            <w:r w:rsidR="00D93F1D" w:rsidRPr="00E05B1A">
              <w:rPr>
                <w:rFonts w:ascii="Times New Roman" w:eastAsiaTheme="majorEastAsia" w:hAnsi="Times New Roman"/>
                <w:color w:val="000000" w:themeColor="text1"/>
                <w:sz w:val="24"/>
                <w:szCs w:val="24"/>
                <w:lang w:val="en-US" w:bidi="hi-IN"/>
              </w:rPr>
              <w:t>_</w:t>
            </w:r>
          </w:p>
          <w:p w14:paraId="4CBABEEB" w14:textId="6D13E389" w:rsidR="007D6529" w:rsidRPr="00C07CEA" w:rsidRDefault="00E05C5B" w:rsidP="00C07CEA">
            <w:pPr>
              <w:spacing w:before="0" w:after="0" w:line="240" w:lineRule="auto"/>
              <w:rPr>
                <w:rFonts w:ascii="Times New Roman" w:hAnsi="Times New Roman"/>
                <w:color w:val="000000" w:themeColor="text1"/>
                <w:sz w:val="24"/>
                <w:lang w:val="en-US"/>
              </w:rPr>
            </w:pPr>
            <w:r w:rsidRPr="00E05B1A">
              <w:rPr>
                <w:rFonts w:ascii="Times New Roman" w:eastAsiaTheme="majorEastAsia" w:hAnsi="Times New Roman"/>
                <w:color w:val="000000" w:themeColor="text1"/>
                <w:sz w:val="24"/>
                <w:szCs w:val="24"/>
                <w:lang w:val="en-US" w:bidi="hi-IN"/>
              </w:rPr>
              <w:lastRenderedPageBreak/>
              <w:t>(name and surname, professional position)</w:t>
            </w:r>
          </w:p>
          <w:p w14:paraId="307FDEC3" w14:textId="77777777" w:rsidR="00970774" w:rsidRDefault="00970774" w:rsidP="00970774">
            <w:pPr>
              <w:spacing w:before="0" w:after="0" w:line="240" w:lineRule="auto"/>
              <w:rPr>
                <w:rFonts w:ascii="Times New Roman" w:eastAsiaTheme="majorEastAsia" w:hAnsi="Times New Roman"/>
                <w:b/>
                <w:bCs/>
                <w:color w:val="000000" w:themeColor="text1"/>
                <w:sz w:val="24"/>
                <w:szCs w:val="24"/>
                <w:lang w:val="en-US" w:bidi="hi-IN"/>
              </w:rPr>
            </w:pPr>
          </w:p>
          <w:p w14:paraId="4A932F38" w14:textId="3E8502E8" w:rsidR="007E22AB" w:rsidRPr="00E05B1A" w:rsidRDefault="005D21BC" w:rsidP="0064000B">
            <w:pPr>
              <w:spacing w:before="0" w:after="0" w:line="240" w:lineRule="auto"/>
              <w:jc w:val="center"/>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t>SCHEDULE</w:t>
            </w:r>
            <w:r w:rsidR="007E22AB" w:rsidRPr="00E05B1A">
              <w:rPr>
                <w:rFonts w:ascii="Times New Roman" w:eastAsiaTheme="majorEastAsia" w:hAnsi="Times New Roman"/>
                <w:b/>
                <w:bCs/>
                <w:color w:val="000000" w:themeColor="text1"/>
                <w:sz w:val="24"/>
                <w:szCs w:val="24"/>
                <w:lang w:val="en-US" w:bidi="hi-IN"/>
              </w:rPr>
              <w:t xml:space="preserve"> 1</w:t>
            </w:r>
          </w:p>
          <w:p w14:paraId="603CB583" w14:textId="77777777" w:rsidR="007E22AB" w:rsidRPr="00E05B1A" w:rsidRDefault="007E22AB" w:rsidP="008568DC">
            <w:pPr>
              <w:spacing w:before="0" w:after="0" w:line="240" w:lineRule="auto"/>
              <w:contextualSpacing/>
              <w:rPr>
                <w:rFonts w:ascii="Times New Roman" w:eastAsiaTheme="majorEastAsia" w:hAnsi="Times New Roman"/>
                <w:color w:val="000000" w:themeColor="text1"/>
                <w:sz w:val="24"/>
                <w:szCs w:val="24"/>
                <w:lang w:val="en-US" w:bidi="hi-IN"/>
              </w:rPr>
            </w:pPr>
          </w:p>
          <w:p w14:paraId="140C59BB" w14:textId="77777777" w:rsidR="007E22AB" w:rsidRPr="00E05B1A" w:rsidRDefault="00242D27" w:rsidP="00737D17">
            <w:pPr>
              <w:pStyle w:val="Heading1"/>
              <w:spacing w:before="0" w:after="0" w:line="240" w:lineRule="auto"/>
              <w:ind w:left="33"/>
              <w:contextualSpacing/>
              <w:rPr>
                <w:rFonts w:ascii="Times New Roman" w:hAnsi="Times New Roman"/>
                <w:bCs/>
                <w:color w:val="000000" w:themeColor="text1"/>
                <w:sz w:val="24"/>
                <w:szCs w:val="24"/>
                <w:lang w:val="en-US" w:bidi="hi-IN"/>
              </w:rPr>
            </w:pPr>
            <w:r w:rsidRPr="00E05B1A">
              <w:rPr>
                <w:rFonts w:ascii="Times New Roman" w:hAnsi="Times New Roman"/>
                <w:bCs/>
                <w:color w:val="000000" w:themeColor="text1"/>
                <w:sz w:val="24"/>
                <w:szCs w:val="24"/>
                <w:lang w:val="en-US" w:bidi="hi-IN"/>
              </w:rPr>
              <w:t xml:space="preserve">1.1. </w:t>
            </w:r>
            <w:r w:rsidR="007E22AB" w:rsidRPr="00E05B1A">
              <w:rPr>
                <w:rFonts w:ascii="Times New Roman" w:hAnsi="Times New Roman"/>
                <w:bCs/>
                <w:color w:val="000000" w:themeColor="text1"/>
                <w:sz w:val="24"/>
                <w:szCs w:val="24"/>
                <w:lang w:val="en-US" w:bidi="hi-IN"/>
              </w:rPr>
              <w:t xml:space="preserve">The LNG </w:t>
            </w:r>
            <w:r w:rsidR="009514D5" w:rsidRPr="00E05B1A">
              <w:rPr>
                <w:rFonts w:ascii="Times New Roman" w:hAnsi="Times New Roman"/>
                <w:bCs/>
                <w:color w:val="000000" w:themeColor="text1"/>
                <w:sz w:val="24"/>
                <w:szCs w:val="24"/>
                <w:lang w:val="en-US" w:bidi="hi-IN"/>
              </w:rPr>
              <w:t>R</w:t>
            </w:r>
            <w:r w:rsidR="007E22AB" w:rsidRPr="00E05B1A">
              <w:rPr>
                <w:rFonts w:ascii="Times New Roman" w:hAnsi="Times New Roman"/>
                <w:bCs/>
                <w:color w:val="000000" w:themeColor="text1"/>
                <w:sz w:val="24"/>
                <w:szCs w:val="24"/>
                <w:lang w:val="en-US" w:bidi="hi-IN"/>
              </w:rPr>
              <w:t xml:space="preserve">egasification </w:t>
            </w:r>
            <w:r w:rsidR="009514D5" w:rsidRPr="00E05B1A">
              <w:rPr>
                <w:rFonts w:ascii="Times New Roman" w:hAnsi="Times New Roman"/>
                <w:bCs/>
                <w:color w:val="000000" w:themeColor="text1"/>
                <w:sz w:val="24"/>
                <w:szCs w:val="24"/>
                <w:lang w:val="en-US" w:bidi="hi-IN"/>
              </w:rPr>
              <w:t>C</w:t>
            </w:r>
            <w:r w:rsidR="007E22AB" w:rsidRPr="00E05B1A">
              <w:rPr>
                <w:rFonts w:ascii="Times New Roman" w:hAnsi="Times New Roman"/>
                <w:bCs/>
                <w:color w:val="000000" w:themeColor="text1"/>
                <w:sz w:val="24"/>
                <w:szCs w:val="24"/>
                <w:lang w:val="en-US" w:bidi="hi-IN"/>
              </w:rPr>
              <w:t>apacity allocated</w:t>
            </w:r>
          </w:p>
          <w:p w14:paraId="38DB0711" w14:textId="77777777" w:rsidR="00F97091" w:rsidRPr="00E05B1A" w:rsidRDefault="00F97091" w:rsidP="008568DC">
            <w:pPr>
              <w:spacing w:before="0" w:after="0" w:line="240" w:lineRule="auto"/>
              <w:rPr>
                <w:rFonts w:ascii="Times New Roman" w:eastAsiaTheme="majorEastAsia" w:hAnsi="Times New Roman"/>
                <w:color w:val="000000" w:themeColor="text1"/>
                <w:sz w:val="24"/>
                <w:szCs w:val="24"/>
                <w:lang w:val="en-US" w:bidi="hi-IN"/>
              </w:rPr>
            </w:pPr>
          </w:p>
          <w:tbl>
            <w:tblPr>
              <w:tblW w:w="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552"/>
            </w:tblGrid>
            <w:tr w:rsidR="007E22AB" w:rsidRPr="00E05B1A" w14:paraId="1F0AD7C8" w14:textId="77777777" w:rsidTr="00D01CE1">
              <w:trPr>
                <w:trHeight w:val="275"/>
              </w:trPr>
              <w:tc>
                <w:tcPr>
                  <w:tcW w:w="1589" w:type="dxa"/>
                  <w:tcBorders>
                    <w:top w:val="single" w:sz="4" w:space="0" w:color="auto"/>
                    <w:left w:val="single" w:sz="4" w:space="0" w:color="auto"/>
                    <w:bottom w:val="single" w:sz="4" w:space="0" w:color="auto"/>
                    <w:right w:val="single" w:sz="4" w:space="0" w:color="auto"/>
                  </w:tcBorders>
                </w:tcPr>
                <w:p w14:paraId="45AAF07E" w14:textId="77777777" w:rsidR="007E22AB" w:rsidRPr="00E05B1A" w:rsidRDefault="009514D5"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Gas </w:t>
                  </w:r>
                  <w:r w:rsidR="007E22AB" w:rsidRPr="00E05B1A">
                    <w:rPr>
                      <w:rFonts w:ascii="Times New Roman" w:eastAsiaTheme="majorEastAsia" w:hAnsi="Times New Roman"/>
                      <w:color w:val="000000" w:themeColor="text1"/>
                      <w:sz w:val="24"/>
                      <w:szCs w:val="24"/>
                      <w:lang w:val="en-US" w:bidi="hi-IN"/>
                    </w:rPr>
                    <w:t>Year</w:t>
                  </w:r>
                </w:p>
              </w:tc>
              <w:tc>
                <w:tcPr>
                  <w:tcW w:w="2552" w:type="dxa"/>
                  <w:tcBorders>
                    <w:top w:val="single" w:sz="4" w:space="0" w:color="auto"/>
                    <w:left w:val="single" w:sz="4" w:space="0" w:color="auto"/>
                    <w:bottom w:val="single" w:sz="4" w:space="0" w:color="auto"/>
                    <w:right w:val="single" w:sz="4" w:space="0" w:color="auto"/>
                  </w:tcBorders>
                </w:tcPr>
                <w:p w14:paraId="49D8D908" w14:textId="63509E41" w:rsidR="007E22AB" w:rsidRPr="00E05B1A" w:rsidRDefault="007E22AB"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Capacity </w:t>
                  </w:r>
                  <w:proofErr w:type="gramStart"/>
                  <w:r w:rsidRPr="00E05B1A">
                    <w:rPr>
                      <w:rFonts w:ascii="Times New Roman" w:eastAsiaTheme="majorEastAsia" w:hAnsi="Times New Roman"/>
                      <w:color w:val="000000" w:themeColor="text1"/>
                      <w:sz w:val="24"/>
                      <w:szCs w:val="24"/>
                      <w:lang w:val="en-US" w:bidi="hi-IN"/>
                    </w:rPr>
                    <w:t xml:space="preserve">allocated  </w:t>
                  </w:r>
                  <w:r w:rsidR="009514D5" w:rsidRPr="00E05B1A">
                    <w:rPr>
                      <w:rFonts w:ascii="Times New Roman" w:eastAsiaTheme="majorEastAsia" w:hAnsi="Times New Roman"/>
                      <w:color w:val="000000" w:themeColor="text1"/>
                      <w:sz w:val="24"/>
                      <w:szCs w:val="24"/>
                      <w:lang w:val="en-US" w:bidi="hi-IN"/>
                    </w:rPr>
                    <w:t>kWh</w:t>
                  </w:r>
                  <w:proofErr w:type="gramEnd"/>
                  <w:r w:rsidR="006F1278" w:rsidRPr="00E05B1A">
                    <w:rPr>
                      <w:rFonts w:ascii="Times New Roman" w:eastAsiaTheme="majorEastAsia" w:hAnsi="Times New Roman"/>
                      <w:color w:val="000000" w:themeColor="text1"/>
                      <w:sz w:val="24"/>
                      <w:szCs w:val="24"/>
                      <w:lang w:val="en-US" w:bidi="hi-IN"/>
                    </w:rPr>
                    <w:t xml:space="preserve"> NCV</w:t>
                  </w:r>
                  <w:r w:rsidRPr="00E05B1A">
                    <w:rPr>
                      <w:rFonts w:ascii="Times New Roman" w:eastAsiaTheme="majorEastAsia" w:hAnsi="Times New Roman"/>
                      <w:color w:val="000000" w:themeColor="text1"/>
                      <w:sz w:val="24"/>
                      <w:szCs w:val="24"/>
                      <w:lang w:val="en-US" w:bidi="hi-IN"/>
                    </w:rPr>
                    <w:t>)</w:t>
                  </w:r>
                </w:p>
              </w:tc>
            </w:tr>
            <w:tr w:rsidR="00900A26" w:rsidRPr="00E05B1A" w14:paraId="15C16F5C" w14:textId="77777777" w:rsidTr="00D01CE1">
              <w:tc>
                <w:tcPr>
                  <w:tcW w:w="1589" w:type="dxa"/>
                  <w:tcBorders>
                    <w:top w:val="single" w:sz="4" w:space="0" w:color="auto"/>
                    <w:left w:val="single" w:sz="4" w:space="0" w:color="auto"/>
                    <w:bottom w:val="single" w:sz="4" w:space="0" w:color="auto"/>
                    <w:right w:val="single" w:sz="4" w:space="0" w:color="auto"/>
                  </w:tcBorders>
                </w:tcPr>
                <w:p w14:paraId="66DA908E" w14:textId="5B0710EE"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2021/2022</w:t>
                  </w:r>
                </w:p>
              </w:tc>
              <w:tc>
                <w:tcPr>
                  <w:tcW w:w="2552" w:type="dxa"/>
                  <w:tcBorders>
                    <w:top w:val="single" w:sz="4" w:space="0" w:color="auto"/>
                    <w:left w:val="single" w:sz="4" w:space="0" w:color="auto"/>
                    <w:bottom w:val="single" w:sz="4" w:space="0" w:color="auto"/>
                    <w:right w:val="single" w:sz="4" w:space="0" w:color="auto"/>
                  </w:tcBorders>
                </w:tcPr>
                <w:p w14:paraId="69E87445" w14:textId="2A95CB96" w:rsidR="00900A26" w:rsidRPr="00C07CEA" w:rsidRDefault="00900A26" w:rsidP="008568DC">
                  <w:pPr>
                    <w:spacing w:before="0" w:after="0" w:line="240" w:lineRule="auto"/>
                    <w:jc w:val="center"/>
                    <w:rPr>
                      <w:rFonts w:ascii="Times New Roman" w:hAnsi="Times New Roman"/>
                      <w:color w:val="000000" w:themeColor="text1"/>
                      <w:sz w:val="24"/>
                      <w:lang w:val="en-US"/>
                    </w:rPr>
                  </w:pPr>
                </w:p>
              </w:tc>
            </w:tr>
            <w:tr w:rsidR="00900A26" w:rsidRPr="00E05B1A" w14:paraId="34BBBBB5" w14:textId="77777777" w:rsidTr="00D01CE1">
              <w:tc>
                <w:tcPr>
                  <w:tcW w:w="1589" w:type="dxa"/>
                  <w:tcBorders>
                    <w:top w:val="single" w:sz="4" w:space="0" w:color="auto"/>
                    <w:left w:val="single" w:sz="4" w:space="0" w:color="auto"/>
                    <w:bottom w:val="single" w:sz="4" w:space="0" w:color="auto"/>
                    <w:right w:val="single" w:sz="4" w:space="0" w:color="auto"/>
                  </w:tcBorders>
                </w:tcPr>
                <w:p w14:paraId="38D9CC4D" w14:textId="52778AEF"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2022/2023</w:t>
                  </w:r>
                </w:p>
              </w:tc>
              <w:tc>
                <w:tcPr>
                  <w:tcW w:w="2552" w:type="dxa"/>
                  <w:tcBorders>
                    <w:top w:val="single" w:sz="4" w:space="0" w:color="auto"/>
                    <w:left w:val="single" w:sz="4" w:space="0" w:color="auto"/>
                    <w:bottom w:val="single" w:sz="4" w:space="0" w:color="auto"/>
                    <w:right w:val="single" w:sz="4" w:space="0" w:color="auto"/>
                  </w:tcBorders>
                </w:tcPr>
                <w:p w14:paraId="167F8270" w14:textId="4FAFF44F" w:rsidR="00900A26" w:rsidRPr="00C07CEA" w:rsidRDefault="00900A26" w:rsidP="008568DC">
                  <w:pPr>
                    <w:spacing w:before="0" w:after="0" w:line="240" w:lineRule="auto"/>
                    <w:jc w:val="center"/>
                    <w:rPr>
                      <w:rFonts w:ascii="Times New Roman" w:hAnsi="Times New Roman"/>
                      <w:color w:val="000000" w:themeColor="text1"/>
                      <w:sz w:val="24"/>
                      <w:lang w:val="en-US"/>
                    </w:rPr>
                  </w:pPr>
                </w:p>
              </w:tc>
            </w:tr>
            <w:tr w:rsidR="00900A26" w:rsidRPr="00E05B1A" w14:paraId="14D5C96E" w14:textId="77777777" w:rsidTr="00D01CE1">
              <w:tc>
                <w:tcPr>
                  <w:tcW w:w="1589" w:type="dxa"/>
                  <w:tcBorders>
                    <w:top w:val="single" w:sz="4" w:space="0" w:color="auto"/>
                    <w:left w:val="single" w:sz="4" w:space="0" w:color="auto"/>
                    <w:bottom w:val="single" w:sz="4" w:space="0" w:color="auto"/>
                    <w:right w:val="single" w:sz="4" w:space="0" w:color="auto"/>
                  </w:tcBorders>
                </w:tcPr>
                <w:p w14:paraId="211CF15D" w14:textId="2E59EA13"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2023/2024</w:t>
                  </w:r>
                </w:p>
              </w:tc>
              <w:tc>
                <w:tcPr>
                  <w:tcW w:w="2552" w:type="dxa"/>
                  <w:tcBorders>
                    <w:top w:val="single" w:sz="4" w:space="0" w:color="auto"/>
                    <w:left w:val="single" w:sz="4" w:space="0" w:color="auto"/>
                    <w:bottom w:val="single" w:sz="4" w:space="0" w:color="auto"/>
                    <w:right w:val="single" w:sz="4" w:space="0" w:color="auto"/>
                  </w:tcBorders>
                </w:tcPr>
                <w:p w14:paraId="6E6431C2" w14:textId="2C3C6B18" w:rsidR="00900A26" w:rsidRPr="00C07CEA" w:rsidRDefault="00900A26" w:rsidP="008568DC">
                  <w:pPr>
                    <w:spacing w:before="0" w:after="0" w:line="240" w:lineRule="auto"/>
                    <w:jc w:val="center"/>
                    <w:rPr>
                      <w:rFonts w:ascii="Times New Roman" w:hAnsi="Times New Roman"/>
                      <w:color w:val="000000" w:themeColor="text1"/>
                      <w:sz w:val="24"/>
                      <w:lang w:val="en-US"/>
                    </w:rPr>
                  </w:pPr>
                </w:p>
              </w:tc>
            </w:tr>
            <w:tr w:rsidR="00900A26" w:rsidRPr="00E05B1A" w14:paraId="6288518E" w14:textId="77777777" w:rsidTr="00D01CE1">
              <w:tc>
                <w:tcPr>
                  <w:tcW w:w="1589" w:type="dxa"/>
                  <w:tcBorders>
                    <w:top w:val="single" w:sz="4" w:space="0" w:color="auto"/>
                    <w:left w:val="single" w:sz="4" w:space="0" w:color="auto"/>
                    <w:bottom w:val="single" w:sz="4" w:space="0" w:color="auto"/>
                    <w:right w:val="single" w:sz="4" w:space="0" w:color="auto"/>
                  </w:tcBorders>
                </w:tcPr>
                <w:p w14:paraId="689D2E71" w14:textId="1E5C28F3"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2024/2025</w:t>
                  </w:r>
                </w:p>
              </w:tc>
              <w:tc>
                <w:tcPr>
                  <w:tcW w:w="2552" w:type="dxa"/>
                  <w:tcBorders>
                    <w:top w:val="single" w:sz="4" w:space="0" w:color="auto"/>
                    <w:left w:val="single" w:sz="4" w:space="0" w:color="auto"/>
                    <w:bottom w:val="single" w:sz="4" w:space="0" w:color="auto"/>
                    <w:right w:val="single" w:sz="4" w:space="0" w:color="auto"/>
                  </w:tcBorders>
                </w:tcPr>
                <w:p w14:paraId="710B88B4" w14:textId="24E53CE1" w:rsidR="00900A26" w:rsidRPr="00C07CEA" w:rsidRDefault="00900A26" w:rsidP="00C07CEA">
                  <w:pPr>
                    <w:spacing w:before="0" w:after="0" w:line="240" w:lineRule="auto"/>
                    <w:rPr>
                      <w:rFonts w:ascii="Times New Roman" w:hAnsi="Times New Roman"/>
                      <w:color w:val="000000" w:themeColor="text1"/>
                      <w:sz w:val="24"/>
                      <w:lang w:val="en-US"/>
                    </w:rPr>
                  </w:pPr>
                </w:p>
              </w:tc>
            </w:tr>
            <w:tr w:rsidR="00900A26" w:rsidRPr="00E05B1A" w14:paraId="0BD94212" w14:textId="77777777" w:rsidTr="00D01CE1">
              <w:tc>
                <w:tcPr>
                  <w:tcW w:w="1589" w:type="dxa"/>
                  <w:tcBorders>
                    <w:top w:val="single" w:sz="4" w:space="0" w:color="auto"/>
                    <w:left w:val="single" w:sz="4" w:space="0" w:color="auto"/>
                    <w:bottom w:val="single" w:sz="4" w:space="0" w:color="auto"/>
                    <w:right w:val="single" w:sz="4" w:space="0" w:color="auto"/>
                  </w:tcBorders>
                </w:tcPr>
                <w:p w14:paraId="22ADB1A5" w14:textId="02C49A2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2025/2026</w:t>
                  </w:r>
                </w:p>
              </w:tc>
              <w:tc>
                <w:tcPr>
                  <w:tcW w:w="2552" w:type="dxa"/>
                  <w:tcBorders>
                    <w:top w:val="single" w:sz="4" w:space="0" w:color="auto"/>
                    <w:left w:val="single" w:sz="4" w:space="0" w:color="auto"/>
                    <w:bottom w:val="single" w:sz="4" w:space="0" w:color="auto"/>
                    <w:right w:val="single" w:sz="4" w:space="0" w:color="auto"/>
                  </w:tcBorders>
                </w:tcPr>
                <w:p w14:paraId="7C84C07C" w14:textId="095D5052" w:rsidR="00900A26" w:rsidRPr="00C07CEA" w:rsidRDefault="00900A26" w:rsidP="008568DC">
                  <w:pPr>
                    <w:spacing w:before="0" w:after="0" w:line="240" w:lineRule="auto"/>
                    <w:jc w:val="center"/>
                    <w:rPr>
                      <w:rFonts w:ascii="Times New Roman" w:hAnsi="Times New Roman"/>
                      <w:color w:val="000000" w:themeColor="text1"/>
                      <w:sz w:val="24"/>
                      <w:lang w:val="en-US"/>
                    </w:rPr>
                  </w:pPr>
                </w:p>
              </w:tc>
            </w:tr>
            <w:tr w:rsidR="00900A26" w:rsidRPr="00E05B1A" w14:paraId="41BC1BD5" w14:textId="77777777" w:rsidTr="00D01CE1">
              <w:tc>
                <w:tcPr>
                  <w:tcW w:w="1589" w:type="dxa"/>
                  <w:tcBorders>
                    <w:top w:val="single" w:sz="4" w:space="0" w:color="auto"/>
                    <w:left w:val="single" w:sz="4" w:space="0" w:color="auto"/>
                    <w:bottom w:val="single" w:sz="4" w:space="0" w:color="auto"/>
                    <w:right w:val="single" w:sz="4" w:space="0" w:color="auto"/>
                  </w:tcBorders>
                </w:tcPr>
                <w:p w14:paraId="28C86B1B" w14:textId="6B1CC2E5"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2026/2027</w:t>
                  </w:r>
                </w:p>
              </w:tc>
              <w:tc>
                <w:tcPr>
                  <w:tcW w:w="2552" w:type="dxa"/>
                  <w:tcBorders>
                    <w:top w:val="single" w:sz="4" w:space="0" w:color="auto"/>
                    <w:left w:val="single" w:sz="4" w:space="0" w:color="auto"/>
                    <w:bottom w:val="single" w:sz="4" w:space="0" w:color="auto"/>
                    <w:right w:val="single" w:sz="4" w:space="0" w:color="auto"/>
                  </w:tcBorders>
                </w:tcPr>
                <w:p w14:paraId="2BC1B7FC" w14:textId="5BDEFF54" w:rsidR="00900A26" w:rsidRPr="00C07CEA" w:rsidRDefault="00900A26" w:rsidP="008568DC">
                  <w:pPr>
                    <w:spacing w:before="0" w:after="0" w:line="240" w:lineRule="auto"/>
                    <w:jc w:val="center"/>
                    <w:rPr>
                      <w:rFonts w:ascii="Times New Roman" w:hAnsi="Times New Roman"/>
                      <w:color w:val="000000" w:themeColor="text1"/>
                      <w:sz w:val="24"/>
                      <w:lang w:val="en-US"/>
                    </w:rPr>
                  </w:pPr>
                </w:p>
              </w:tc>
            </w:tr>
            <w:tr w:rsidR="00900A26" w:rsidRPr="00E05B1A" w14:paraId="709F3AD9" w14:textId="77777777" w:rsidTr="00D01CE1">
              <w:tc>
                <w:tcPr>
                  <w:tcW w:w="1589" w:type="dxa"/>
                  <w:tcBorders>
                    <w:top w:val="single" w:sz="4" w:space="0" w:color="auto"/>
                    <w:left w:val="single" w:sz="4" w:space="0" w:color="auto"/>
                    <w:bottom w:val="single" w:sz="4" w:space="0" w:color="auto"/>
                    <w:right w:val="single" w:sz="4" w:space="0" w:color="auto"/>
                  </w:tcBorders>
                </w:tcPr>
                <w:p w14:paraId="1C0D9B12"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2027/2028</w:t>
                  </w:r>
                </w:p>
              </w:tc>
              <w:tc>
                <w:tcPr>
                  <w:tcW w:w="2552" w:type="dxa"/>
                  <w:tcBorders>
                    <w:top w:val="single" w:sz="4" w:space="0" w:color="auto"/>
                    <w:left w:val="single" w:sz="4" w:space="0" w:color="auto"/>
                    <w:bottom w:val="single" w:sz="4" w:space="0" w:color="auto"/>
                    <w:right w:val="single" w:sz="4" w:space="0" w:color="auto"/>
                  </w:tcBorders>
                </w:tcPr>
                <w:p w14:paraId="5102B9D0"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900A26" w:rsidRPr="00E05B1A" w14:paraId="7998B8D3" w14:textId="77777777" w:rsidTr="00D01CE1">
              <w:tc>
                <w:tcPr>
                  <w:tcW w:w="1589" w:type="dxa"/>
                  <w:tcBorders>
                    <w:top w:val="single" w:sz="4" w:space="0" w:color="auto"/>
                    <w:left w:val="single" w:sz="4" w:space="0" w:color="auto"/>
                    <w:bottom w:val="single" w:sz="4" w:space="0" w:color="auto"/>
                    <w:right w:val="single" w:sz="4" w:space="0" w:color="auto"/>
                  </w:tcBorders>
                </w:tcPr>
                <w:p w14:paraId="27A19251"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2028/2029</w:t>
                  </w:r>
                </w:p>
              </w:tc>
              <w:tc>
                <w:tcPr>
                  <w:tcW w:w="2552" w:type="dxa"/>
                  <w:tcBorders>
                    <w:top w:val="single" w:sz="4" w:space="0" w:color="auto"/>
                    <w:left w:val="single" w:sz="4" w:space="0" w:color="auto"/>
                    <w:bottom w:val="single" w:sz="4" w:space="0" w:color="auto"/>
                    <w:right w:val="single" w:sz="4" w:space="0" w:color="auto"/>
                  </w:tcBorders>
                </w:tcPr>
                <w:p w14:paraId="7C76EE16"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900A26" w:rsidRPr="00E05B1A" w14:paraId="3562A0F5" w14:textId="77777777" w:rsidTr="00D01CE1">
              <w:tc>
                <w:tcPr>
                  <w:tcW w:w="1589" w:type="dxa"/>
                  <w:tcBorders>
                    <w:top w:val="single" w:sz="4" w:space="0" w:color="auto"/>
                    <w:left w:val="single" w:sz="4" w:space="0" w:color="auto"/>
                    <w:bottom w:val="single" w:sz="4" w:space="0" w:color="auto"/>
                    <w:right w:val="single" w:sz="4" w:space="0" w:color="auto"/>
                  </w:tcBorders>
                </w:tcPr>
                <w:p w14:paraId="72F77A26"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2029/2030</w:t>
                  </w:r>
                </w:p>
              </w:tc>
              <w:tc>
                <w:tcPr>
                  <w:tcW w:w="2552" w:type="dxa"/>
                  <w:tcBorders>
                    <w:top w:val="single" w:sz="4" w:space="0" w:color="auto"/>
                    <w:left w:val="single" w:sz="4" w:space="0" w:color="auto"/>
                    <w:bottom w:val="single" w:sz="4" w:space="0" w:color="auto"/>
                    <w:right w:val="single" w:sz="4" w:space="0" w:color="auto"/>
                  </w:tcBorders>
                </w:tcPr>
                <w:p w14:paraId="1B15FB9E"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900A26" w:rsidRPr="00E05B1A" w14:paraId="67187934" w14:textId="77777777" w:rsidTr="00D01CE1">
              <w:tc>
                <w:tcPr>
                  <w:tcW w:w="1589" w:type="dxa"/>
                  <w:tcBorders>
                    <w:top w:val="single" w:sz="4" w:space="0" w:color="auto"/>
                    <w:left w:val="single" w:sz="4" w:space="0" w:color="auto"/>
                    <w:bottom w:val="single" w:sz="4" w:space="0" w:color="auto"/>
                    <w:right w:val="single" w:sz="4" w:space="0" w:color="auto"/>
                  </w:tcBorders>
                </w:tcPr>
                <w:p w14:paraId="23C5B890"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2030/2031</w:t>
                  </w:r>
                </w:p>
              </w:tc>
              <w:tc>
                <w:tcPr>
                  <w:tcW w:w="2552" w:type="dxa"/>
                  <w:tcBorders>
                    <w:top w:val="single" w:sz="4" w:space="0" w:color="auto"/>
                    <w:left w:val="single" w:sz="4" w:space="0" w:color="auto"/>
                    <w:bottom w:val="single" w:sz="4" w:space="0" w:color="auto"/>
                    <w:right w:val="single" w:sz="4" w:space="0" w:color="auto"/>
                  </w:tcBorders>
                </w:tcPr>
                <w:p w14:paraId="734632D1"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900A26" w:rsidRPr="00E05B1A" w14:paraId="55343856" w14:textId="77777777" w:rsidTr="00D01CE1">
              <w:tc>
                <w:tcPr>
                  <w:tcW w:w="1589" w:type="dxa"/>
                  <w:tcBorders>
                    <w:top w:val="single" w:sz="4" w:space="0" w:color="auto"/>
                    <w:left w:val="single" w:sz="4" w:space="0" w:color="auto"/>
                    <w:bottom w:val="single" w:sz="4" w:space="0" w:color="auto"/>
                    <w:right w:val="single" w:sz="4" w:space="0" w:color="auto"/>
                  </w:tcBorders>
                </w:tcPr>
                <w:p w14:paraId="30EEB4B4"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2031/2032</w:t>
                  </w:r>
                </w:p>
              </w:tc>
              <w:tc>
                <w:tcPr>
                  <w:tcW w:w="2552" w:type="dxa"/>
                  <w:tcBorders>
                    <w:top w:val="single" w:sz="4" w:space="0" w:color="auto"/>
                    <w:left w:val="single" w:sz="4" w:space="0" w:color="auto"/>
                    <w:bottom w:val="single" w:sz="4" w:space="0" w:color="auto"/>
                    <w:right w:val="single" w:sz="4" w:space="0" w:color="auto"/>
                  </w:tcBorders>
                </w:tcPr>
                <w:p w14:paraId="50973E0C"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900A26" w:rsidRPr="00E05B1A" w14:paraId="2B0DB172" w14:textId="77777777" w:rsidTr="00D01CE1">
              <w:tc>
                <w:tcPr>
                  <w:tcW w:w="1589" w:type="dxa"/>
                  <w:tcBorders>
                    <w:top w:val="single" w:sz="4" w:space="0" w:color="auto"/>
                    <w:left w:val="single" w:sz="4" w:space="0" w:color="auto"/>
                    <w:bottom w:val="single" w:sz="4" w:space="0" w:color="auto"/>
                    <w:right w:val="single" w:sz="4" w:space="0" w:color="auto"/>
                  </w:tcBorders>
                </w:tcPr>
                <w:p w14:paraId="4F621D3F"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2032/2033</w:t>
                  </w:r>
                </w:p>
              </w:tc>
              <w:tc>
                <w:tcPr>
                  <w:tcW w:w="2552" w:type="dxa"/>
                  <w:tcBorders>
                    <w:top w:val="single" w:sz="4" w:space="0" w:color="auto"/>
                    <w:left w:val="single" w:sz="4" w:space="0" w:color="auto"/>
                    <w:bottom w:val="single" w:sz="4" w:space="0" w:color="auto"/>
                    <w:right w:val="single" w:sz="4" w:space="0" w:color="auto"/>
                  </w:tcBorders>
                </w:tcPr>
                <w:p w14:paraId="0208EA35"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900A26" w:rsidRPr="00E05B1A" w14:paraId="62E7DA8B" w14:textId="77777777" w:rsidTr="00D01CE1">
              <w:tc>
                <w:tcPr>
                  <w:tcW w:w="1589" w:type="dxa"/>
                  <w:tcBorders>
                    <w:top w:val="single" w:sz="4" w:space="0" w:color="auto"/>
                    <w:left w:val="single" w:sz="4" w:space="0" w:color="auto"/>
                    <w:bottom w:val="single" w:sz="4" w:space="0" w:color="auto"/>
                    <w:right w:val="single" w:sz="4" w:space="0" w:color="auto"/>
                  </w:tcBorders>
                </w:tcPr>
                <w:p w14:paraId="475D331D"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2033/2034</w:t>
                  </w:r>
                </w:p>
              </w:tc>
              <w:tc>
                <w:tcPr>
                  <w:tcW w:w="2552" w:type="dxa"/>
                  <w:tcBorders>
                    <w:top w:val="single" w:sz="4" w:space="0" w:color="auto"/>
                    <w:left w:val="single" w:sz="4" w:space="0" w:color="auto"/>
                    <w:bottom w:val="single" w:sz="4" w:space="0" w:color="auto"/>
                    <w:right w:val="single" w:sz="4" w:space="0" w:color="auto"/>
                  </w:tcBorders>
                </w:tcPr>
                <w:p w14:paraId="5D7EC210"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900A26" w:rsidRPr="00E05B1A" w14:paraId="4E40DCE0" w14:textId="77777777" w:rsidTr="00D01CE1">
              <w:tc>
                <w:tcPr>
                  <w:tcW w:w="1589" w:type="dxa"/>
                  <w:tcBorders>
                    <w:top w:val="single" w:sz="4" w:space="0" w:color="auto"/>
                    <w:left w:val="single" w:sz="4" w:space="0" w:color="auto"/>
                    <w:bottom w:val="single" w:sz="4" w:space="0" w:color="auto"/>
                    <w:right w:val="single" w:sz="4" w:space="0" w:color="auto"/>
                  </w:tcBorders>
                </w:tcPr>
                <w:p w14:paraId="73B7F490"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2034/2035</w:t>
                  </w:r>
                </w:p>
              </w:tc>
              <w:tc>
                <w:tcPr>
                  <w:tcW w:w="2552" w:type="dxa"/>
                  <w:tcBorders>
                    <w:top w:val="single" w:sz="4" w:space="0" w:color="auto"/>
                    <w:left w:val="single" w:sz="4" w:space="0" w:color="auto"/>
                    <w:bottom w:val="single" w:sz="4" w:space="0" w:color="auto"/>
                    <w:right w:val="single" w:sz="4" w:space="0" w:color="auto"/>
                  </w:tcBorders>
                </w:tcPr>
                <w:p w14:paraId="732E31FE"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900A26" w:rsidRPr="00E05B1A" w14:paraId="21EAC741" w14:textId="77777777" w:rsidTr="00D01CE1">
              <w:tc>
                <w:tcPr>
                  <w:tcW w:w="1589" w:type="dxa"/>
                  <w:tcBorders>
                    <w:top w:val="single" w:sz="4" w:space="0" w:color="auto"/>
                    <w:left w:val="single" w:sz="4" w:space="0" w:color="auto"/>
                    <w:bottom w:val="single" w:sz="4" w:space="0" w:color="auto"/>
                    <w:right w:val="single" w:sz="4" w:space="0" w:color="auto"/>
                  </w:tcBorders>
                </w:tcPr>
                <w:p w14:paraId="2966641A"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2035/2036</w:t>
                  </w:r>
                </w:p>
              </w:tc>
              <w:tc>
                <w:tcPr>
                  <w:tcW w:w="2552" w:type="dxa"/>
                  <w:tcBorders>
                    <w:top w:val="single" w:sz="4" w:space="0" w:color="auto"/>
                    <w:left w:val="single" w:sz="4" w:space="0" w:color="auto"/>
                    <w:bottom w:val="single" w:sz="4" w:space="0" w:color="auto"/>
                    <w:right w:val="single" w:sz="4" w:space="0" w:color="auto"/>
                  </w:tcBorders>
                </w:tcPr>
                <w:p w14:paraId="581B1468"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900A26" w:rsidRPr="00E05B1A" w14:paraId="3C3E0AD5" w14:textId="77777777" w:rsidTr="00D01CE1">
              <w:tc>
                <w:tcPr>
                  <w:tcW w:w="1589" w:type="dxa"/>
                  <w:tcBorders>
                    <w:top w:val="single" w:sz="4" w:space="0" w:color="auto"/>
                    <w:left w:val="single" w:sz="4" w:space="0" w:color="auto"/>
                    <w:bottom w:val="single" w:sz="4" w:space="0" w:color="auto"/>
                    <w:right w:val="single" w:sz="4" w:space="0" w:color="auto"/>
                  </w:tcBorders>
                </w:tcPr>
                <w:p w14:paraId="46EACA8D"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2036/2037</w:t>
                  </w:r>
                </w:p>
              </w:tc>
              <w:tc>
                <w:tcPr>
                  <w:tcW w:w="2552" w:type="dxa"/>
                  <w:tcBorders>
                    <w:top w:val="single" w:sz="4" w:space="0" w:color="auto"/>
                    <w:left w:val="single" w:sz="4" w:space="0" w:color="auto"/>
                    <w:bottom w:val="single" w:sz="4" w:space="0" w:color="auto"/>
                    <w:right w:val="single" w:sz="4" w:space="0" w:color="auto"/>
                  </w:tcBorders>
                </w:tcPr>
                <w:p w14:paraId="38695711"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900A26" w:rsidRPr="00E05B1A" w14:paraId="2A876B3E" w14:textId="77777777" w:rsidTr="00D01CE1">
              <w:tc>
                <w:tcPr>
                  <w:tcW w:w="1589" w:type="dxa"/>
                  <w:tcBorders>
                    <w:top w:val="single" w:sz="4" w:space="0" w:color="auto"/>
                    <w:left w:val="single" w:sz="4" w:space="0" w:color="auto"/>
                    <w:bottom w:val="single" w:sz="4" w:space="0" w:color="auto"/>
                    <w:right w:val="single" w:sz="4" w:space="0" w:color="auto"/>
                  </w:tcBorders>
                </w:tcPr>
                <w:p w14:paraId="3332572F"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2037/2038</w:t>
                  </w:r>
                </w:p>
              </w:tc>
              <w:tc>
                <w:tcPr>
                  <w:tcW w:w="2552" w:type="dxa"/>
                  <w:tcBorders>
                    <w:top w:val="single" w:sz="4" w:space="0" w:color="auto"/>
                    <w:left w:val="single" w:sz="4" w:space="0" w:color="auto"/>
                    <w:bottom w:val="single" w:sz="4" w:space="0" w:color="auto"/>
                    <w:right w:val="single" w:sz="4" w:space="0" w:color="auto"/>
                  </w:tcBorders>
                </w:tcPr>
                <w:p w14:paraId="2D477CB1"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900A26" w:rsidRPr="00E05B1A" w14:paraId="2166B5DF" w14:textId="77777777" w:rsidTr="00D01CE1">
              <w:tc>
                <w:tcPr>
                  <w:tcW w:w="1589" w:type="dxa"/>
                  <w:tcBorders>
                    <w:top w:val="single" w:sz="4" w:space="0" w:color="auto"/>
                    <w:left w:val="single" w:sz="4" w:space="0" w:color="auto"/>
                    <w:bottom w:val="single" w:sz="4" w:space="0" w:color="auto"/>
                    <w:right w:val="single" w:sz="4" w:space="0" w:color="auto"/>
                  </w:tcBorders>
                </w:tcPr>
                <w:p w14:paraId="2829F44E"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2038/2039</w:t>
                  </w:r>
                </w:p>
              </w:tc>
              <w:tc>
                <w:tcPr>
                  <w:tcW w:w="2552" w:type="dxa"/>
                  <w:tcBorders>
                    <w:top w:val="single" w:sz="4" w:space="0" w:color="auto"/>
                    <w:left w:val="single" w:sz="4" w:space="0" w:color="auto"/>
                    <w:bottom w:val="single" w:sz="4" w:space="0" w:color="auto"/>
                    <w:right w:val="single" w:sz="4" w:space="0" w:color="auto"/>
                  </w:tcBorders>
                </w:tcPr>
                <w:p w14:paraId="6C8E1273"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p>
              </w:tc>
            </w:tr>
            <w:tr w:rsidR="00900A26" w:rsidRPr="00E05B1A" w14:paraId="74A4D60E" w14:textId="77777777" w:rsidTr="00D01CE1">
              <w:tc>
                <w:tcPr>
                  <w:tcW w:w="1589" w:type="dxa"/>
                  <w:tcBorders>
                    <w:top w:val="single" w:sz="4" w:space="0" w:color="auto"/>
                    <w:left w:val="single" w:sz="4" w:space="0" w:color="auto"/>
                    <w:bottom w:val="single" w:sz="4" w:space="0" w:color="auto"/>
                    <w:right w:val="single" w:sz="4" w:space="0" w:color="auto"/>
                  </w:tcBorders>
                </w:tcPr>
                <w:p w14:paraId="7C5BFBA8"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2039/2040</w:t>
                  </w:r>
                </w:p>
              </w:tc>
              <w:tc>
                <w:tcPr>
                  <w:tcW w:w="2552" w:type="dxa"/>
                  <w:tcBorders>
                    <w:top w:val="single" w:sz="4" w:space="0" w:color="auto"/>
                    <w:left w:val="single" w:sz="4" w:space="0" w:color="auto"/>
                    <w:bottom w:val="single" w:sz="4" w:space="0" w:color="auto"/>
                    <w:right w:val="single" w:sz="4" w:space="0" w:color="auto"/>
                  </w:tcBorders>
                </w:tcPr>
                <w:p w14:paraId="6FD25F74" w14:textId="77777777" w:rsidR="00900A26" w:rsidRPr="00E05B1A" w:rsidRDefault="00900A26" w:rsidP="008568DC">
                  <w:pPr>
                    <w:spacing w:before="0" w:after="0" w:line="240" w:lineRule="auto"/>
                    <w:jc w:val="center"/>
                    <w:rPr>
                      <w:rFonts w:ascii="Times New Roman" w:eastAsiaTheme="majorEastAsia" w:hAnsi="Times New Roman"/>
                      <w:color w:val="000000" w:themeColor="text1"/>
                      <w:sz w:val="24"/>
                      <w:szCs w:val="24"/>
                      <w:lang w:val="en-US" w:bidi="hi-IN"/>
                    </w:rPr>
                  </w:pPr>
                </w:p>
              </w:tc>
            </w:tr>
          </w:tbl>
          <w:p w14:paraId="3E78574A" w14:textId="77777777" w:rsidR="00267965" w:rsidRPr="00E05B1A" w:rsidRDefault="00267965" w:rsidP="008568DC">
            <w:pPr>
              <w:pStyle w:val="ListParagraph"/>
              <w:spacing w:before="0" w:after="0" w:line="240" w:lineRule="auto"/>
              <w:rPr>
                <w:rFonts w:ascii="Times New Roman" w:eastAsiaTheme="majorEastAsia" w:hAnsi="Times New Roman"/>
                <w:color w:val="000000" w:themeColor="text1"/>
                <w:sz w:val="24"/>
                <w:szCs w:val="24"/>
                <w:lang w:val="en-US" w:bidi="hi-IN"/>
              </w:rPr>
            </w:pPr>
          </w:p>
          <w:p w14:paraId="4C12C252" w14:textId="3387ADEE" w:rsidR="007E22AB" w:rsidRPr="00E05B1A" w:rsidRDefault="00020B5C" w:rsidP="008568DC">
            <w:pPr>
              <w:pStyle w:val="ListParagraph"/>
              <w:spacing w:before="0" w:after="0" w:line="240" w:lineRule="auto"/>
              <w:ind w:left="0"/>
              <w:rPr>
                <w:rFonts w:ascii="Times New Roman" w:eastAsiaTheme="majorEastAsia" w:hAnsi="Times New Roman"/>
                <w:b/>
                <w:bCs/>
                <w:color w:val="000000" w:themeColor="text1"/>
                <w:sz w:val="24"/>
                <w:szCs w:val="24"/>
                <w:lang w:val="en-US" w:bidi="hi-IN"/>
              </w:rPr>
            </w:pPr>
            <w:bookmarkStart w:id="101" w:name="_DV_C238"/>
            <w:r w:rsidRPr="00E05B1A">
              <w:rPr>
                <w:rFonts w:ascii="Times New Roman" w:hAnsi="Times New Roman"/>
                <w:b/>
                <w:bCs/>
              </w:rPr>
              <w:t>1.</w:t>
            </w:r>
            <w:r w:rsidR="00AA4D29" w:rsidRPr="00E05B1A">
              <w:rPr>
                <w:rFonts w:ascii="Times New Roman" w:hAnsi="Times New Roman"/>
                <w:b/>
                <w:bCs/>
              </w:rPr>
              <w:t>2</w:t>
            </w:r>
            <w:r w:rsidRPr="00E05B1A">
              <w:rPr>
                <w:rFonts w:ascii="Times New Roman" w:hAnsi="Times New Roman"/>
                <w:b/>
                <w:bCs/>
              </w:rPr>
              <w:t>.</w:t>
            </w:r>
            <w:bookmarkStart w:id="102" w:name="_DV_M174"/>
            <w:bookmarkEnd w:id="101"/>
            <w:bookmarkEnd w:id="102"/>
            <w:r w:rsidRPr="00E05B1A">
              <w:rPr>
                <w:rFonts w:ascii="Times New Roman" w:eastAsiaTheme="majorEastAsia" w:hAnsi="Times New Roman"/>
                <w:b/>
                <w:bCs/>
                <w:color w:val="000000" w:themeColor="text1"/>
                <w:sz w:val="24"/>
                <w:szCs w:val="24"/>
                <w:lang w:val="en-US" w:bidi="hi-IN"/>
              </w:rPr>
              <w:t xml:space="preserve"> </w:t>
            </w:r>
            <w:r w:rsidR="007E22AB" w:rsidRPr="00E05B1A">
              <w:rPr>
                <w:rFonts w:ascii="Times New Roman" w:eastAsiaTheme="majorEastAsia" w:hAnsi="Times New Roman"/>
                <w:b/>
                <w:bCs/>
                <w:color w:val="000000" w:themeColor="text1"/>
                <w:sz w:val="24"/>
                <w:szCs w:val="24"/>
                <w:lang w:val="en-US" w:bidi="hi-IN"/>
              </w:rPr>
              <w:t>Service Period</w:t>
            </w:r>
            <w:r w:rsidRPr="00E05B1A">
              <w:rPr>
                <w:rFonts w:ascii="Times New Roman" w:eastAsiaTheme="majorEastAsia" w:hAnsi="Times New Roman"/>
                <w:b/>
                <w:bCs/>
                <w:color w:val="000000" w:themeColor="text1"/>
                <w:sz w:val="24"/>
                <w:szCs w:val="24"/>
                <w:lang w:val="en-US" w:bidi="hi-IN"/>
              </w:rPr>
              <w:t xml:space="preserve">: </w:t>
            </w:r>
            <w:r w:rsidRPr="00C07CEA">
              <w:rPr>
                <w:rFonts w:ascii="Times New Roman" w:hAnsi="Times New Roman"/>
                <w:b/>
                <w:color w:val="000000" w:themeColor="text1"/>
                <w:sz w:val="24"/>
                <w:lang w:val="en-US"/>
              </w:rPr>
              <w:t xml:space="preserve">from </w:t>
            </w:r>
            <w:r w:rsidR="00C16BFD" w:rsidRPr="00C07CEA">
              <w:rPr>
                <w:rFonts w:ascii="Times New Roman" w:eastAsiaTheme="majorEastAsia" w:hAnsi="Times New Roman"/>
                <w:b/>
                <w:bCs/>
                <w:color w:val="000000" w:themeColor="text1"/>
                <w:sz w:val="24"/>
                <w:szCs w:val="24"/>
                <w:highlight w:val="yellow"/>
                <w:lang w:val="en-US" w:bidi="hi-IN"/>
              </w:rPr>
              <w:t>[●]</w:t>
            </w:r>
            <w:r w:rsidR="00C16BFD" w:rsidRPr="00C07CEA">
              <w:rPr>
                <w:rFonts w:ascii="Times New Roman" w:hAnsi="Times New Roman"/>
                <w:b/>
                <w:color w:val="000000" w:themeColor="text1"/>
                <w:sz w:val="24"/>
                <w:lang w:val="en-US"/>
              </w:rPr>
              <w:t xml:space="preserve"> </w:t>
            </w:r>
            <w:r w:rsidRPr="00C07CEA">
              <w:rPr>
                <w:rFonts w:ascii="Times New Roman" w:hAnsi="Times New Roman"/>
                <w:b/>
                <w:color w:val="000000" w:themeColor="text1"/>
                <w:sz w:val="24"/>
                <w:lang w:val="en-US"/>
              </w:rPr>
              <w:t xml:space="preserve">until </w:t>
            </w:r>
            <w:r w:rsidR="00C16BFD" w:rsidRPr="00C07CEA">
              <w:rPr>
                <w:rFonts w:ascii="Times New Roman" w:eastAsiaTheme="majorEastAsia" w:hAnsi="Times New Roman"/>
                <w:b/>
                <w:bCs/>
                <w:color w:val="000000" w:themeColor="text1"/>
                <w:sz w:val="24"/>
                <w:szCs w:val="24"/>
                <w:highlight w:val="yellow"/>
                <w:lang w:val="en-US" w:bidi="hi-IN"/>
              </w:rPr>
              <w:t>[●]</w:t>
            </w:r>
          </w:p>
          <w:p w14:paraId="19E48594" w14:textId="77777777" w:rsidR="00F65DBB" w:rsidRPr="00E05B1A" w:rsidRDefault="00F65DBB" w:rsidP="008568DC">
            <w:pPr>
              <w:pStyle w:val="ListParagraph"/>
              <w:spacing w:before="0" w:after="0" w:line="240" w:lineRule="auto"/>
              <w:ind w:left="0"/>
              <w:rPr>
                <w:rFonts w:ascii="Times New Roman" w:eastAsiaTheme="majorEastAsia" w:hAnsi="Times New Roman"/>
                <w:color w:val="000000" w:themeColor="text1"/>
                <w:sz w:val="24"/>
                <w:szCs w:val="24"/>
                <w:lang w:val="en-US" w:bidi="hi-IN"/>
              </w:rPr>
            </w:pPr>
          </w:p>
          <w:p w14:paraId="021947E5" w14:textId="45F6382D" w:rsidR="007E22AB" w:rsidRPr="00E05B1A" w:rsidRDefault="00242D27" w:rsidP="00C07CEA">
            <w:pPr>
              <w:pStyle w:val="Heading1"/>
              <w:spacing w:before="0" w:after="0" w:line="240" w:lineRule="auto"/>
              <w:ind w:left="33"/>
              <w:contextualSpacing/>
              <w:rPr>
                <w:rFonts w:ascii="Times New Roman" w:hAnsi="Times New Roman"/>
                <w:bCs/>
                <w:color w:val="000000" w:themeColor="text1"/>
                <w:sz w:val="24"/>
                <w:szCs w:val="24"/>
                <w:lang w:val="en-US" w:bidi="hi-IN"/>
              </w:rPr>
            </w:pPr>
            <w:bookmarkStart w:id="103" w:name="_Hlk8288862"/>
            <w:r w:rsidRPr="00E05B1A">
              <w:rPr>
                <w:rFonts w:ascii="Times New Roman" w:hAnsi="Times New Roman"/>
                <w:bCs/>
                <w:color w:val="000000" w:themeColor="text1"/>
                <w:sz w:val="24"/>
                <w:szCs w:val="24"/>
                <w:lang w:val="en-US" w:bidi="hi-IN"/>
              </w:rPr>
              <w:t>1.</w:t>
            </w:r>
            <w:r w:rsidR="008F6D71" w:rsidRPr="00E05B1A">
              <w:rPr>
                <w:rFonts w:ascii="Times New Roman" w:hAnsi="Times New Roman"/>
                <w:bCs/>
                <w:color w:val="000000" w:themeColor="text1"/>
                <w:sz w:val="24"/>
                <w:szCs w:val="24"/>
                <w:lang w:val="en-US" w:bidi="hi-IN"/>
              </w:rPr>
              <w:t>3</w:t>
            </w:r>
            <w:r w:rsidRPr="00E05B1A">
              <w:rPr>
                <w:rFonts w:ascii="Times New Roman" w:hAnsi="Times New Roman"/>
                <w:bCs/>
                <w:color w:val="000000" w:themeColor="text1"/>
                <w:sz w:val="24"/>
                <w:szCs w:val="24"/>
                <w:lang w:val="en-US" w:bidi="hi-IN"/>
              </w:rPr>
              <w:t xml:space="preserve">. </w:t>
            </w:r>
            <w:r w:rsidR="007E22AB" w:rsidRPr="00E05B1A">
              <w:rPr>
                <w:rFonts w:ascii="Times New Roman" w:hAnsi="Times New Roman"/>
                <w:bCs/>
                <w:color w:val="000000" w:themeColor="text1"/>
                <w:sz w:val="24"/>
                <w:szCs w:val="24"/>
                <w:lang w:val="en-US" w:bidi="hi-IN"/>
              </w:rPr>
              <w:t>The bank account details of the Parties for any payment</w:t>
            </w:r>
          </w:p>
          <w:bookmarkEnd w:id="103"/>
          <w:p w14:paraId="17793CCC" w14:textId="77777777" w:rsidR="005D21BC" w:rsidRPr="00E05B1A" w:rsidRDefault="005D21BC" w:rsidP="008568DC">
            <w:pPr>
              <w:spacing w:before="0" w:after="0" w:line="240" w:lineRule="auto"/>
              <w:rPr>
                <w:rFonts w:ascii="Times New Roman" w:eastAsiaTheme="majorEastAsia" w:hAnsi="Times New Roman"/>
                <w:color w:val="000000" w:themeColor="text1"/>
                <w:sz w:val="24"/>
                <w:szCs w:val="24"/>
                <w:lang w:val="en-US" w:bidi="hi-IN"/>
              </w:rPr>
            </w:pPr>
          </w:p>
          <w:p w14:paraId="22E3E008" w14:textId="2C962795" w:rsidR="00F65DBB" w:rsidRPr="00E05B1A" w:rsidRDefault="00F65DBB" w:rsidP="008568DC">
            <w:pPr>
              <w:spacing w:before="0" w:after="0" w:line="240" w:lineRule="auto"/>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t>For the Operator:</w:t>
            </w:r>
          </w:p>
          <w:p w14:paraId="1B164FFA" w14:textId="77777777" w:rsidR="00F65DBB" w:rsidRPr="00E05B1A" w:rsidRDefault="00F65DBB"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 xml:space="preserve">BANK NAME: PRIVREDNA BANKA ZAGREB </w:t>
            </w:r>
            <w:proofErr w:type="spellStart"/>
            <w:r w:rsidRPr="00E05B1A">
              <w:rPr>
                <w:rFonts w:ascii="Times New Roman" w:eastAsiaTheme="majorEastAsia" w:hAnsi="Times New Roman"/>
                <w:color w:val="000000" w:themeColor="text1"/>
                <w:sz w:val="24"/>
                <w:szCs w:val="24"/>
                <w:lang w:val="en-US" w:bidi="hi-IN"/>
              </w:rPr>
              <w:t>d.d.</w:t>
            </w:r>
            <w:proofErr w:type="spellEnd"/>
            <w:r w:rsidRPr="00E05B1A">
              <w:rPr>
                <w:rFonts w:ascii="Times New Roman" w:eastAsiaTheme="majorEastAsia" w:hAnsi="Times New Roman"/>
                <w:color w:val="000000" w:themeColor="text1"/>
                <w:sz w:val="24"/>
                <w:szCs w:val="24"/>
                <w:lang w:val="en-US" w:bidi="hi-IN"/>
              </w:rPr>
              <w:t xml:space="preserve"> </w:t>
            </w:r>
          </w:p>
          <w:p w14:paraId="4206DEB8" w14:textId="77777777" w:rsidR="00F65DBB" w:rsidRPr="00E05B1A" w:rsidRDefault="00F65DBB"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ACCOUNT NO.: 2340009-1110441180</w:t>
            </w:r>
          </w:p>
          <w:p w14:paraId="05874579" w14:textId="77777777" w:rsidR="00F65DBB" w:rsidRPr="00E05B1A" w:rsidRDefault="00F65DBB"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IBAN: HR87 2340 0091 1104 4118 0</w:t>
            </w:r>
          </w:p>
          <w:p w14:paraId="3180E1F0" w14:textId="20434A90" w:rsidR="00F65DBB" w:rsidRPr="00E05B1A" w:rsidRDefault="00F65DBB" w:rsidP="008568DC">
            <w:pPr>
              <w:spacing w:before="0" w:after="0" w:line="240" w:lineRule="auto"/>
              <w:rPr>
                <w:rFonts w:ascii="Times New Roman" w:eastAsiaTheme="majorEastAsia" w:hAnsi="Times New Roman"/>
                <w:color w:val="000000" w:themeColor="text1"/>
                <w:sz w:val="24"/>
                <w:szCs w:val="24"/>
                <w:lang w:val="en-US" w:bidi="hi-IN"/>
              </w:rPr>
            </w:pPr>
            <w:r w:rsidRPr="00E05B1A">
              <w:rPr>
                <w:rFonts w:ascii="Times New Roman" w:eastAsiaTheme="majorEastAsia" w:hAnsi="Times New Roman"/>
                <w:color w:val="000000" w:themeColor="text1"/>
                <w:sz w:val="24"/>
                <w:szCs w:val="24"/>
                <w:lang w:val="en-US" w:bidi="hi-IN"/>
              </w:rPr>
              <w:t>SWIFT: PBZGHR2X</w:t>
            </w:r>
          </w:p>
          <w:p w14:paraId="4F916B6E" w14:textId="2B129FAB" w:rsidR="0038387F" w:rsidRDefault="0038387F" w:rsidP="008568DC">
            <w:pPr>
              <w:spacing w:before="0" w:after="0" w:line="240" w:lineRule="auto"/>
              <w:rPr>
                <w:rFonts w:ascii="Times New Roman" w:eastAsiaTheme="majorEastAsia" w:hAnsi="Times New Roman"/>
                <w:color w:val="000000" w:themeColor="text1"/>
                <w:sz w:val="24"/>
                <w:szCs w:val="24"/>
                <w:lang w:val="en-US" w:bidi="hi-IN"/>
              </w:rPr>
            </w:pPr>
          </w:p>
          <w:p w14:paraId="0484346C" w14:textId="77777777" w:rsidR="00970774" w:rsidRPr="00E05B1A" w:rsidRDefault="00970774" w:rsidP="008568DC">
            <w:pPr>
              <w:spacing w:before="0" w:after="0" w:line="240" w:lineRule="auto"/>
              <w:rPr>
                <w:rFonts w:ascii="Times New Roman" w:eastAsiaTheme="majorEastAsia" w:hAnsi="Times New Roman"/>
                <w:color w:val="000000" w:themeColor="text1"/>
                <w:sz w:val="24"/>
                <w:szCs w:val="24"/>
                <w:lang w:val="en-US" w:bidi="hi-IN"/>
              </w:rPr>
            </w:pPr>
          </w:p>
          <w:p w14:paraId="5D52A79A" w14:textId="59B1E031" w:rsidR="00F65DBB" w:rsidRPr="00E05B1A" w:rsidRDefault="00F65DBB" w:rsidP="008568DC">
            <w:pPr>
              <w:spacing w:before="0" w:after="0" w:line="240" w:lineRule="auto"/>
              <w:rPr>
                <w:rFonts w:ascii="Times New Roman" w:eastAsiaTheme="majorEastAsia" w:hAnsi="Times New Roman"/>
                <w:b/>
                <w:bCs/>
                <w:color w:val="000000" w:themeColor="text1"/>
                <w:sz w:val="24"/>
                <w:szCs w:val="24"/>
                <w:lang w:val="en-US" w:bidi="hi-IN"/>
              </w:rPr>
            </w:pPr>
            <w:r w:rsidRPr="00E05B1A">
              <w:rPr>
                <w:rFonts w:ascii="Times New Roman" w:eastAsiaTheme="majorEastAsia" w:hAnsi="Times New Roman"/>
                <w:b/>
                <w:bCs/>
                <w:color w:val="000000" w:themeColor="text1"/>
                <w:sz w:val="24"/>
                <w:szCs w:val="24"/>
                <w:lang w:val="en-US" w:bidi="hi-IN"/>
              </w:rPr>
              <w:t>For the User:</w:t>
            </w:r>
            <w:r w:rsidR="0042627E">
              <w:rPr>
                <w:rFonts w:ascii="Times New Roman" w:eastAsiaTheme="majorEastAsia" w:hAnsi="Times New Roman"/>
                <w:b/>
                <w:bCs/>
                <w:color w:val="000000" w:themeColor="text1"/>
                <w:sz w:val="24"/>
                <w:szCs w:val="24"/>
                <w:lang w:val="en-US" w:bidi="hi-IN"/>
              </w:rPr>
              <w:t xml:space="preserve"> </w:t>
            </w:r>
          </w:p>
          <w:p w14:paraId="46F49E2E" w14:textId="5A9682DD" w:rsidR="00F65DBB" w:rsidRPr="00C07CEA" w:rsidRDefault="00F65DBB" w:rsidP="008568DC">
            <w:pPr>
              <w:spacing w:before="0" w:after="0" w:line="240" w:lineRule="auto"/>
              <w:rPr>
                <w:rFonts w:ascii="Times New Roman" w:hAnsi="Times New Roman"/>
                <w:color w:val="000000" w:themeColor="text1"/>
                <w:sz w:val="24"/>
                <w:lang w:val="en-US"/>
              </w:rPr>
            </w:pPr>
            <w:r w:rsidRPr="00C07CEA">
              <w:rPr>
                <w:rFonts w:ascii="Times New Roman" w:hAnsi="Times New Roman"/>
                <w:color w:val="000000" w:themeColor="text1"/>
                <w:sz w:val="24"/>
                <w:lang w:val="en-US"/>
              </w:rPr>
              <w:t xml:space="preserve">BANK NAME: </w:t>
            </w:r>
          </w:p>
          <w:p w14:paraId="31651F62" w14:textId="5B273319" w:rsidR="00F65DBB" w:rsidRPr="00C07CEA" w:rsidRDefault="00F65DBB" w:rsidP="008568DC">
            <w:pPr>
              <w:spacing w:before="0" w:after="0" w:line="240" w:lineRule="auto"/>
              <w:rPr>
                <w:rFonts w:ascii="Times New Roman" w:hAnsi="Times New Roman"/>
                <w:color w:val="000000" w:themeColor="text1"/>
                <w:sz w:val="24"/>
                <w:lang w:val="en-US"/>
              </w:rPr>
            </w:pPr>
            <w:r w:rsidRPr="00C07CEA">
              <w:rPr>
                <w:rFonts w:ascii="Times New Roman" w:hAnsi="Times New Roman"/>
                <w:color w:val="000000" w:themeColor="text1"/>
                <w:sz w:val="24"/>
                <w:lang w:val="en-US"/>
              </w:rPr>
              <w:t xml:space="preserve">ACCOUNT NO.: </w:t>
            </w:r>
          </w:p>
          <w:p w14:paraId="5E732804" w14:textId="09E0259F" w:rsidR="00B30481" w:rsidRPr="00C07CEA" w:rsidRDefault="00F65DBB" w:rsidP="00277573">
            <w:pPr>
              <w:spacing w:before="0" w:after="0" w:line="240" w:lineRule="auto"/>
              <w:rPr>
                <w:rFonts w:ascii="Times New Roman" w:hAnsi="Times New Roman"/>
                <w:color w:val="000000" w:themeColor="text1"/>
                <w:sz w:val="24"/>
                <w:lang w:val="en-US"/>
              </w:rPr>
            </w:pPr>
            <w:r w:rsidRPr="00C07CEA">
              <w:rPr>
                <w:rFonts w:ascii="Times New Roman" w:hAnsi="Times New Roman"/>
                <w:color w:val="000000" w:themeColor="text1"/>
                <w:sz w:val="24"/>
                <w:lang w:val="en-US"/>
              </w:rPr>
              <w:t xml:space="preserve">IBAN: </w:t>
            </w:r>
          </w:p>
          <w:p w14:paraId="1EA6886A" w14:textId="770FE893" w:rsidR="001645F1" w:rsidRPr="00E05B1A" w:rsidRDefault="00F65DBB" w:rsidP="00277573">
            <w:pPr>
              <w:spacing w:before="0" w:after="0" w:line="240" w:lineRule="auto"/>
              <w:rPr>
                <w:rFonts w:ascii="Times New Roman" w:eastAsiaTheme="majorEastAsia" w:hAnsi="Times New Roman"/>
                <w:color w:val="000000" w:themeColor="text1"/>
                <w:sz w:val="24"/>
                <w:szCs w:val="24"/>
                <w:lang w:val="en-US" w:bidi="hi-IN"/>
              </w:rPr>
            </w:pPr>
            <w:r w:rsidRPr="00C07CEA">
              <w:rPr>
                <w:rFonts w:ascii="Times New Roman" w:hAnsi="Times New Roman"/>
                <w:color w:val="000000" w:themeColor="text1"/>
                <w:sz w:val="24"/>
                <w:lang w:val="en-US"/>
              </w:rPr>
              <w:t xml:space="preserve">SWIFT: </w:t>
            </w:r>
          </w:p>
        </w:tc>
      </w:tr>
    </w:tbl>
    <w:p w14:paraId="309E9E68" w14:textId="77777777" w:rsidR="00E255CC" w:rsidRPr="00E05B1A" w:rsidRDefault="00E255CC" w:rsidP="00C426B1">
      <w:pPr>
        <w:spacing w:before="0" w:after="0" w:line="240" w:lineRule="auto"/>
        <w:jc w:val="left"/>
        <w:rPr>
          <w:rFonts w:ascii="Times New Roman" w:hAnsi="Times New Roman"/>
          <w:color w:val="000000" w:themeColor="text1"/>
          <w:sz w:val="24"/>
          <w:szCs w:val="24"/>
          <w:lang w:val="en-US"/>
        </w:rPr>
      </w:pPr>
    </w:p>
    <w:sectPr w:rsidR="00E255CC" w:rsidRPr="00E05B1A" w:rsidSect="002A15E7">
      <w:headerReference w:type="default" r:id="rId10"/>
      <w:footerReference w:type="default" r:id="rId11"/>
      <w:pgSz w:w="11906" w:h="16838"/>
      <w:pgMar w:top="1800" w:right="1800" w:bottom="180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872CA" w14:textId="77777777" w:rsidR="004D192D" w:rsidRDefault="004D192D">
      <w:pPr>
        <w:spacing w:before="0" w:after="0" w:line="240" w:lineRule="auto"/>
        <w:rPr>
          <w:szCs w:val="24"/>
        </w:rPr>
      </w:pPr>
      <w:r>
        <w:rPr>
          <w:szCs w:val="24"/>
        </w:rPr>
        <w:separator/>
      </w:r>
    </w:p>
  </w:endnote>
  <w:endnote w:type="continuationSeparator" w:id="0">
    <w:p w14:paraId="3DB31F4F" w14:textId="77777777" w:rsidR="004D192D" w:rsidRDefault="004D192D">
      <w:pPr>
        <w:spacing w:before="0" w:after="0" w:line="240" w:lineRule="auto"/>
        <w:rPr>
          <w:szCs w:val="24"/>
        </w:rPr>
      </w:pPr>
      <w:r>
        <w:rPr>
          <w:szCs w:val="24"/>
        </w:rPr>
        <w:continuationSeparator/>
      </w:r>
    </w:p>
  </w:endnote>
  <w:endnote w:type="continuationNotice" w:id="1">
    <w:p w14:paraId="6F4C74F5" w14:textId="77777777" w:rsidR="004D192D" w:rsidRDefault="004D192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310833"/>
      <w:docPartObj>
        <w:docPartGallery w:val="Page Numbers (Bottom of Page)"/>
        <w:docPartUnique/>
      </w:docPartObj>
    </w:sdtPr>
    <w:sdtEndPr>
      <w:rPr>
        <w:rFonts w:ascii="Arial" w:hAnsi="Arial" w:cs="Arial"/>
        <w:noProof/>
      </w:rPr>
    </w:sdtEndPr>
    <w:sdtContent>
      <w:p w14:paraId="5E01C672" w14:textId="77777777" w:rsidR="0056501A" w:rsidRPr="00522FCA" w:rsidRDefault="0056501A">
        <w:pPr>
          <w:pStyle w:val="Footer"/>
          <w:jc w:val="center"/>
          <w:rPr>
            <w:rFonts w:ascii="Arial" w:hAnsi="Arial" w:cs="Arial"/>
          </w:rPr>
        </w:pPr>
        <w:r w:rsidRPr="00522FCA">
          <w:rPr>
            <w:rFonts w:ascii="Arial" w:hAnsi="Arial" w:cs="Arial"/>
          </w:rPr>
          <w:fldChar w:fldCharType="begin"/>
        </w:r>
        <w:r w:rsidRPr="00522FCA">
          <w:rPr>
            <w:rFonts w:ascii="Arial" w:hAnsi="Arial" w:cs="Arial"/>
          </w:rPr>
          <w:instrText xml:space="preserve"> PAGE   \* MERGEFORMAT </w:instrText>
        </w:r>
        <w:r w:rsidRPr="00522FCA">
          <w:rPr>
            <w:rFonts w:ascii="Arial" w:hAnsi="Arial" w:cs="Arial"/>
          </w:rPr>
          <w:fldChar w:fldCharType="separate"/>
        </w:r>
        <w:r>
          <w:rPr>
            <w:rFonts w:ascii="Arial" w:hAnsi="Arial" w:cs="Arial"/>
            <w:noProof/>
          </w:rPr>
          <w:t>5</w:t>
        </w:r>
        <w:r w:rsidRPr="00522FCA">
          <w:rPr>
            <w:rFonts w:ascii="Arial" w:hAnsi="Arial" w:cs="Arial"/>
            <w:noProof/>
          </w:rPr>
          <w:fldChar w:fldCharType="end"/>
        </w:r>
      </w:p>
    </w:sdtContent>
  </w:sdt>
  <w:p w14:paraId="0526D95C" w14:textId="77777777" w:rsidR="0056501A" w:rsidRDefault="0056501A">
    <w:pPr>
      <w:spacing w:before="0" w:after="0" w:line="240" w:lineRule="auto"/>
      <w:jc w:val="lef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015EF" w14:textId="77777777" w:rsidR="004D192D" w:rsidRDefault="004D192D">
      <w:pPr>
        <w:spacing w:before="0" w:after="0" w:line="240" w:lineRule="auto"/>
        <w:rPr>
          <w:szCs w:val="24"/>
        </w:rPr>
      </w:pPr>
      <w:r>
        <w:rPr>
          <w:szCs w:val="24"/>
        </w:rPr>
        <w:separator/>
      </w:r>
    </w:p>
  </w:footnote>
  <w:footnote w:type="continuationSeparator" w:id="0">
    <w:p w14:paraId="13F07B1F" w14:textId="77777777" w:rsidR="004D192D" w:rsidRDefault="004D192D">
      <w:pPr>
        <w:spacing w:before="0" w:after="0" w:line="240" w:lineRule="auto"/>
        <w:rPr>
          <w:szCs w:val="24"/>
        </w:rPr>
      </w:pPr>
      <w:r>
        <w:rPr>
          <w:szCs w:val="24"/>
        </w:rPr>
        <w:continuationSeparator/>
      </w:r>
    </w:p>
  </w:footnote>
  <w:footnote w:type="continuationNotice" w:id="1">
    <w:p w14:paraId="7ABB541D" w14:textId="77777777" w:rsidR="004D192D" w:rsidRDefault="004D192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2B1F" w14:textId="4AD26580" w:rsidR="0056501A" w:rsidRDefault="0001583E">
    <w:pPr>
      <w:spacing w:before="0" w:after="0" w:line="240" w:lineRule="auto"/>
      <w:jc w:val="left"/>
      <w:rPr>
        <w:rFonts w:ascii="Times New Roman" w:hAnsi="Times New Roman"/>
        <w:sz w:val="24"/>
        <w:szCs w:val="24"/>
      </w:rPr>
    </w:pPr>
    <w:r w:rsidRPr="0001583E">
      <w:rPr>
        <w:rFonts w:ascii="Calibri" w:eastAsia="Calibri" w:hAnsi="Calibri"/>
        <w:noProof/>
        <w:lang w:val="hr-HR" w:eastAsia="hr-HR"/>
      </w:rPr>
      <w:drawing>
        <wp:anchor distT="0" distB="0" distL="114300" distR="114300" simplePos="0" relativeHeight="251659264" behindDoc="1" locked="0" layoutInCell="0" allowOverlap="1" wp14:anchorId="048CAC75" wp14:editId="28A3A171">
          <wp:simplePos x="0" y="0"/>
          <wp:positionH relativeFrom="margin">
            <wp:align>left</wp:align>
          </wp:positionH>
          <wp:positionV relativeFrom="margin">
            <wp:posOffset>-809625</wp:posOffset>
          </wp:positionV>
          <wp:extent cx="5693369" cy="8051800"/>
          <wp:effectExtent l="0" t="0" r="3175" b="6350"/>
          <wp:wrapNone/>
          <wp:docPr id="2" name="Picture 2" descr="memo_final_c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mo_final_cr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3369" cy="8051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3ACC818"/>
    <w:lvl w:ilvl="0">
      <w:start w:val="1"/>
      <w:numFmt w:val="lowerLetter"/>
      <w:lvlText w:val="%1)"/>
      <w:lvlJc w:val="left"/>
      <w:pPr>
        <w:ind w:left="1335" w:hanging="360"/>
      </w:pPr>
      <w:rPr>
        <w:rFonts w:cs="Times New Roman"/>
      </w:rPr>
    </w:lvl>
    <w:lvl w:ilvl="1">
      <w:start w:val="1"/>
      <w:numFmt w:val="lowerRoman"/>
      <w:lvlText w:val="(%2)"/>
      <w:lvlJc w:val="left"/>
      <w:pPr>
        <w:ind w:left="2415" w:hanging="720"/>
      </w:pPr>
      <w:rPr>
        <w:rFonts w:cs="Times New Roman"/>
      </w:rPr>
    </w:lvl>
    <w:lvl w:ilvl="2">
      <w:start w:val="1"/>
      <w:numFmt w:val="lowerRoman"/>
      <w:lvlText w:val="%3."/>
      <w:lvlJc w:val="right"/>
      <w:pPr>
        <w:ind w:left="2775" w:hanging="180"/>
      </w:pPr>
      <w:rPr>
        <w:rFonts w:cs="Times New Roman"/>
      </w:rPr>
    </w:lvl>
    <w:lvl w:ilvl="3">
      <w:start w:val="1"/>
      <w:numFmt w:val="decimal"/>
      <w:lvlText w:val="%4."/>
      <w:lvlJc w:val="left"/>
      <w:pPr>
        <w:ind w:left="3495" w:hanging="360"/>
      </w:pPr>
      <w:rPr>
        <w:rFonts w:cs="Times New Roman"/>
      </w:rPr>
    </w:lvl>
    <w:lvl w:ilvl="4">
      <w:start w:val="1"/>
      <w:numFmt w:val="lowerLetter"/>
      <w:lvlText w:val="%5."/>
      <w:lvlJc w:val="left"/>
      <w:pPr>
        <w:ind w:left="4215" w:hanging="360"/>
      </w:pPr>
      <w:rPr>
        <w:rFonts w:cs="Times New Roman"/>
      </w:rPr>
    </w:lvl>
    <w:lvl w:ilvl="5">
      <w:start w:val="1"/>
      <w:numFmt w:val="lowerRoman"/>
      <w:lvlText w:val="%6."/>
      <w:lvlJc w:val="right"/>
      <w:pPr>
        <w:ind w:left="4935" w:hanging="180"/>
      </w:pPr>
      <w:rPr>
        <w:rFonts w:cs="Times New Roman"/>
      </w:rPr>
    </w:lvl>
    <w:lvl w:ilvl="6">
      <w:start w:val="1"/>
      <w:numFmt w:val="decimal"/>
      <w:lvlText w:val="%7."/>
      <w:lvlJc w:val="left"/>
      <w:pPr>
        <w:ind w:left="5655" w:hanging="360"/>
      </w:pPr>
      <w:rPr>
        <w:rFonts w:cs="Times New Roman"/>
      </w:rPr>
    </w:lvl>
    <w:lvl w:ilvl="7">
      <w:start w:val="1"/>
      <w:numFmt w:val="lowerLetter"/>
      <w:lvlText w:val="%8."/>
      <w:lvlJc w:val="left"/>
      <w:pPr>
        <w:ind w:left="6375" w:hanging="360"/>
      </w:pPr>
      <w:rPr>
        <w:rFonts w:cs="Times New Roman"/>
      </w:rPr>
    </w:lvl>
    <w:lvl w:ilvl="8">
      <w:start w:val="1"/>
      <w:numFmt w:val="lowerRoman"/>
      <w:lvlText w:val="%9."/>
      <w:lvlJc w:val="right"/>
      <w:pPr>
        <w:ind w:left="7095" w:hanging="180"/>
      </w:pPr>
      <w:rPr>
        <w:rFonts w:cs="Times New Roman"/>
      </w:rPr>
    </w:lvl>
  </w:abstractNum>
  <w:abstractNum w:abstractNumId="1" w15:restartNumberingAfterBreak="0">
    <w:nsid w:val="00000002"/>
    <w:multiLevelType w:val="multilevel"/>
    <w:tmpl w:val="3D62506E"/>
    <w:lvl w:ilvl="0">
      <w:start w:val="1"/>
      <w:numFmt w:val="lowerLetter"/>
      <w:lvlText w:val="(%1)"/>
      <w:lvlJc w:val="left"/>
      <w:pPr>
        <w:ind w:left="1287" w:hanging="360"/>
      </w:pPr>
      <w:rPr>
        <w:rFonts w:cs="Times New Roman"/>
      </w:rPr>
    </w:lvl>
    <w:lvl w:ilvl="1">
      <w:start w:val="1"/>
      <w:numFmt w:val="lowerLetter"/>
      <w:lvlText w:val="%2)"/>
      <w:lvlJc w:val="left"/>
      <w:pPr>
        <w:ind w:left="2217" w:hanging="57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 w15:restartNumberingAfterBreak="0">
    <w:nsid w:val="00000003"/>
    <w:multiLevelType w:val="multilevel"/>
    <w:tmpl w:val="61E04AF6"/>
    <w:lvl w:ilvl="0">
      <w:start w:val="1"/>
      <w:numFmt w:val="decimal"/>
      <w:lvlText w:val="%1."/>
      <w:lvlJc w:val="left"/>
      <w:pPr>
        <w:ind w:left="360" w:hanging="360"/>
      </w:pPr>
      <w:rPr>
        <w:rFonts w:cs="Times New Roman"/>
        <w:b/>
      </w:rPr>
    </w:lvl>
    <w:lvl w:ilvl="1">
      <w:start w:val="1"/>
      <w:numFmt w:val="decimal"/>
      <w:lvlText w:val="%1.%2"/>
      <w:lvlJc w:val="left"/>
      <w:pPr>
        <w:ind w:left="576" w:hanging="576"/>
      </w:pPr>
      <w:rPr>
        <w:rFonts w:cs="Times New Roman"/>
      </w:rPr>
    </w:lvl>
    <w:lvl w:ilvl="2">
      <w:start w:val="1"/>
      <w:numFmt w:val="decimal"/>
      <w:pStyle w:val="Heading3"/>
      <w:lvlText w:val="%1.%2.%3"/>
      <w:lvlJc w:val="left"/>
      <w:pPr>
        <w:ind w:left="720" w:hanging="720"/>
      </w:pPr>
      <w:rPr>
        <w:rFonts w:asciiTheme="majorHAnsi" w:hAnsiTheme="majorHAnsi" w:cs="Times New Roman"/>
      </w:rPr>
    </w:lvl>
    <w:lvl w:ilvl="3">
      <w:start w:val="1"/>
      <w:numFmt w:val="decimal"/>
      <w:pStyle w:val="Heading4"/>
      <w:lvlText w:val="%1.%2.%3.%4"/>
      <w:lvlJc w:val="left"/>
      <w:pPr>
        <w:ind w:left="864" w:hanging="864"/>
      </w:pPr>
      <w:rPr>
        <w:rFonts w:asciiTheme="majorHAnsi" w:hAnsiTheme="majorHAnsi" w:cs="Times New Roman"/>
      </w:rPr>
    </w:lvl>
    <w:lvl w:ilvl="4">
      <w:start w:val="1"/>
      <w:numFmt w:val="decimal"/>
      <w:pStyle w:val="Heading5"/>
      <w:lvlText w:val="%1.%2.%3.%4.%5"/>
      <w:lvlJc w:val="left"/>
      <w:pPr>
        <w:ind w:left="1008" w:hanging="1008"/>
      </w:pPr>
      <w:rPr>
        <w:rFonts w:asciiTheme="majorHAnsi" w:hAnsiTheme="majorHAnsi" w:cs="Times New Roman"/>
      </w:rPr>
    </w:lvl>
    <w:lvl w:ilvl="5">
      <w:start w:val="1"/>
      <w:numFmt w:val="decimal"/>
      <w:pStyle w:val="Heading6"/>
      <w:lvlText w:val="%1.%2.%3.%4.%5.%6"/>
      <w:lvlJc w:val="left"/>
      <w:pPr>
        <w:ind w:left="1152" w:hanging="1152"/>
      </w:pPr>
      <w:rPr>
        <w:rFonts w:asciiTheme="majorHAnsi" w:hAnsiTheme="majorHAnsi" w:cs="Times New Roman"/>
      </w:rPr>
    </w:lvl>
    <w:lvl w:ilvl="6">
      <w:start w:val="1"/>
      <w:numFmt w:val="decimal"/>
      <w:pStyle w:val="Heading7"/>
      <w:lvlText w:val="%1.%2.%3.%4.%5.%6.%7"/>
      <w:lvlJc w:val="left"/>
      <w:pPr>
        <w:ind w:left="1296" w:hanging="1296"/>
      </w:pPr>
      <w:rPr>
        <w:rFonts w:asciiTheme="majorHAnsi" w:hAnsiTheme="majorHAnsi" w:cs="Times New Roman"/>
      </w:rPr>
    </w:lvl>
    <w:lvl w:ilvl="7">
      <w:start w:val="1"/>
      <w:numFmt w:val="decimal"/>
      <w:pStyle w:val="Heading8"/>
      <w:lvlText w:val="%1.%2.%3.%4.%5.%6.%7.%8"/>
      <w:lvlJc w:val="left"/>
      <w:pPr>
        <w:ind w:left="1440" w:hanging="1440"/>
      </w:pPr>
      <w:rPr>
        <w:rFonts w:asciiTheme="majorHAnsi" w:hAnsiTheme="majorHAnsi" w:cs="Times New Roman"/>
      </w:rPr>
    </w:lvl>
    <w:lvl w:ilvl="8">
      <w:start w:val="1"/>
      <w:numFmt w:val="decimal"/>
      <w:pStyle w:val="Heading9"/>
      <w:lvlText w:val="%1.%2.%3.%4.%5.%6.%7.%8.%9"/>
      <w:lvlJc w:val="left"/>
      <w:pPr>
        <w:ind w:left="1584" w:hanging="1584"/>
      </w:pPr>
      <w:rPr>
        <w:rFonts w:asciiTheme="majorHAnsi" w:hAnsiTheme="majorHAnsi" w:cs="Times New Roman"/>
      </w:rPr>
    </w:lvl>
  </w:abstractNum>
  <w:abstractNum w:abstractNumId="3" w15:restartNumberingAfterBreak="0">
    <w:nsid w:val="00000004"/>
    <w:multiLevelType w:val="multilevel"/>
    <w:tmpl w:val="6F2EB97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0000005"/>
    <w:multiLevelType w:val="multilevel"/>
    <w:tmpl w:val="AB789B8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0000006"/>
    <w:multiLevelType w:val="multilevel"/>
    <w:tmpl w:val="DF92A196"/>
    <w:lvl w:ilvl="0">
      <w:start w:val="1"/>
      <w:numFmt w:val="upp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0000007"/>
    <w:multiLevelType w:val="hybridMultilevel"/>
    <w:tmpl w:val="13C00816"/>
    <w:lvl w:ilvl="0" w:tplc="0BAE4C50">
      <w:start w:val="1"/>
      <w:numFmt w:val="upp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00000008"/>
    <w:multiLevelType w:val="multilevel"/>
    <w:tmpl w:val="FA6C991C"/>
    <w:lvl w:ilvl="0">
      <w:start w:val="1"/>
      <w:numFmt w:val="decimal"/>
      <w:lvlText w:val="%1."/>
      <w:lvlJc w:val="left"/>
      <w:pPr>
        <w:ind w:left="360" w:hanging="360"/>
      </w:pPr>
      <w:rPr>
        <w:rFonts w:cs="Times New Roman" w:hint="eastAsia"/>
      </w:rPr>
    </w:lvl>
    <w:lvl w:ilvl="1">
      <w:start w:val="1"/>
      <w:numFmt w:val="decimal"/>
      <w:lvlText w:val="%1.%2."/>
      <w:lvlJc w:val="left"/>
      <w:pPr>
        <w:ind w:left="360" w:hanging="360"/>
      </w:pPr>
      <w:rPr>
        <w:rFonts w:cs="Times New Roman" w:hint="eastAsia"/>
      </w:rPr>
    </w:lvl>
    <w:lvl w:ilvl="2">
      <w:start w:val="1"/>
      <w:numFmt w:val="decimal"/>
      <w:lvlText w:val="%1.%2.%3."/>
      <w:lvlJc w:val="left"/>
      <w:pPr>
        <w:ind w:left="720" w:hanging="720"/>
      </w:pPr>
      <w:rPr>
        <w:rFonts w:cs="Times New Roman" w:hint="eastAsia"/>
      </w:rPr>
    </w:lvl>
    <w:lvl w:ilvl="3">
      <w:start w:val="1"/>
      <w:numFmt w:val="decimal"/>
      <w:lvlText w:val="%1.%2.%3.%4."/>
      <w:lvlJc w:val="left"/>
      <w:pPr>
        <w:ind w:left="720" w:hanging="720"/>
      </w:pPr>
      <w:rPr>
        <w:rFonts w:cs="Times New Roman" w:hint="eastAsia"/>
      </w:rPr>
    </w:lvl>
    <w:lvl w:ilvl="4">
      <w:start w:val="1"/>
      <w:numFmt w:val="decimal"/>
      <w:lvlText w:val="%1.%2.%3.%4.%5."/>
      <w:lvlJc w:val="left"/>
      <w:pPr>
        <w:ind w:left="1080" w:hanging="1080"/>
      </w:pPr>
      <w:rPr>
        <w:rFonts w:cs="Times New Roman" w:hint="eastAsia"/>
      </w:rPr>
    </w:lvl>
    <w:lvl w:ilvl="5">
      <w:start w:val="1"/>
      <w:numFmt w:val="decimal"/>
      <w:lvlText w:val="%1.%2.%3.%4.%5.%6."/>
      <w:lvlJc w:val="left"/>
      <w:pPr>
        <w:ind w:left="1080" w:hanging="1080"/>
      </w:pPr>
      <w:rPr>
        <w:rFonts w:cs="Times New Roman" w:hint="eastAsia"/>
      </w:rPr>
    </w:lvl>
    <w:lvl w:ilvl="6">
      <w:start w:val="1"/>
      <w:numFmt w:val="decimal"/>
      <w:lvlText w:val="%1.%2.%3.%4.%5.%6.%7."/>
      <w:lvlJc w:val="left"/>
      <w:pPr>
        <w:ind w:left="1440" w:hanging="1440"/>
      </w:pPr>
      <w:rPr>
        <w:rFonts w:cs="Times New Roman" w:hint="eastAsia"/>
      </w:rPr>
    </w:lvl>
    <w:lvl w:ilvl="7">
      <w:start w:val="1"/>
      <w:numFmt w:val="decimal"/>
      <w:lvlText w:val="%1.%2.%3.%4.%5.%6.%7.%8."/>
      <w:lvlJc w:val="left"/>
      <w:pPr>
        <w:ind w:left="1440" w:hanging="1440"/>
      </w:pPr>
      <w:rPr>
        <w:rFonts w:cs="Times New Roman" w:hint="eastAsia"/>
      </w:rPr>
    </w:lvl>
    <w:lvl w:ilvl="8">
      <w:start w:val="1"/>
      <w:numFmt w:val="decimal"/>
      <w:lvlText w:val="%1.%2.%3.%4.%5.%6.%7.%8.%9."/>
      <w:lvlJc w:val="left"/>
      <w:pPr>
        <w:ind w:left="1800" w:hanging="1800"/>
      </w:pPr>
      <w:rPr>
        <w:rFonts w:cs="Times New Roman" w:hint="eastAsia"/>
      </w:rPr>
    </w:lvl>
  </w:abstractNum>
  <w:abstractNum w:abstractNumId="8" w15:restartNumberingAfterBreak="0">
    <w:nsid w:val="00000009"/>
    <w:multiLevelType w:val="hybridMultilevel"/>
    <w:tmpl w:val="4B6E4C7A"/>
    <w:lvl w:ilvl="0" w:tplc="FFFFFFFF">
      <w:start w:val="1"/>
      <w:numFmt w:val="lowerLetter"/>
      <w:lvlText w:val="(%1)"/>
      <w:lvlJc w:val="left"/>
      <w:pPr>
        <w:ind w:left="1506" w:hanging="570"/>
      </w:pPr>
      <w:rPr>
        <w:rFonts w:cs="Times New Roman" w:hint="eastAsia"/>
      </w:rPr>
    </w:lvl>
    <w:lvl w:ilvl="1" w:tplc="04090003">
      <w:start w:val="1"/>
      <w:numFmt w:val="bullet"/>
      <w:lvlText w:val="o"/>
      <w:lvlJc w:val="left"/>
      <w:pPr>
        <w:ind w:left="2016" w:hanging="360"/>
      </w:pPr>
      <w:rPr>
        <w:rFonts w:ascii="Courier New" w:hAnsi="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hint="default"/>
      </w:rPr>
    </w:lvl>
    <w:lvl w:ilvl="8" w:tplc="04090005">
      <w:start w:val="1"/>
      <w:numFmt w:val="bullet"/>
      <w:lvlText w:val=""/>
      <w:lvlJc w:val="left"/>
      <w:pPr>
        <w:ind w:left="7056" w:hanging="360"/>
      </w:pPr>
      <w:rPr>
        <w:rFonts w:ascii="Wingdings" w:hAnsi="Wingdings" w:hint="default"/>
      </w:rPr>
    </w:lvl>
  </w:abstractNum>
  <w:abstractNum w:abstractNumId="9" w15:restartNumberingAfterBreak="0">
    <w:nsid w:val="0000000A"/>
    <w:multiLevelType w:val="hybridMultilevel"/>
    <w:tmpl w:val="D6E0D168"/>
    <w:lvl w:ilvl="0" w:tplc="5A12E190">
      <w:start w:val="1"/>
      <w:numFmt w:val="lowerRoman"/>
      <w:lvlText w:val="(%1)"/>
      <w:lvlJc w:val="left"/>
      <w:pPr>
        <w:ind w:left="1500" w:hanging="720"/>
      </w:pPr>
      <w:rPr>
        <w:rFonts w:cs="Times New Roman" w:hint="eastAsia"/>
        <w:color w:val="010000"/>
      </w:rPr>
    </w:lvl>
    <w:lvl w:ilvl="1" w:tplc="04090019">
      <w:start w:val="1"/>
      <w:numFmt w:val="lowerLetter"/>
      <w:lvlText w:val="%2."/>
      <w:lvlJc w:val="left"/>
      <w:pPr>
        <w:ind w:left="1860" w:hanging="360"/>
      </w:pPr>
      <w:rPr>
        <w:rFonts w:cs="Times New Roman"/>
      </w:rPr>
    </w:lvl>
    <w:lvl w:ilvl="2" w:tplc="0409001B">
      <w:start w:val="1"/>
      <w:numFmt w:val="lowerRoman"/>
      <w:lvlText w:val="%3."/>
      <w:lvlJc w:val="right"/>
      <w:pPr>
        <w:ind w:left="2580" w:hanging="180"/>
      </w:pPr>
      <w:rPr>
        <w:rFonts w:cs="Times New Roman"/>
      </w:rPr>
    </w:lvl>
    <w:lvl w:ilvl="3" w:tplc="0409000F">
      <w:start w:val="1"/>
      <w:numFmt w:val="decimal"/>
      <w:lvlText w:val="%4."/>
      <w:lvlJc w:val="left"/>
      <w:pPr>
        <w:ind w:left="3300" w:hanging="360"/>
      </w:pPr>
      <w:rPr>
        <w:rFonts w:cs="Times New Roman"/>
      </w:rPr>
    </w:lvl>
    <w:lvl w:ilvl="4" w:tplc="04090019">
      <w:start w:val="1"/>
      <w:numFmt w:val="lowerLetter"/>
      <w:lvlText w:val="%5."/>
      <w:lvlJc w:val="left"/>
      <w:pPr>
        <w:ind w:left="4020" w:hanging="360"/>
      </w:pPr>
      <w:rPr>
        <w:rFonts w:cs="Times New Roman"/>
      </w:rPr>
    </w:lvl>
    <w:lvl w:ilvl="5" w:tplc="0409001B">
      <w:start w:val="1"/>
      <w:numFmt w:val="lowerRoman"/>
      <w:lvlText w:val="%6."/>
      <w:lvlJc w:val="right"/>
      <w:pPr>
        <w:ind w:left="4740" w:hanging="180"/>
      </w:pPr>
      <w:rPr>
        <w:rFonts w:cs="Times New Roman"/>
      </w:rPr>
    </w:lvl>
    <w:lvl w:ilvl="6" w:tplc="0409000F">
      <w:start w:val="1"/>
      <w:numFmt w:val="decimal"/>
      <w:lvlText w:val="%7."/>
      <w:lvlJc w:val="left"/>
      <w:pPr>
        <w:ind w:left="5460" w:hanging="360"/>
      </w:pPr>
      <w:rPr>
        <w:rFonts w:cs="Times New Roman"/>
      </w:rPr>
    </w:lvl>
    <w:lvl w:ilvl="7" w:tplc="04090019">
      <w:start w:val="1"/>
      <w:numFmt w:val="lowerLetter"/>
      <w:lvlText w:val="%8."/>
      <w:lvlJc w:val="left"/>
      <w:pPr>
        <w:ind w:left="6180" w:hanging="360"/>
      </w:pPr>
      <w:rPr>
        <w:rFonts w:cs="Times New Roman"/>
      </w:rPr>
    </w:lvl>
    <w:lvl w:ilvl="8" w:tplc="0409001B">
      <w:start w:val="1"/>
      <w:numFmt w:val="lowerRoman"/>
      <w:lvlText w:val="%9."/>
      <w:lvlJc w:val="right"/>
      <w:pPr>
        <w:ind w:left="6900" w:hanging="180"/>
      </w:pPr>
      <w:rPr>
        <w:rFonts w:cs="Times New Roman"/>
      </w:rPr>
    </w:lvl>
  </w:abstractNum>
  <w:abstractNum w:abstractNumId="10" w15:restartNumberingAfterBreak="0">
    <w:nsid w:val="0000000B"/>
    <w:multiLevelType w:val="multilevel"/>
    <w:tmpl w:val="3E1640E4"/>
    <w:lvl w:ilvl="0">
      <w:start w:val="1"/>
      <w:numFmt w:val="decimal"/>
      <w:lvlText w:val="%1."/>
      <w:lvlJc w:val="left"/>
      <w:pPr>
        <w:ind w:left="360" w:hanging="360"/>
      </w:pPr>
      <w:rPr>
        <w:rFonts w:cs="Times New Roman"/>
        <w:b/>
        <w:sz w:val="22"/>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15:restartNumberingAfterBreak="0">
    <w:nsid w:val="0000000C"/>
    <w:multiLevelType w:val="multilevel"/>
    <w:tmpl w:val="35D46A30"/>
    <w:lvl w:ilvl="0">
      <w:start w:val="1"/>
      <w:numFmt w:val="lowerRoman"/>
      <w:lvlText w:val="(%1)"/>
      <w:lvlJc w:val="left"/>
      <w:pPr>
        <w:ind w:left="1500" w:hanging="720"/>
      </w:pPr>
      <w:rPr>
        <w:rFonts w:cs="Times New Roman"/>
        <w:color w:val="010000"/>
        <w:sz w:val="22"/>
      </w:rPr>
    </w:lvl>
    <w:lvl w:ilvl="1">
      <w:start w:val="1"/>
      <w:numFmt w:val="lowerLetter"/>
      <w:lvlText w:val="%2."/>
      <w:lvlJc w:val="left"/>
      <w:pPr>
        <w:ind w:left="1860" w:hanging="360"/>
      </w:pPr>
      <w:rPr>
        <w:rFonts w:cs="Times New Roman"/>
      </w:rPr>
    </w:lvl>
    <w:lvl w:ilvl="2">
      <w:start w:val="1"/>
      <w:numFmt w:val="lowerRoman"/>
      <w:lvlText w:val="%3."/>
      <w:lvlJc w:val="right"/>
      <w:pPr>
        <w:ind w:left="2580" w:hanging="180"/>
      </w:pPr>
      <w:rPr>
        <w:rFonts w:cs="Times New Roman"/>
      </w:rPr>
    </w:lvl>
    <w:lvl w:ilvl="3">
      <w:start w:val="1"/>
      <w:numFmt w:val="decimal"/>
      <w:lvlText w:val="%4."/>
      <w:lvlJc w:val="left"/>
      <w:pPr>
        <w:ind w:left="3300" w:hanging="360"/>
      </w:pPr>
      <w:rPr>
        <w:rFonts w:cs="Times New Roman"/>
      </w:rPr>
    </w:lvl>
    <w:lvl w:ilvl="4">
      <w:start w:val="1"/>
      <w:numFmt w:val="lowerLetter"/>
      <w:lvlText w:val="%5."/>
      <w:lvlJc w:val="left"/>
      <w:pPr>
        <w:ind w:left="4020" w:hanging="360"/>
      </w:pPr>
      <w:rPr>
        <w:rFonts w:cs="Times New Roman"/>
      </w:rPr>
    </w:lvl>
    <w:lvl w:ilvl="5">
      <w:start w:val="1"/>
      <w:numFmt w:val="lowerRoman"/>
      <w:lvlText w:val="%6."/>
      <w:lvlJc w:val="right"/>
      <w:pPr>
        <w:ind w:left="4740" w:hanging="180"/>
      </w:pPr>
      <w:rPr>
        <w:rFonts w:cs="Times New Roman"/>
      </w:rPr>
    </w:lvl>
    <w:lvl w:ilvl="6">
      <w:start w:val="1"/>
      <w:numFmt w:val="decimal"/>
      <w:lvlText w:val="%7."/>
      <w:lvlJc w:val="left"/>
      <w:pPr>
        <w:ind w:left="5460" w:hanging="360"/>
      </w:pPr>
      <w:rPr>
        <w:rFonts w:cs="Times New Roman"/>
      </w:rPr>
    </w:lvl>
    <w:lvl w:ilvl="7">
      <w:start w:val="1"/>
      <w:numFmt w:val="lowerLetter"/>
      <w:lvlText w:val="%8."/>
      <w:lvlJc w:val="left"/>
      <w:pPr>
        <w:ind w:left="6180" w:hanging="360"/>
      </w:pPr>
      <w:rPr>
        <w:rFonts w:cs="Times New Roman"/>
      </w:rPr>
    </w:lvl>
    <w:lvl w:ilvl="8">
      <w:start w:val="1"/>
      <w:numFmt w:val="lowerRoman"/>
      <w:lvlText w:val="%9."/>
      <w:lvlJc w:val="right"/>
      <w:pPr>
        <w:ind w:left="6900" w:hanging="180"/>
      </w:pPr>
      <w:rPr>
        <w:rFonts w:cs="Times New Roman"/>
      </w:rPr>
    </w:lvl>
  </w:abstractNum>
  <w:abstractNum w:abstractNumId="12" w15:restartNumberingAfterBreak="0">
    <w:nsid w:val="0000000D"/>
    <w:multiLevelType w:val="hybridMultilevel"/>
    <w:tmpl w:val="2AB490C2"/>
    <w:lvl w:ilvl="0" w:tplc="0C0A0017">
      <w:start w:val="1"/>
      <w:numFmt w:val="lowerLetter"/>
      <w:lvlText w:val="%1)"/>
      <w:lvlJc w:val="left"/>
      <w:pPr>
        <w:ind w:left="1335" w:hanging="360"/>
      </w:pPr>
      <w:rPr>
        <w:rFonts w:cs="Times New Roman"/>
      </w:rPr>
    </w:lvl>
    <w:lvl w:ilvl="1" w:tplc="D626F608">
      <w:start w:val="1"/>
      <w:numFmt w:val="lowerRoman"/>
      <w:lvlText w:val="(%2)"/>
      <w:lvlJc w:val="left"/>
      <w:pPr>
        <w:ind w:left="2415" w:hanging="720"/>
      </w:pPr>
      <w:rPr>
        <w:rFonts w:cs="Times New Roman" w:hint="eastAsia"/>
      </w:rPr>
    </w:lvl>
    <w:lvl w:ilvl="2" w:tplc="0409001B">
      <w:start w:val="1"/>
      <w:numFmt w:val="lowerRoman"/>
      <w:lvlText w:val="%3."/>
      <w:lvlJc w:val="right"/>
      <w:pPr>
        <w:ind w:left="2775" w:hanging="180"/>
      </w:pPr>
      <w:rPr>
        <w:rFonts w:cs="Times New Roman"/>
      </w:rPr>
    </w:lvl>
    <w:lvl w:ilvl="3" w:tplc="0409000F">
      <w:start w:val="1"/>
      <w:numFmt w:val="decimal"/>
      <w:lvlText w:val="%4."/>
      <w:lvlJc w:val="left"/>
      <w:pPr>
        <w:ind w:left="3495" w:hanging="360"/>
      </w:pPr>
      <w:rPr>
        <w:rFonts w:cs="Times New Roman"/>
      </w:rPr>
    </w:lvl>
    <w:lvl w:ilvl="4" w:tplc="04090019">
      <w:start w:val="1"/>
      <w:numFmt w:val="lowerLetter"/>
      <w:lvlText w:val="%5."/>
      <w:lvlJc w:val="left"/>
      <w:pPr>
        <w:ind w:left="4215" w:hanging="360"/>
      </w:pPr>
      <w:rPr>
        <w:rFonts w:cs="Times New Roman"/>
      </w:rPr>
    </w:lvl>
    <w:lvl w:ilvl="5" w:tplc="0409001B">
      <w:start w:val="1"/>
      <w:numFmt w:val="lowerRoman"/>
      <w:lvlText w:val="%6."/>
      <w:lvlJc w:val="right"/>
      <w:pPr>
        <w:ind w:left="4935" w:hanging="180"/>
      </w:pPr>
      <w:rPr>
        <w:rFonts w:cs="Times New Roman"/>
      </w:rPr>
    </w:lvl>
    <w:lvl w:ilvl="6" w:tplc="0409000F">
      <w:start w:val="1"/>
      <w:numFmt w:val="decimal"/>
      <w:lvlText w:val="%7."/>
      <w:lvlJc w:val="left"/>
      <w:pPr>
        <w:ind w:left="5655" w:hanging="360"/>
      </w:pPr>
      <w:rPr>
        <w:rFonts w:cs="Times New Roman"/>
      </w:rPr>
    </w:lvl>
    <w:lvl w:ilvl="7" w:tplc="04090019">
      <w:start w:val="1"/>
      <w:numFmt w:val="lowerLetter"/>
      <w:lvlText w:val="%8."/>
      <w:lvlJc w:val="left"/>
      <w:pPr>
        <w:ind w:left="6375" w:hanging="360"/>
      </w:pPr>
      <w:rPr>
        <w:rFonts w:cs="Times New Roman"/>
      </w:rPr>
    </w:lvl>
    <w:lvl w:ilvl="8" w:tplc="0409001B">
      <w:start w:val="1"/>
      <w:numFmt w:val="lowerRoman"/>
      <w:lvlText w:val="%9."/>
      <w:lvlJc w:val="right"/>
      <w:pPr>
        <w:ind w:left="7095" w:hanging="180"/>
      </w:pPr>
      <w:rPr>
        <w:rFonts w:cs="Times New Roman"/>
      </w:rPr>
    </w:lvl>
  </w:abstractNum>
  <w:abstractNum w:abstractNumId="13" w15:restartNumberingAfterBreak="0">
    <w:nsid w:val="0000000E"/>
    <w:multiLevelType w:val="multilevel"/>
    <w:tmpl w:val="3E1640E4"/>
    <w:lvl w:ilvl="0">
      <w:start w:val="1"/>
      <w:numFmt w:val="decimal"/>
      <w:lvlText w:val="%1."/>
      <w:lvlJc w:val="left"/>
      <w:pPr>
        <w:ind w:left="360" w:hanging="360"/>
      </w:pPr>
      <w:rPr>
        <w:rFonts w:cs="Times New Roman"/>
        <w:b/>
        <w:sz w:val="22"/>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4" w15:restartNumberingAfterBreak="0">
    <w:nsid w:val="0000000F"/>
    <w:multiLevelType w:val="multilevel"/>
    <w:tmpl w:val="D2629D38"/>
    <w:lvl w:ilvl="0">
      <w:start w:val="1"/>
      <w:numFmt w:val="decimal"/>
      <w:lvlText w:val="%1."/>
      <w:lvlJc w:val="left"/>
      <w:pPr>
        <w:ind w:left="720" w:hanging="360"/>
      </w:pPr>
      <w:rPr>
        <w:rFonts w:cs="Times New Roman"/>
      </w:rPr>
    </w:lvl>
    <w:lvl w:ilvl="1">
      <w:start w:val="2"/>
      <w:numFmt w:val="decimal"/>
      <w:isLgl/>
      <w:lvlText w:val="%1.%2"/>
      <w:lvlJc w:val="left"/>
      <w:pPr>
        <w:ind w:left="720" w:hanging="360"/>
      </w:pPr>
      <w:rPr>
        <w:rFonts w:cs="Times New Roman" w:hint="cs"/>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1800" w:hanging="1440"/>
      </w:pPr>
      <w:rPr>
        <w:rFonts w:cs="Times New Roman" w:hint="eastAsia"/>
      </w:rPr>
    </w:lvl>
  </w:abstractNum>
  <w:abstractNum w:abstractNumId="15" w15:restartNumberingAfterBreak="0">
    <w:nsid w:val="00000010"/>
    <w:multiLevelType w:val="multilevel"/>
    <w:tmpl w:val="3BF0E8CA"/>
    <w:lvl w:ilvl="0">
      <w:start w:val="1"/>
      <w:numFmt w:val="none"/>
      <w:pStyle w:val="Heading2"/>
      <w:suff w:val="nothing"/>
      <w:lvlText w:val=""/>
      <w:lvlJc w:val="left"/>
      <w:rPr>
        <w:rFonts w:ascii="Arial" w:hAnsi="Arial"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6" w15:restartNumberingAfterBreak="0">
    <w:nsid w:val="00000011"/>
    <w:multiLevelType w:val="multilevel"/>
    <w:tmpl w:val="913648B2"/>
    <w:lvl w:ilvl="0">
      <w:start w:val="1"/>
      <w:numFmt w:val="lowerLetter"/>
      <w:lvlText w:val="%1."/>
      <w:lvlJc w:val="left"/>
      <w:pPr>
        <w:ind w:left="720" w:hanging="360"/>
      </w:pPr>
      <w:rPr>
        <w:rFonts w:cs="Times New Roman"/>
      </w:rPr>
    </w:lvl>
    <w:lvl w:ilvl="1">
      <w:start w:val="1"/>
      <w:numFmt w:val="lowerRoman"/>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00000012"/>
    <w:multiLevelType w:val="hybridMultilevel"/>
    <w:tmpl w:val="4B6E4C7A"/>
    <w:lvl w:ilvl="0" w:tplc="FFFFFFFF">
      <w:start w:val="1"/>
      <w:numFmt w:val="lowerLetter"/>
      <w:lvlText w:val="(%1)"/>
      <w:lvlJc w:val="left"/>
      <w:pPr>
        <w:ind w:left="1506" w:hanging="570"/>
      </w:pPr>
      <w:rPr>
        <w:rFonts w:cs="Times New Roman" w:hint="eastAsia"/>
      </w:rPr>
    </w:lvl>
    <w:lvl w:ilvl="1" w:tplc="04090003">
      <w:start w:val="1"/>
      <w:numFmt w:val="bullet"/>
      <w:lvlText w:val="o"/>
      <w:lvlJc w:val="left"/>
      <w:pPr>
        <w:ind w:left="2016" w:hanging="360"/>
      </w:pPr>
      <w:rPr>
        <w:rFonts w:ascii="Courier New" w:hAnsi="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start w:val="1"/>
      <w:numFmt w:val="bullet"/>
      <w:lvlText w:val="o"/>
      <w:lvlJc w:val="left"/>
      <w:pPr>
        <w:ind w:left="4176" w:hanging="360"/>
      </w:pPr>
      <w:rPr>
        <w:rFonts w:ascii="Courier New" w:hAnsi="Courier New" w:hint="default"/>
      </w:rPr>
    </w:lvl>
    <w:lvl w:ilvl="5" w:tplc="04090005">
      <w:start w:val="1"/>
      <w:numFmt w:val="bullet"/>
      <w:lvlText w:val=""/>
      <w:lvlJc w:val="left"/>
      <w:pPr>
        <w:ind w:left="4896" w:hanging="360"/>
      </w:pPr>
      <w:rPr>
        <w:rFonts w:ascii="Wingdings" w:hAnsi="Wingdings" w:hint="default"/>
      </w:rPr>
    </w:lvl>
    <w:lvl w:ilvl="6" w:tplc="04090001">
      <w:start w:val="1"/>
      <w:numFmt w:val="bullet"/>
      <w:lvlText w:val=""/>
      <w:lvlJc w:val="left"/>
      <w:pPr>
        <w:ind w:left="5616" w:hanging="360"/>
      </w:pPr>
      <w:rPr>
        <w:rFonts w:ascii="Symbol" w:hAnsi="Symbol" w:hint="default"/>
      </w:rPr>
    </w:lvl>
    <w:lvl w:ilvl="7" w:tplc="04090003">
      <w:start w:val="1"/>
      <w:numFmt w:val="bullet"/>
      <w:lvlText w:val="o"/>
      <w:lvlJc w:val="left"/>
      <w:pPr>
        <w:ind w:left="6336" w:hanging="360"/>
      </w:pPr>
      <w:rPr>
        <w:rFonts w:ascii="Courier New" w:hAnsi="Courier New" w:hint="default"/>
      </w:rPr>
    </w:lvl>
    <w:lvl w:ilvl="8" w:tplc="04090005">
      <w:start w:val="1"/>
      <w:numFmt w:val="bullet"/>
      <w:lvlText w:val=""/>
      <w:lvlJc w:val="left"/>
      <w:pPr>
        <w:ind w:left="7056" w:hanging="360"/>
      </w:pPr>
      <w:rPr>
        <w:rFonts w:ascii="Wingdings" w:hAnsi="Wingdings" w:hint="default"/>
      </w:rPr>
    </w:lvl>
  </w:abstractNum>
  <w:abstractNum w:abstractNumId="18" w15:restartNumberingAfterBreak="0">
    <w:nsid w:val="00000013"/>
    <w:multiLevelType w:val="hybridMultilevel"/>
    <w:tmpl w:val="9D706C90"/>
    <w:lvl w:ilvl="0" w:tplc="FFFFFFFF">
      <w:start w:val="1"/>
      <w:numFmt w:val="lowerLetter"/>
      <w:lvlText w:val="(%1)"/>
      <w:lvlJc w:val="left"/>
      <w:pPr>
        <w:ind w:left="1287" w:hanging="360"/>
      </w:pPr>
      <w:rPr>
        <w:rFonts w:cs="Times New Roman" w:hint="eastAsia"/>
      </w:rPr>
    </w:lvl>
    <w:lvl w:ilvl="1" w:tplc="BBFC332A">
      <w:start w:val="1"/>
      <w:numFmt w:val="lowerLetter"/>
      <w:lvlText w:val="%2)"/>
      <w:lvlJc w:val="left"/>
      <w:pPr>
        <w:ind w:left="2217" w:hanging="570"/>
      </w:pPr>
      <w:rPr>
        <w:rFonts w:cs="Times New Roman" w:hint="eastAsia"/>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19" w15:restartNumberingAfterBreak="0">
    <w:nsid w:val="00000014"/>
    <w:multiLevelType w:val="hybridMultilevel"/>
    <w:tmpl w:val="D8D644DA"/>
    <w:lvl w:ilvl="0" w:tplc="0C0A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00000015"/>
    <w:multiLevelType w:val="multilevel"/>
    <w:tmpl w:val="71DA13A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1" w15:restartNumberingAfterBreak="0">
    <w:nsid w:val="00000016"/>
    <w:multiLevelType w:val="multilevel"/>
    <w:tmpl w:val="838869DE"/>
    <w:lvl w:ilvl="0">
      <w:start w:val="1"/>
      <w:numFmt w:val="lowerLetter"/>
      <w:lvlText w:val="(%1)"/>
      <w:lvlJc w:val="left"/>
      <w:pPr>
        <w:ind w:left="1506" w:hanging="570"/>
      </w:pPr>
      <w:rPr>
        <w:rFonts w:cs="Times New Roman"/>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2" w15:restartNumberingAfterBreak="0">
    <w:nsid w:val="00000017"/>
    <w:multiLevelType w:val="multilevel"/>
    <w:tmpl w:val="21FAC340"/>
    <w:lvl w:ilvl="0">
      <w:start w:val="1"/>
      <w:numFmt w:val="lowerLetter"/>
      <w:lvlText w:val="(%1)"/>
      <w:lvlJc w:val="left"/>
      <w:pPr>
        <w:ind w:left="1506" w:hanging="570"/>
      </w:pPr>
      <w:rPr>
        <w:rFonts w:cs="Times New Roman"/>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3" w15:restartNumberingAfterBreak="0">
    <w:nsid w:val="00000018"/>
    <w:multiLevelType w:val="multilevel"/>
    <w:tmpl w:val="80747CC2"/>
    <w:lvl w:ilvl="0">
      <w:start w:val="1"/>
      <w:numFmt w:val="lowerLetter"/>
      <w:lvlText w:val="(%1)"/>
      <w:lvlJc w:val="left"/>
      <w:pPr>
        <w:ind w:left="1287" w:hanging="360"/>
      </w:pPr>
      <w:rPr>
        <w:rFonts w:cs="Times New Roman"/>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4" w15:restartNumberingAfterBreak="0">
    <w:nsid w:val="00000019"/>
    <w:multiLevelType w:val="hybridMultilevel"/>
    <w:tmpl w:val="D1007B54"/>
    <w:lvl w:ilvl="0" w:tplc="0C0A0019">
      <w:start w:val="1"/>
      <w:numFmt w:val="lowerLetter"/>
      <w:lvlText w:val="%1."/>
      <w:lvlJc w:val="left"/>
      <w:pPr>
        <w:ind w:left="720" w:hanging="360"/>
      </w:pPr>
      <w:rPr>
        <w:rFonts w:cs="Times New Roman"/>
      </w:rPr>
    </w:lvl>
    <w:lvl w:ilvl="1" w:tplc="63FC3568">
      <w:start w:val="1"/>
      <w:numFmt w:val="lowerRoman"/>
      <w:lvlText w:val="(%2)"/>
      <w:lvlJc w:val="left"/>
      <w:pPr>
        <w:ind w:left="1440" w:hanging="360"/>
      </w:pPr>
      <w:rPr>
        <w:rFonts w:cs="Times New Roman" w:hint="eastAsia"/>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0000001A"/>
    <w:multiLevelType w:val="hybridMultilevel"/>
    <w:tmpl w:val="F82E882A"/>
    <w:lvl w:ilvl="0" w:tplc="FFFFFFFF">
      <w:start w:val="1"/>
      <w:numFmt w:val="lowerLetter"/>
      <w:lvlText w:val="(%1)"/>
      <w:lvlJc w:val="left"/>
      <w:pPr>
        <w:ind w:left="1287" w:hanging="360"/>
      </w:pPr>
      <w:rPr>
        <w:rFonts w:cs="Times New Roman" w:hint="eastAsia"/>
      </w:rPr>
    </w:lvl>
    <w:lvl w:ilvl="1" w:tplc="0C0A0019">
      <w:start w:val="1"/>
      <w:numFmt w:val="lowerLetter"/>
      <w:lvlText w:val="%2."/>
      <w:lvlJc w:val="left"/>
      <w:pPr>
        <w:ind w:left="2007" w:hanging="360"/>
      </w:pPr>
      <w:rPr>
        <w:rFonts w:cs="Times New Roman"/>
      </w:rPr>
    </w:lvl>
    <w:lvl w:ilvl="2" w:tplc="0C0A001B">
      <w:start w:val="1"/>
      <w:numFmt w:val="lowerRoman"/>
      <w:lvlText w:val="%3."/>
      <w:lvlJc w:val="right"/>
      <w:pPr>
        <w:ind w:left="2727" w:hanging="180"/>
      </w:pPr>
      <w:rPr>
        <w:rFonts w:cs="Times New Roman"/>
      </w:rPr>
    </w:lvl>
    <w:lvl w:ilvl="3" w:tplc="0C0A000F">
      <w:start w:val="1"/>
      <w:numFmt w:val="decimal"/>
      <w:lvlText w:val="%4."/>
      <w:lvlJc w:val="left"/>
      <w:pPr>
        <w:ind w:left="3447" w:hanging="360"/>
      </w:pPr>
      <w:rPr>
        <w:rFonts w:cs="Times New Roman"/>
      </w:rPr>
    </w:lvl>
    <w:lvl w:ilvl="4" w:tplc="0C0A0019">
      <w:start w:val="1"/>
      <w:numFmt w:val="lowerLetter"/>
      <w:lvlText w:val="%5."/>
      <w:lvlJc w:val="left"/>
      <w:pPr>
        <w:ind w:left="4167" w:hanging="360"/>
      </w:pPr>
      <w:rPr>
        <w:rFonts w:cs="Times New Roman"/>
      </w:rPr>
    </w:lvl>
    <w:lvl w:ilvl="5" w:tplc="0C0A001B">
      <w:start w:val="1"/>
      <w:numFmt w:val="lowerRoman"/>
      <w:lvlText w:val="%6."/>
      <w:lvlJc w:val="right"/>
      <w:pPr>
        <w:ind w:left="4887" w:hanging="180"/>
      </w:pPr>
      <w:rPr>
        <w:rFonts w:cs="Times New Roman"/>
      </w:rPr>
    </w:lvl>
    <w:lvl w:ilvl="6" w:tplc="0C0A000F">
      <w:start w:val="1"/>
      <w:numFmt w:val="decimal"/>
      <w:lvlText w:val="%7."/>
      <w:lvlJc w:val="left"/>
      <w:pPr>
        <w:ind w:left="5607" w:hanging="360"/>
      </w:pPr>
      <w:rPr>
        <w:rFonts w:cs="Times New Roman"/>
      </w:rPr>
    </w:lvl>
    <w:lvl w:ilvl="7" w:tplc="0C0A0019">
      <w:start w:val="1"/>
      <w:numFmt w:val="lowerLetter"/>
      <w:lvlText w:val="%8."/>
      <w:lvlJc w:val="left"/>
      <w:pPr>
        <w:ind w:left="6327" w:hanging="360"/>
      </w:pPr>
      <w:rPr>
        <w:rFonts w:cs="Times New Roman"/>
      </w:rPr>
    </w:lvl>
    <w:lvl w:ilvl="8" w:tplc="0C0A001B">
      <w:start w:val="1"/>
      <w:numFmt w:val="lowerRoman"/>
      <w:lvlText w:val="%9."/>
      <w:lvlJc w:val="right"/>
      <w:pPr>
        <w:ind w:left="7047" w:hanging="180"/>
      </w:pPr>
      <w:rPr>
        <w:rFonts w:cs="Times New Roman"/>
      </w:rPr>
    </w:lvl>
  </w:abstractNum>
  <w:abstractNum w:abstractNumId="26" w15:restartNumberingAfterBreak="0">
    <w:nsid w:val="0000001B"/>
    <w:multiLevelType w:val="multilevel"/>
    <w:tmpl w:val="F32A2E4E"/>
    <w:lvl w:ilvl="0">
      <w:start w:val="4"/>
      <w:numFmt w:val="decimal"/>
      <w:lvlText w:val="%1."/>
      <w:lvlJc w:val="left"/>
      <w:pPr>
        <w:ind w:left="360" w:hanging="360"/>
      </w:pPr>
      <w:rPr>
        <w:rFonts w:cs="Times New Roman" w:hint="default"/>
      </w:rPr>
    </w:lvl>
    <w:lvl w:ilvl="1">
      <w:start w:val="2"/>
      <w:numFmt w:val="decimal"/>
      <w:lvlText w:val="%1.%2."/>
      <w:lvlJc w:val="left"/>
      <w:pPr>
        <w:ind w:left="930" w:hanging="360"/>
      </w:pPr>
      <w:rPr>
        <w:rFonts w:cs="Times New Roman" w:hint="cs"/>
      </w:rPr>
    </w:lvl>
    <w:lvl w:ilvl="2">
      <w:start w:val="1"/>
      <w:numFmt w:val="decimal"/>
      <w:lvlText w:val="%1.%2.%3."/>
      <w:lvlJc w:val="left"/>
      <w:pPr>
        <w:ind w:left="1860" w:hanging="720"/>
      </w:pPr>
      <w:rPr>
        <w:rFonts w:cs="Times New Roman" w:hint="eastAsia"/>
      </w:rPr>
    </w:lvl>
    <w:lvl w:ilvl="3">
      <w:start w:val="1"/>
      <w:numFmt w:val="decimal"/>
      <w:lvlText w:val="%1.%2.%3.%4."/>
      <w:lvlJc w:val="left"/>
      <w:pPr>
        <w:ind w:left="2430" w:hanging="720"/>
      </w:pPr>
      <w:rPr>
        <w:rFonts w:cs="Times New Roman" w:hint="eastAsia"/>
      </w:rPr>
    </w:lvl>
    <w:lvl w:ilvl="4">
      <w:start w:val="1"/>
      <w:numFmt w:val="decimal"/>
      <w:lvlText w:val="%1.%2.%3.%4.%5."/>
      <w:lvlJc w:val="left"/>
      <w:pPr>
        <w:ind w:left="3360" w:hanging="1080"/>
      </w:pPr>
      <w:rPr>
        <w:rFonts w:cs="Times New Roman" w:hint="eastAsia"/>
      </w:rPr>
    </w:lvl>
    <w:lvl w:ilvl="5">
      <w:start w:val="1"/>
      <w:numFmt w:val="decimal"/>
      <w:lvlText w:val="%1.%2.%3.%4.%5.%6."/>
      <w:lvlJc w:val="left"/>
      <w:pPr>
        <w:ind w:left="3930" w:hanging="1080"/>
      </w:pPr>
      <w:rPr>
        <w:rFonts w:cs="Times New Roman" w:hint="eastAsia"/>
      </w:rPr>
    </w:lvl>
    <w:lvl w:ilvl="6">
      <w:start w:val="1"/>
      <w:numFmt w:val="decimal"/>
      <w:lvlText w:val="%1.%2.%3.%4.%5.%6.%7."/>
      <w:lvlJc w:val="left"/>
      <w:pPr>
        <w:ind w:left="4860" w:hanging="1440"/>
      </w:pPr>
      <w:rPr>
        <w:rFonts w:cs="Times New Roman" w:hint="eastAsia"/>
      </w:rPr>
    </w:lvl>
    <w:lvl w:ilvl="7">
      <w:start w:val="1"/>
      <w:numFmt w:val="decimal"/>
      <w:lvlText w:val="%1.%2.%3.%4.%5.%6.%7.%8."/>
      <w:lvlJc w:val="left"/>
      <w:pPr>
        <w:ind w:left="5430" w:hanging="1440"/>
      </w:pPr>
      <w:rPr>
        <w:rFonts w:cs="Times New Roman" w:hint="eastAsia"/>
      </w:rPr>
    </w:lvl>
    <w:lvl w:ilvl="8">
      <w:start w:val="1"/>
      <w:numFmt w:val="decimal"/>
      <w:lvlText w:val="%1.%2.%3.%4.%5.%6.%7.%8.%9."/>
      <w:lvlJc w:val="left"/>
      <w:pPr>
        <w:ind w:left="6360" w:hanging="1800"/>
      </w:pPr>
      <w:rPr>
        <w:rFonts w:cs="Times New Roman" w:hint="eastAsia"/>
      </w:rPr>
    </w:lvl>
  </w:abstractNum>
  <w:abstractNum w:abstractNumId="27" w15:restartNumberingAfterBreak="0">
    <w:nsid w:val="035B583B"/>
    <w:multiLevelType w:val="multilevel"/>
    <w:tmpl w:val="B98A6F96"/>
    <w:lvl w:ilvl="0">
      <w:start w:val="6"/>
      <w:numFmt w:val="decimal"/>
      <w:lvlText w:val="%1."/>
      <w:lvlJc w:val="left"/>
      <w:pPr>
        <w:ind w:left="360" w:hanging="360"/>
      </w:pPr>
      <w:rPr>
        <w:rFonts w:hint="default"/>
        <w:b/>
        <w:sz w:val="20"/>
        <w:szCs w:val="20"/>
      </w:rPr>
    </w:lvl>
    <w:lvl w:ilvl="1">
      <w:start w:val="1"/>
      <w:numFmt w:val="decimal"/>
      <w:lvlText w:val="%1.%2."/>
      <w:lvlJc w:val="left"/>
      <w:pPr>
        <w:ind w:left="927" w:hanging="360"/>
      </w:pPr>
      <w:rPr>
        <w:rFonts w:hint="default"/>
        <w:sz w:val="20"/>
        <w:szCs w:val="20"/>
      </w:rPr>
    </w:lvl>
    <w:lvl w:ilvl="2">
      <w:start w:val="1"/>
      <w:numFmt w:val="decimal"/>
      <w:lvlText w:val="%1.%2.%3."/>
      <w:lvlJc w:val="left"/>
      <w:pPr>
        <w:ind w:left="1854" w:hanging="720"/>
      </w:pPr>
      <w:rPr>
        <w:rFonts w:hint="default"/>
        <w:sz w:val="20"/>
        <w:szCs w:val="2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061A4EED"/>
    <w:multiLevelType w:val="hybridMultilevel"/>
    <w:tmpl w:val="F30474E8"/>
    <w:lvl w:ilvl="0" w:tplc="BA6A2B98">
      <w:start w:val="1"/>
      <w:numFmt w:val="lowerLetter"/>
      <w:lvlText w:val="(%1)"/>
      <w:lvlJc w:val="left"/>
      <w:pPr>
        <w:ind w:left="480" w:hanging="456"/>
      </w:pPr>
      <w:rPr>
        <w:rFonts w:hint="default"/>
      </w:rPr>
    </w:lvl>
    <w:lvl w:ilvl="1" w:tplc="041A0019" w:tentative="1">
      <w:start w:val="1"/>
      <w:numFmt w:val="lowerLetter"/>
      <w:lvlText w:val="%2."/>
      <w:lvlJc w:val="left"/>
      <w:pPr>
        <w:ind w:left="1104" w:hanging="360"/>
      </w:pPr>
    </w:lvl>
    <w:lvl w:ilvl="2" w:tplc="041A001B" w:tentative="1">
      <w:start w:val="1"/>
      <w:numFmt w:val="lowerRoman"/>
      <w:lvlText w:val="%3."/>
      <w:lvlJc w:val="right"/>
      <w:pPr>
        <w:ind w:left="1824" w:hanging="180"/>
      </w:pPr>
    </w:lvl>
    <w:lvl w:ilvl="3" w:tplc="041A000F" w:tentative="1">
      <w:start w:val="1"/>
      <w:numFmt w:val="decimal"/>
      <w:lvlText w:val="%4."/>
      <w:lvlJc w:val="left"/>
      <w:pPr>
        <w:ind w:left="2544" w:hanging="360"/>
      </w:pPr>
    </w:lvl>
    <w:lvl w:ilvl="4" w:tplc="041A0019" w:tentative="1">
      <w:start w:val="1"/>
      <w:numFmt w:val="lowerLetter"/>
      <w:lvlText w:val="%5."/>
      <w:lvlJc w:val="left"/>
      <w:pPr>
        <w:ind w:left="3264" w:hanging="360"/>
      </w:pPr>
    </w:lvl>
    <w:lvl w:ilvl="5" w:tplc="041A001B" w:tentative="1">
      <w:start w:val="1"/>
      <w:numFmt w:val="lowerRoman"/>
      <w:lvlText w:val="%6."/>
      <w:lvlJc w:val="right"/>
      <w:pPr>
        <w:ind w:left="3984" w:hanging="180"/>
      </w:pPr>
    </w:lvl>
    <w:lvl w:ilvl="6" w:tplc="041A000F" w:tentative="1">
      <w:start w:val="1"/>
      <w:numFmt w:val="decimal"/>
      <w:lvlText w:val="%7."/>
      <w:lvlJc w:val="left"/>
      <w:pPr>
        <w:ind w:left="4704" w:hanging="360"/>
      </w:pPr>
    </w:lvl>
    <w:lvl w:ilvl="7" w:tplc="041A0019" w:tentative="1">
      <w:start w:val="1"/>
      <w:numFmt w:val="lowerLetter"/>
      <w:lvlText w:val="%8."/>
      <w:lvlJc w:val="left"/>
      <w:pPr>
        <w:ind w:left="5424" w:hanging="360"/>
      </w:pPr>
    </w:lvl>
    <w:lvl w:ilvl="8" w:tplc="041A001B" w:tentative="1">
      <w:start w:val="1"/>
      <w:numFmt w:val="lowerRoman"/>
      <w:lvlText w:val="%9."/>
      <w:lvlJc w:val="right"/>
      <w:pPr>
        <w:ind w:left="6144" w:hanging="180"/>
      </w:pPr>
    </w:lvl>
  </w:abstractNum>
  <w:abstractNum w:abstractNumId="29" w15:restartNumberingAfterBreak="0">
    <w:nsid w:val="24E513F5"/>
    <w:multiLevelType w:val="hybridMultilevel"/>
    <w:tmpl w:val="25AECC88"/>
    <w:lvl w:ilvl="0" w:tplc="BD804A70">
      <w:start w:val="1"/>
      <w:numFmt w:val="lowerLetter"/>
      <w:lvlText w:val="(%1)"/>
      <w:lvlJc w:val="left"/>
      <w:pPr>
        <w:ind w:left="529" w:hanging="495"/>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30" w15:restartNumberingAfterBreak="0">
    <w:nsid w:val="378B7B4C"/>
    <w:multiLevelType w:val="hybridMultilevel"/>
    <w:tmpl w:val="2CECE9B8"/>
    <w:lvl w:ilvl="0" w:tplc="FEBAE434">
      <w:start w:val="1"/>
      <w:numFmt w:val="decimal"/>
      <w:lvlText w:val="%1."/>
      <w:lvlJc w:val="left"/>
      <w:pPr>
        <w:ind w:left="1620" w:hanging="360"/>
      </w:pPr>
      <w:rPr>
        <w:rFonts w:ascii="Arial" w:hAnsi="Arial" w:cs="Arial" w:hint="default"/>
        <w:b w:val="0"/>
        <w:sz w:val="20"/>
        <w:szCs w:val="20"/>
      </w:rPr>
    </w:lvl>
    <w:lvl w:ilvl="1" w:tplc="041A0019">
      <w:start w:val="1"/>
      <w:numFmt w:val="lowerLetter"/>
      <w:lvlText w:val="%2."/>
      <w:lvlJc w:val="left"/>
      <w:pPr>
        <w:ind w:left="2700" w:hanging="360"/>
      </w:pPr>
    </w:lvl>
    <w:lvl w:ilvl="2" w:tplc="041A001B" w:tentative="1">
      <w:start w:val="1"/>
      <w:numFmt w:val="lowerRoman"/>
      <w:lvlText w:val="%3."/>
      <w:lvlJc w:val="right"/>
      <w:pPr>
        <w:ind w:left="3420" w:hanging="180"/>
      </w:pPr>
    </w:lvl>
    <w:lvl w:ilvl="3" w:tplc="041A000F" w:tentative="1">
      <w:start w:val="1"/>
      <w:numFmt w:val="decimal"/>
      <w:lvlText w:val="%4."/>
      <w:lvlJc w:val="left"/>
      <w:pPr>
        <w:ind w:left="4140" w:hanging="360"/>
      </w:pPr>
    </w:lvl>
    <w:lvl w:ilvl="4" w:tplc="041A0019" w:tentative="1">
      <w:start w:val="1"/>
      <w:numFmt w:val="lowerLetter"/>
      <w:lvlText w:val="%5."/>
      <w:lvlJc w:val="left"/>
      <w:pPr>
        <w:ind w:left="4860" w:hanging="360"/>
      </w:pPr>
    </w:lvl>
    <w:lvl w:ilvl="5" w:tplc="041A001B" w:tentative="1">
      <w:start w:val="1"/>
      <w:numFmt w:val="lowerRoman"/>
      <w:lvlText w:val="%6."/>
      <w:lvlJc w:val="right"/>
      <w:pPr>
        <w:ind w:left="5580" w:hanging="180"/>
      </w:pPr>
    </w:lvl>
    <w:lvl w:ilvl="6" w:tplc="041A000F" w:tentative="1">
      <w:start w:val="1"/>
      <w:numFmt w:val="decimal"/>
      <w:lvlText w:val="%7."/>
      <w:lvlJc w:val="left"/>
      <w:pPr>
        <w:ind w:left="6300" w:hanging="360"/>
      </w:pPr>
    </w:lvl>
    <w:lvl w:ilvl="7" w:tplc="041A0019" w:tentative="1">
      <w:start w:val="1"/>
      <w:numFmt w:val="lowerLetter"/>
      <w:lvlText w:val="%8."/>
      <w:lvlJc w:val="left"/>
      <w:pPr>
        <w:ind w:left="7020" w:hanging="360"/>
      </w:pPr>
    </w:lvl>
    <w:lvl w:ilvl="8" w:tplc="041A001B" w:tentative="1">
      <w:start w:val="1"/>
      <w:numFmt w:val="lowerRoman"/>
      <w:lvlText w:val="%9."/>
      <w:lvlJc w:val="right"/>
      <w:pPr>
        <w:ind w:left="7740" w:hanging="180"/>
      </w:pPr>
    </w:lvl>
  </w:abstractNum>
  <w:abstractNum w:abstractNumId="31" w15:restartNumberingAfterBreak="0">
    <w:nsid w:val="42B134C9"/>
    <w:multiLevelType w:val="multilevel"/>
    <w:tmpl w:val="B896FB5A"/>
    <w:lvl w:ilvl="0">
      <w:start w:val="1"/>
      <w:numFmt w:val="lowerLetter"/>
      <w:lvlText w:val="%1)"/>
      <w:lvlJc w:val="left"/>
      <w:pPr>
        <w:tabs>
          <w:tab w:val="num" w:pos="782"/>
        </w:tabs>
        <w:ind w:left="782" w:hanging="782"/>
      </w:pPr>
      <w:rPr>
        <w:rFonts w:ascii="Arial" w:hAnsi="Arial" w:cs="Arial" w:hint="default"/>
        <w:b w:val="0"/>
        <w:i w:val="0"/>
        <w:color w:val="auto"/>
        <w:sz w:val="20"/>
        <w:szCs w:val="20"/>
      </w:rPr>
    </w:lvl>
    <w:lvl w:ilvl="1">
      <w:start w:val="1"/>
      <w:numFmt w:val="decimal"/>
      <w:lvlText w:val="%1.%2"/>
      <w:lvlJc w:val="left"/>
      <w:pPr>
        <w:tabs>
          <w:tab w:val="num" w:pos="782"/>
        </w:tabs>
        <w:ind w:left="782" w:hanging="782"/>
      </w:pPr>
      <w:rPr>
        <w:rFonts w:ascii="Verdana" w:hAnsi="Verdana" w:cs="Times New Roman" w:hint="default"/>
        <w:b w:val="0"/>
        <w:i w:val="0"/>
        <w:sz w:val="18"/>
        <w:szCs w:val="18"/>
      </w:rPr>
    </w:lvl>
    <w:lvl w:ilvl="2">
      <w:start w:val="1"/>
      <w:numFmt w:val="lowerLetter"/>
      <w:lvlText w:val="(%3)"/>
      <w:lvlJc w:val="left"/>
      <w:pPr>
        <w:tabs>
          <w:tab w:val="num" w:pos="1333"/>
        </w:tabs>
        <w:ind w:left="1333" w:hanging="624"/>
      </w:pPr>
      <w:rPr>
        <w:rFonts w:ascii="Arial" w:hAnsi="Arial" w:cs="Arial" w:hint="default"/>
        <w:b w:val="0"/>
        <w:i w:val="0"/>
        <w:sz w:val="20"/>
        <w:szCs w:val="20"/>
      </w:rPr>
    </w:lvl>
    <w:lvl w:ilvl="3">
      <w:start w:val="1"/>
      <w:numFmt w:val="bullet"/>
      <w:lvlText w:val=""/>
      <w:lvlJc w:val="left"/>
      <w:pPr>
        <w:tabs>
          <w:tab w:val="num" w:pos="2030"/>
        </w:tabs>
        <w:ind w:left="2030" w:hanging="624"/>
      </w:pPr>
      <w:rPr>
        <w:rFonts w:ascii="Symbol" w:hAnsi="Symbol" w:hint="default"/>
        <w:b w:val="0"/>
        <w:i w:val="0"/>
        <w:sz w:val="18"/>
        <w:szCs w:val="18"/>
      </w:rPr>
    </w:lvl>
    <w:lvl w:ilvl="4">
      <w:start w:val="1"/>
      <w:numFmt w:val="upperLetter"/>
      <w:lvlText w:val="(%5)"/>
      <w:lvlJc w:val="left"/>
      <w:pPr>
        <w:tabs>
          <w:tab w:val="num" w:pos="2653"/>
        </w:tabs>
        <w:ind w:left="2653" w:hanging="623"/>
      </w:pPr>
      <w:rPr>
        <w:rFonts w:ascii="Verdana" w:hAnsi="Verdana" w:cs="Times New Roman" w:hint="default"/>
        <w:b w:val="0"/>
        <w:i w:val="0"/>
        <w:sz w:val="18"/>
        <w:szCs w:val="18"/>
      </w:rPr>
    </w:lvl>
    <w:lvl w:ilvl="5">
      <w:start w:val="27"/>
      <w:numFmt w:val="lowerLetter"/>
      <w:lvlText w:val="(%6)"/>
      <w:lvlJc w:val="left"/>
      <w:pPr>
        <w:tabs>
          <w:tab w:val="num" w:pos="3277"/>
        </w:tabs>
        <w:ind w:left="3277" w:hanging="624"/>
      </w:pPr>
      <w:rPr>
        <w:rFonts w:ascii="Verdana" w:hAnsi="Verdana" w:cs="Times New Roman" w:hint="default"/>
        <w:b w:val="0"/>
        <w:i w:val="0"/>
        <w:sz w:val="18"/>
        <w:szCs w:val="18"/>
      </w:rPr>
    </w:lvl>
    <w:lvl w:ilvl="6">
      <w:start w:val="1"/>
      <w:numFmt w:val="none"/>
      <w:lvlText w:val=""/>
      <w:lvlJc w:val="left"/>
      <w:pPr>
        <w:tabs>
          <w:tab w:val="num" w:pos="0"/>
        </w:tabs>
      </w:pPr>
      <w:rPr>
        <w:rFonts w:cs="Times New Roman" w:hint="eastAsia"/>
      </w:rPr>
    </w:lvl>
    <w:lvl w:ilvl="7">
      <w:start w:val="1"/>
      <w:numFmt w:val="none"/>
      <w:lvlText w:val=""/>
      <w:lvlJc w:val="left"/>
      <w:pPr>
        <w:tabs>
          <w:tab w:val="num" w:pos="0"/>
        </w:tabs>
      </w:pPr>
      <w:rPr>
        <w:rFonts w:cs="Times New Roman" w:hint="eastAsia"/>
      </w:rPr>
    </w:lvl>
    <w:lvl w:ilvl="8">
      <w:start w:val="1"/>
      <w:numFmt w:val="none"/>
      <w:lvlText w:val=""/>
      <w:lvlJc w:val="left"/>
      <w:pPr>
        <w:tabs>
          <w:tab w:val="num" w:pos="0"/>
        </w:tabs>
      </w:pPr>
      <w:rPr>
        <w:rFonts w:cs="Times New Roman" w:hint="eastAsia"/>
      </w:rPr>
    </w:lvl>
  </w:abstractNum>
  <w:abstractNum w:abstractNumId="32" w15:restartNumberingAfterBreak="0">
    <w:nsid w:val="471C4420"/>
    <w:multiLevelType w:val="multilevel"/>
    <w:tmpl w:val="F2D476F0"/>
    <w:lvl w:ilvl="0">
      <w:start w:val="6"/>
      <w:numFmt w:val="decimal"/>
      <w:lvlText w:val="%1."/>
      <w:lvlJc w:val="left"/>
      <w:pPr>
        <w:ind w:left="720" w:hanging="360"/>
      </w:pPr>
    </w:lvl>
    <w:lvl w:ilvl="1">
      <w:start w:val="1"/>
      <w:numFmt w:val="decimal"/>
      <w:isLgl/>
      <w:lvlText w:val="%1.%2."/>
      <w:lvlJc w:val="left"/>
      <w:pPr>
        <w:ind w:left="720" w:hanging="360"/>
      </w:pPr>
      <w:rPr>
        <w:rFonts w:ascii="Arial" w:hAnsi="Arial" w:cs="Arial" w:hint="default"/>
        <w:sz w:val="20"/>
        <w:szCs w:val="20"/>
      </w:rPr>
    </w:lvl>
    <w:lvl w:ilvl="2">
      <w:start w:val="4"/>
      <w:numFmt w:val="decimal"/>
      <w:isLgl/>
      <w:lvlText w:val="%1.%2.%3."/>
      <w:lvlJc w:val="left"/>
      <w:pPr>
        <w:ind w:left="1080" w:hanging="720"/>
      </w:pPr>
      <w:rPr>
        <w:b w:val="0"/>
      </w:rPr>
    </w:lvl>
    <w:lvl w:ilvl="3">
      <w:start w:val="1"/>
      <w:numFmt w:val="decimal"/>
      <w:isLgl/>
      <w:lvlText w:val="%1.%2.%3.%4."/>
      <w:lvlJc w:val="left"/>
      <w:pPr>
        <w:ind w:left="4973"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4F4B3ADF"/>
    <w:multiLevelType w:val="multilevel"/>
    <w:tmpl w:val="291ECA16"/>
    <w:lvl w:ilvl="0">
      <w:start w:val="1"/>
      <w:numFmt w:val="decimal"/>
      <w:pStyle w:val="H1Ashurst"/>
      <w:lvlText w:val="%1."/>
      <w:lvlJc w:val="left"/>
      <w:pPr>
        <w:tabs>
          <w:tab w:val="num" w:pos="782"/>
        </w:tabs>
        <w:ind w:left="782" w:hanging="782"/>
      </w:pPr>
      <w:rPr>
        <w:rFonts w:ascii="Verdana" w:hAnsi="Verdana" w:cs="Times New Roman" w:hint="default"/>
        <w:b w:val="0"/>
        <w:i w:val="0"/>
        <w:sz w:val="18"/>
      </w:rPr>
    </w:lvl>
    <w:lvl w:ilvl="1">
      <w:start w:val="1"/>
      <w:numFmt w:val="decimal"/>
      <w:pStyle w:val="H2Ashurst"/>
      <w:lvlText w:val="%1.%2"/>
      <w:lvlJc w:val="left"/>
      <w:pPr>
        <w:tabs>
          <w:tab w:val="num" w:pos="782"/>
        </w:tabs>
        <w:ind w:left="782" w:hanging="782"/>
      </w:pPr>
      <w:rPr>
        <w:rFonts w:ascii="Verdana" w:hAnsi="Verdana" w:cs="Times New Roman" w:hint="default"/>
        <w:b w:val="0"/>
        <w:i w:val="0"/>
        <w:sz w:val="18"/>
        <w:szCs w:val="18"/>
      </w:rPr>
    </w:lvl>
    <w:lvl w:ilvl="2">
      <w:start w:val="1"/>
      <w:numFmt w:val="lowerLetter"/>
      <w:pStyle w:val="H3Ashurst"/>
      <w:lvlText w:val="(%3)"/>
      <w:lvlJc w:val="left"/>
      <w:pPr>
        <w:tabs>
          <w:tab w:val="num" w:pos="1475"/>
        </w:tabs>
        <w:ind w:left="1475" w:hanging="624"/>
      </w:pPr>
      <w:rPr>
        <w:rFonts w:ascii="Verdana" w:hAnsi="Verdana" w:cs="Times New Roman" w:hint="default"/>
        <w:b w:val="0"/>
        <w:i w:val="0"/>
        <w:sz w:val="18"/>
        <w:szCs w:val="18"/>
      </w:rPr>
    </w:lvl>
    <w:lvl w:ilvl="3">
      <w:start w:val="1"/>
      <w:numFmt w:val="lowerRoman"/>
      <w:pStyle w:val="H4Ashurst"/>
      <w:lvlText w:val="(%4)"/>
      <w:lvlJc w:val="left"/>
      <w:pPr>
        <w:tabs>
          <w:tab w:val="num" w:pos="2030"/>
        </w:tabs>
        <w:ind w:left="2030" w:hanging="624"/>
      </w:pPr>
      <w:rPr>
        <w:rFonts w:ascii="Verdana" w:hAnsi="Verdana" w:cs="Times New Roman" w:hint="default"/>
        <w:b w:val="0"/>
        <w:i w:val="0"/>
        <w:sz w:val="18"/>
        <w:szCs w:val="18"/>
      </w:rPr>
    </w:lvl>
    <w:lvl w:ilvl="4">
      <w:start w:val="1"/>
      <w:numFmt w:val="upperLetter"/>
      <w:pStyle w:val="H5Ashurst"/>
      <w:lvlText w:val="(%5)"/>
      <w:lvlJc w:val="left"/>
      <w:pPr>
        <w:tabs>
          <w:tab w:val="num" w:pos="2653"/>
        </w:tabs>
        <w:ind w:left="2653" w:hanging="623"/>
      </w:pPr>
      <w:rPr>
        <w:rFonts w:ascii="Verdana" w:hAnsi="Verdana" w:cs="Times New Roman" w:hint="default"/>
        <w:b w:val="0"/>
        <w:i w:val="0"/>
        <w:sz w:val="18"/>
        <w:szCs w:val="18"/>
      </w:rPr>
    </w:lvl>
    <w:lvl w:ilvl="5">
      <w:start w:val="27"/>
      <w:numFmt w:val="lowerLetter"/>
      <w:pStyle w:val="H6Ashurst"/>
      <w:lvlText w:val="(%6)"/>
      <w:lvlJc w:val="left"/>
      <w:pPr>
        <w:tabs>
          <w:tab w:val="num" w:pos="3277"/>
        </w:tabs>
        <w:ind w:left="3277" w:hanging="624"/>
      </w:pPr>
      <w:rPr>
        <w:rFonts w:ascii="Verdana" w:hAnsi="Verdana" w:cs="Times New Roman" w:hint="default"/>
        <w:b w:val="0"/>
        <w:i w:val="0"/>
        <w:sz w:val="18"/>
        <w:szCs w:val="18"/>
      </w:rPr>
    </w:lvl>
    <w:lvl w:ilvl="6">
      <w:start w:val="1"/>
      <w:numFmt w:val="none"/>
      <w:lvlText w:val=""/>
      <w:lvlJc w:val="left"/>
      <w:pPr>
        <w:tabs>
          <w:tab w:val="num" w:pos="0"/>
        </w:tabs>
      </w:pPr>
      <w:rPr>
        <w:rFonts w:cs="Times New Roman" w:hint="eastAsia"/>
      </w:rPr>
    </w:lvl>
    <w:lvl w:ilvl="7">
      <w:start w:val="1"/>
      <w:numFmt w:val="none"/>
      <w:lvlText w:val=""/>
      <w:lvlJc w:val="left"/>
      <w:pPr>
        <w:tabs>
          <w:tab w:val="num" w:pos="0"/>
        </w:tabs>
      </w:pPr>
      <w:rPr>
        <w:rFonts w:cs="Times New Roman" w:hint="eastAsia"/>
      </w:rPr>
    </w:lvl>
    <w:lvl w:ilvl="8">
      <w:start w:val="1"/>
      <w:numFmt w:val="none"/>
      <w:lvlText w:val=""/>
      <w:lvlJc w:val="left"/>
      <w:pPr>
        <w:tabs>
          <w:tab w:val="num" w:pos="0"/>
        </w:tabs>
      </w:pPr>
      <w:rPr>
        <w:rFonts w:cs="Times New Roman" w:hint="eastAsia"/>
      </w:rPr>
    </w:lvl>
  </w:abstractNum>
  <w:abstractNum w:abstractNumId="34" w15:restartNumberingAfterBreak="0">
    <w:nsid w:val="54632310"/>
    <w:multiLevelType w:val="multilevel"/>
    <w:tmpl w:val="A87C23F2"/>
    <w:lvl w:ilvl="0">
      <w:start w:val="1"/>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5" w15:restartNumberingAfterBreak="0">
    <w:nsid w:val="64D63ADF"/>
    <w:multiLevelType w:val="singleLevel"/>
    <w:tmpl w:val="C5E6ADBE"/>
    <w:lvl w:ilvl="0">
      <w:start w:val="1"/>
      <w:numFmt w:val="decimal"/>
      <w:lvlText w:val="(%1)"/>
      <w:legacy w:legacy="1" w:legacySpace="0" w:legacyIndent="365"/>
      <w:lvlJc w:val="left"/>
      <w:rPr>
        <w:rFonts w:ascii="Arial Unicode MS" w:eastAsia="Arial Unicode MS" w:hAnsi="Arial Unicode MS" w:cs="Arial Unicode MS" w:hint="eastAsia"/>
      </w:rPr>
    </w:lvl>
  </w:abstractNum>
  <w:abstractNum w:abstractNumId="36" w15:restartNumberingAfterBreak="0">
    <w:nsid w:val="743029BD"/>
    <w:multiLevelType w:val="hybridMultilevel"/>
    <w:tmpl w:val="9CCA6E52"/>
    <w:lvl w:ilvl="0" w:tplc="79D661DA">
      <w:start w:val="1"/>
      <w:numFmt w:val="bullet"/>
      <w:lvlText w:val=""/>
      <w:lvlJc w:val="left"/>
      <w:pPr>
        <w:ind w:left="0" w:hanging="360"/>
      </w:pPr>
      <w:rPr>
        <w:rFonts w:ascii="Symbol" w:hAnsi="Symbol" w:hint="default"/>
        <w:color w:val="auto"/>
      </w:rPr>
    </w:lvl>
    <w:lvl w:ilvl="1" w:tplc="635884F0">
      <w:start w:val="1"/>
      <w:numFmt w:val="bullet"/>
      <w:lvlText w:val="o"/>
      <w:lvlJc w:val="left"/>
      <w:pPr>
        <w:ind w:left="0" w:hanging="360"/>
      </w:pPr>
      <w:rPr>
        <w:rFonts w:ascii="Courier New" w:hAnsi="Courier New" w:cs="Courier New" w:hint="default"/>
      </w:rPr>
    </w:lvl>
    <w:lvl w:ilvl="2" w:tplc="93EC7034">
      <w:start w:val="1"/>
      <w:numFmt w:val="bullet"/>
      <w:lvlText w:val=""/>
      <w:lvlJc w:val="left"/>
      <w:pPr>
        <w:ind w:left="0" w:hanging="360"/>
      </w:pPr>
      <w:rPr>
        <w:rFonts w:ascii="Wingdings" w:hAnsi="Wingdings" w:hint="default"/>
      </w:rPr>
    </w:lvl>
    <w:lvl w:ilvl="3" w:tplc="16203634">
      <w:start w:val="1"/>
      <w:numFmt w:val="bullet"/>
      <w:lvlText w:val=""/>
      <w:lvlJc w:val="left"/>
      <w:pPr>
        <w:ind w:left="0" w:hanging="360"/>
      </w:pPr>
      <w:rPr>
        <w:rFonts w:ascii="Symbol" w:hAnsi="Symbol" w:hint="default"/>
      </w:rPr>
    </w:lvl>
    <w:lvl w:ilvl="4" w:tplc="EBEEA0BC">
      <w:start w:val="1"/>
      <w:numFmt w:val="bullet"/>
      <w:lvlText w:val="o"/>
      <w:lvlJc w:val="left"/>
      <w:pPr>
        <w:ind w:left="0" w:hanging="360"/>
      </w:pPr>
      <w:rPr>
        <w:rFonts w:ascii="Courier New" w:hAnsi="Courier New" w:cs="Courier New" w:hint="default"/>
      </w:rPr>
    </w:lvl>
    <w:lvl w:ilvl="5" w:tplc="DE749396">
      <w:start w:val="1"/>
      <w:numFmt w:val="bullet"/>
      <w:lvlText w:val=""/>
      <w:lvlJc w:val="left"/>
      <w:pPr>
        <w:ind w:left="0" w:hanging="360"/>
      </w:pPr>
      <w:rPr>
        <w:rFonts w:ascii="Wingdings" w:hAnsi="Wingdings" w:hint="default"/>
      </w:rPr>
    </w:lvl>
    <w:lvl w:ilvl="6" w:tplc="7A907B7A">
      <w:start w:val="1"/>
      <w:numFmt w:val="bullet"/>
      <w:lvlText w:val=""/>
      <w:lvlJc w:val="left"/>
      <w:pPr>
        <w:ind w:left="0" w:hanging="360"/>
      </w:pPr>
      <w:rPr>
        <w:rFonts w:ascii="Symbol" w:hAnsi="Symbol" w:hint="default"/>
      </w:rPr>
    </w:lvl>
    <w:lvl w:ilvl="7" w:tplc="7F2C3CDE">
      <w:start w:val="1"/>
      <w:numFmt w:val="bullet"/>
      <w:lvlText w:val="o"/>
      <w:lvlJc w:val="left"/>
      <w:pPr>
        <w:ind w:left="0" w:hanging="360"/>
      </w:pPr>
      <w:rPr>
        <w:rFonts w:ascii="Courier New" w:hAnsi="Courier New" w:cs="Courier New" w:hint="default"/>
      </w:rPr>
    </w:lvl>
    <w:lvl w:ilvl="8" w:tplc="61125E80">
      <w:start w:val="1"/>
      <w:numFmt w:val="bullet"/>
      <w:lvlText w:val=""/>
      <w:lvlJc w:val="left"/>
      <w:pPr>
        <w:ind w:left="0" w:hanging="360"/>
      </w:pPr>
      <w:rPr>
        <w:rFonts w:ascii="Wingdings" w:hAnsi="Wingdings" w:hint="default"/>
      </w:rPr>
    </w:lvl>
  </w:abstractNum>
  <w:abstractNum w:abstractNumId="37" w15:restartNumberingAfterBreak="0">
    <w:nsid w:val="7893615D"/>
    <w:multiLevelType w:val="hybridMultilevel"/>
    <w:tmpl w:val="F82E882A"/>
    <w:lvl w:ilvl="0" w:tplc="FFFFFFFF">
      <w:start w:val="1"/>
      <w:numFmt w:val="lowerLetter"/>
      <w:lvlText w:val="(%1)"/>
      <w:lvlJc w:val="left"/>
      <w:pPr>
        <w:ind w:left="1287" w:hanging="360"/>
      </w:pPr>
      <w:rPr>
        <w:rFonts w:cs="Times New Roman" w:hint="eastAsia"/>
      </w:rPr>
    </w:lvl>
    <w:lvl w:ilvl="1" w:tplc="0C0A0019">
      <w:start w:val="1"/>
      <w:numFmt w:val="lowerLetter"/>
      <w:lvlText w:val="%2."/>
      <w:lvlJc w:val="left"/>
      <w:pPr>
        <w:ind w:left="2007" w:hanging="360"/>
      </w:pPr>
      <w:rPr>
        <w:rFonts w:cs="Times New Roman"/>
      </w:rPr>
    </w:lvl>
    <w:lvl w:ilvl="2" w:tplc="0C0A001B">
      <w:start w:val="1"/>
      <w:numFmt w:val="lowerRoman"/>
      <w:lvlText w:val="%3."/>
      <w:lvlJc w:val="right"/>
      <w:pPr>
        <w:ind w:left="2727" w:hanging="180"/>
      </w:pPr>
      <w:rPr>
        <w:rFonts w:cs="Times New Roman"/>
      </w:rPr>
    </w:lvl>
    <w:lvl w:ilvl="3" w:tplc="0C0A000F">
      <w:start w:val="1"/>
      <w:numFmt w:val="decimal"/>
      <w:lvlText w:val="%4."/>
      <w:lvlJc w:val="left"/>
      <w:pPr>
        <w:ind w:left="3447" w:hanging="360"/>
      </w:pPr>
      <w:rPr>
        <w:rFonts w:cs="Times New Roman"/>
      </w:rPr>
    </w:lvl>
    <w:lvl w:ilvl="4" w:tplc="0C0A0019">
      <w:start w:val="1"/>
      <w:numFmt w:val="lowerLetter"/>
      <w:lvlText w:val="%5."/>
      <w:lvlJc w:val="left"/>
      <w:pPr>
        <w:ind w:left="4167" w:hanging="360"/>
      </w:pPr>
      <w:rPr>
        <w:rFonts w:cs="Times New Roman"/>
      </w:rPr>
    </w:lvl>
    <w:lvl w:ilvl="5" w:tplc="0C0A001B">
      <w:start w:val="1"/>
      <w:numFmt w:val="lowerRoman"/>
      <w:lvlText w:val="%6."/>
      <w:lvlJc w:val="right"/>
      <w:pPr>
        <w:ind w:left="4887" w:hanging="180"/>
      </w:pPr>
      <w:rPr>
        <w:rFonts w:cs="Times New Roman"/>
      </w:rPr>
    </w:lvl>
    <w:lvl w:ilvl="6" w:tplc="0C0A000F">
      <w:start w:val="1"/>
      <w:numFmt w:val="decimal"/>
      <w:lvlText w:val="%7."/>
      <w:lvlJc w:val="left"/>
      <w:pPr>
        <w:ind w:left="5607" w:hanging="360"/>
      </w:pPr>
      <w:rPr>
        <w:rFonts w:cs="Times New Roman"/>
      </w:rPr>
    </w:lvl>
    <w:lvl w:ilvl="7" w:tplc="0C0A0019">
      <w:start w:val="1"/>
      <w:numFmt w:val="lowerLetter"/>
      <w:lvlText w:val="%8."/>
      <w:lvlJc w:val="left"/>
      <w:pPr>
        <w:ind w:left="6327" w:hanging="360"/>
      </w:pPr>
      <w:rPr>
        <w:rFonts w:cs="Times New Roman"/>
      </w:rPr>
    </w:lvl>
    <w:lvl w:ilvl="8" w:tplc="0C0A001B">
      <w:start w:val="1"/>
      <w:numFmt w:val="lowerRoman"/>
      <w:lvlText w:val="%9."/>
      <w:lvlJc w:val="right"/>
      <w:pPr>
        <w:ind w:left="7047" w:hanging="180"/>
      </w:pPr>
      <w:rPr>
        <w:rFonts w:cs="Times New Roman"/>
      </w:rPr>
    </w:lvl>
  </w:abstractNum>
  <w:abstractNum w:abstractNumId="38" w15:restartNumberingAfterBreak="0">
    <w:nsid w:val="7DB31626"/>
    <w:multiLevelType w:val="hybridMultilevel"/>
    <w:tmpl w:val="C89A38D4"/>
    <w:lvl w:ilvl="0" w:tplc="DB40BF56">
      <w:start w:val="1"/>
      <w:numFmt w:val="decimal"/>
      <w:lvlText w:val="1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44334183">
    <w:abstractNumId w:val="2"/>
  </w:num>
  <w:num w:numId="2" w16cid:durableId="1289050008">
    <w:abstractNumId w:val="17"/>
  </w:num>
  <w:num w:numId="3" w16cid:durableId="1274634797">
    <w:abstractNumId w:val="18"/>
  </w:num>
  <w:num w:numId="4" w16cid:durableId="1641350089">
    <w:abstractNumId w:val="14"/>
  </w:num>
  <w:num w:numId="5" w16cid:durableId="231042534">
    <w:abstractNumId w:val="6"/>
  </w:num>
  <w:num w:numId="6" w16cid:durableId="396980313">
    <w:abstractNumId w:val="8"/>
  </w:num>
  <w:num w:numId="7" w16cid:durableId="856575656">
    <w:abstractNumId w:val="12"/>
  </w:num>
  <w:num w:numId="8" w16cid:durableId="1372266953">
    <w:abstractNumId w:val="19"/>
  </w:num>
  <w:num w:numId="9" w16cid:durableId="1033654501">
    <w:abstractNumId w:val="9"/>
  </w:num>
  <w:num w:numId="10" w16cid:durableId="2107260614">
    <w:abstractNumId w:val="25"/>
  </w:num>
  <w:num w:numId="11" w16cid:durableId="1519536681">
    <w:abstractNumId w:val="24"/>
  </w:num>
  <w:num w:numId="12" w16cid:durableId="1335260889">
    <w:abstractNumId w:val="26"/>
  </w:num>
  <w:num w:numId="13" w16cid:durableId="908072375">
    <w:abstractNumId w:val="7"/>
  </w:num>
  <w:num w:numId="14" w16cid:durableId="15348078">
    <w:abstractNumId w:val="5"/>
  </w:num>
  <w:num w:numId="15" w16cid:durableId="161245172">
    <w:abstractNumId w:val="13"/>
  </w:num>
  <w:num w:numId="16" w16cid:durableId="86580044">
    <w:abstractNumId w:val="20"/>
  </w:num>
  <w:num w:numId="17" w16cid:durableId="905843045">
    <w:abstractNumId w:val="0"/>
  </w:num>
  <w:num w:numId="18" w16cid:durableId="636422619">
    <w:abstractNumId w:val="21"/>
  </w:num>
  <w:num w:numId="19" w16cid:durableId="1669870094">
    <w:abstractNumId w:val="15"/>
  </w:num>
  <w:num w:numId="20" w16cid:durableId="1317109331">
    <w:abstractNumId w:val="22"/>
  </w:num>
  <w:num w:numId="21" w16cid:durableId="1806198613">
    <w:abstractNumId w:val="10"/>
  </w:num>
  <w:num w:numId="22" w16cid:durableId="1280792883">
    <w:abstractNumId w:val="1"/>
  </w:num>
  <w:num w:numId="23" w16cid:durableId="427194013">
    <w:abstractNumId w:val="23"/>
  </w:num>
  <w:num w:numId="24" w16cid:durableId="2133674186">
    <w:abstractNumId w:val="16"/>
  </w:num>
  <w:num w:numId="25" w16cid:durableId="923762328">
    <w:abstractNumId w:val="4"/>
  </w:num>
  <w:num w:numId="26" w16cid:durableId="941182688">
    <w:abstractNumId w:val="11"/>
  </w:num>
  <w:num w:numId="27" w16cid:durableId="2077820390">
    <w:abstractNumId w:val="3"/>
  </w:num>
  <w:num w:numId="28" w16cid:durableId="378361643">
    <w:abstractNumId w:val="37"/>
  </w:num>
  <w:num w:numId="29" w16cid:durableId="1959136951">
    <w:abstractNumId w:val="33"/>
  </w:num>
  <w:num w:numId="30" w16cid:durableId="611547165">
    <w:abstractNumId w:val="15"/>
    <w:lvlOverride w:ilvl="0">
      <w:lvl w:ilvl="0">
        <w:start w:val="1"/>
        <w:numFmt w:val="none"/>
        <w:pStyle w:val="Heading2"/>
        <w:suff w:val="nothing"/>
        <w:lvlText w:val=""/>
        <w:lvlJc w:val="left"/>
        <w:rPr>
          <w:rFonts w:ascii="Arial" w:hAnsi="Arial" w:cs="Times New Roman"/>
          <w:color w:val="0000FF"/>
          <w:u w:val="double"/>
        </w:rPr>
      </w:lvl>
    </w:lvlOverride>
    <w:lvlOverride w:ilvl="1">
      <w:lvl w:ilvl="1">
        <w:start w:val="1"/>
        <w:numFmt w:val="none"/>
        <w:suff w:val="nothing"/>
        <w:lvlText w:val=""/>
        <w:lvlJc w:val="left"/>
        <w:rPr>
          <w:rFonts w:cs="Times New Roman"/>
          <w:color w:val="0000FF"/>
          <w:u w:val="double"/>
        </w:rPr>
      </w:lvl>
    </w:lvlOverride>
    <w:lvlOverride w:ilvl="2">
      <w:lvl w:ilvl="2">
        <w:start w:val="1"/>
        <w:numFmt w:val="none"/>
        <w:suff w:val="nothing"/>
        <w:lvlText w:val=""/>
        <w:lvlJc w:val="left"/>
        <w:rPr>
          <w:rFonts w:cs="Times New Roman"/>
          <w:color w:val="0000FF"/>
          <w:u w:val="double"/>
        </w:rPr>
      </w:lvl>
    </w:lvlOverride>
    <w:lvlOverride w:ilvl="3">
      <w:lvl w:ilvl="3">
        <w:start w:val="1"/>
        <w:numFmt w:val="none"/>
        <w:suff w:val="nothing"/>
        <w:lvlText w:val=""/>
        <w:lvlJc w:val="left"/>
        <w:rPr>
          <w:rFonts w:cs="Times New Roman"/>
          <w:color w:val="0000FF"/>
          <w:u w:val="double"/>
        </w:rPr>
      </w:lvl>
    </w:lvlOverride>
    <w:lvlOverride w:ilvl="4">
      <w:lvl w:ilvl="4">
        <w:start w:val="1"/>
        <w:numFmt w:val="none"/>
        <w:suff w:val="nothing"/>
        <w:lvlText w:val=""/>
        <w:lvlJc w:val="left"/>
        <w:rPr>
          <w:rFonts w:cs="Times New Roman"/>
          <w:color w:val="0000FF"/>
          <w:u w:val="double"/>
        </w:rPr>
      </w:lvl>
    </w:lvlOverride>
    <w:lvlOverride w:ilvl="5">
      <w:lvl w:ilvl="5">
        <w:start w:val="1"/>
        <w:numFmt w:val="none"/>
        <w:suff w:val="nothing"/>
        <w:lvlText w:val=""/>
        <w:lvlJc w:val="left"/>
        <w:rPr>
          <w:rFonts w:cs="Times New Roman"/>
          <w:color w:val="0000FF"/>
          <w:u w:val="double"/>
        </w:rPr>
      </w:lvl>
    </w:lvlOverride>
    <w:lvlOverride w:ilvl="6">
      <w:lvl w:ilvl="6">
        <w:start w:val="1"/>
        <w:numFmt w:val="none"/>
        <w:suff w:val="nothing"/>
        <w:lvlText w:val=""/>
        <w:lvlJc w:val="left"/>
        <w:rPr>
          <w:rFonts w:cs="Times New Roman"/>
          <w:color w:val="0000FF"/>
          <w:u w:val="double"/>
        </w:rPr>
      </w:lvl>
    </w:lvlOverride>
    <w:lvlOverride w:ilvl="7">
      <w:lvl w:ilvl="7">
        <w:start w:val="1"/>
        <w:numFmt w:val="none"/>
        <w:suff w:val="nothing"/>
        <w:lvlText w:val=""/>
        <w:lvlJc w:val="left"/>
        <w:rPr>
          <w:rFonts w:cs="Times New Roman"/>
          <w:color w:val="0000FF"/>
          <w:u w:val="double"/>
        </w:rPr>
      </w:lvl>
    </w:lvlOverride>
    <w:lvlOverride w:ilvl="8">
      <w:lvl w:ilvl="8">
        <w:start w:val="1"/>
        <w:numFmt w:val="none"/>
        <w:suff w:val="nothing"/>
        <w:lvlText w:val=""/>
        <w:lvlJc w:val="left"/>
        <w:rPr>
          <w:rFonts w:cs="Times New Roman"/>
          <w:color w:val="0000FF"/>
          <w:u w:val="double"/>
        </w:rPr>
      </w:lvl>
    </w:lvlOverride>
  </w:num>
  <w:num w:numId="31" w16cid:durableId="2074618387">
    <w:abstractNumId w:val="36"/>
    <w:lvlOverride w:ilvl="0">
      <w:lvl w:ilvl="0" w:tplc="79D661DA">
        <w:start w:val="1"/>
        <w:numFmt w:val="bullet"/>
        <w:lvlText w:val=""/>
        <w:lvlJc w:val="left"/>
        <w:pPr>
          <w:ind w:left="0" w:hanging="360"/>
        </w:pPr>
        <w:rPr>
          <w:rFonts w:ascii="Symbol" w:hAnsi="Symbol" w:hint="default"/>
          <w:color w:val="auto"/>
        </w:rPr>
      </w:lvl>
    </w:lvlOverride>
    <w:lvlOverride w:ilvl="1">
      <w:lvl w:ilvl="1" w:tplc="635884F0">
        <w:start w:val="1"/>
        <w:numFmt w:val="bullet"/>
        <w:lvlText w:val="o"/>
        <w:lvlJc w:val="left"/>
        <w:pPr>
          <w:ind w:left="0" w:hanging="360"/>
        </w:pPr>
        <w:rPr>
          <w:rFonts w:ascii="Courier New" w:hAnsi="Courier New" w:cs="Courier New" w:hint="default"/>
        </w:rPr>
      </w:lvl>
    </w:lvlOverride>
    <w:lvlOverride w:ilvl="2">
      <w:lvl w:ilvl="2" w:tplc="93EC7034">
        <w:start w:val="1"/>
        <w:numFmt w:val="bullet"/>
        <w:lvlText w:val=""/>
        <w:lvlJc w:val="left"/>
        <w:pPr>
          <w:ind w:left="0" w:hanging="360"/>
        </w:pPr>
        <w:rPr>
          <w:rFonts w:ascii="Wingdings" w:hAnsi="Wingdings" w:hint="default"/>
        </w:rPr>
      </w:lvl>
    </w:lvlOverride>
    <w:lvlOverride w:ilvl="3">
      <w:lvl w:ilvl="3" w:tplc="16203634">
        <w:start w:val="1"/>
        <w:numFmt w:val="bullet"/>
        <w:lvlText w:val=""/>
        <w:lvlJc w:val="left"/>
        <w:pPr>
          <w:ind w:left="0" w:hanging="360"/>
        </w:pPr>
        <w:rPr>
          <w:rFonts w:ascii="Symbol" w:hAnsi="Symbol" w:hint="default"/>
        </w:rPr>
      </w:lvl>
    </w:lvlOverride>
    <w:lvlOverride w:ilvl="4">
      <w:lvl w:ilvl="4" w:tplc="EBEEA0BC">
        <w:start w:val="1"/>
        <w:numFmt w:val="bullet"/>
        <w:lvlText w:val="o"/>
        <w:lvlJc w:val="left"/>
        <w:pPr>
          <w:ind w:left="0" w:hanging="360"/>
        </w:pPr>
        <w:rPr>
          <w:rFonts w:ascii="Courier New" w:hAnsi="Courier New" w:cs="Courier New" w:hint="default"/>
        </w:rPr>
      </w:lvl>
    </w:lvlOverride>
    <w:lvlOverride w:ilvl="5">
      <w:lvl w:ilvl="5" w:tplc="DE749396">
        <w:start w:val="1"/>
        <w:numFmt w:val="bullet"/>
        <w:lvlText w:val=""/>
        <w:lvlJc w:val="left"/>
        <w:pPr>
          <w:ind w:left="0" w:hanging="360"/>
        </w:pPr>
        <w:rPr>
          <w:rFonts w:ascii="Wingdings" w:hAnsi="Wingdings" w:hint="default"/>
        </w:rPr>
      </w:lvl>
    </w:lvlOverride>
    <w:lvlOverride w:ilvl="6">
      <w:lvl w:ilvl="6" w:tplc="7A907B7A">
        <w:start w:val="1"/>
        <w:numFmt w:val="bullet"/>
        <w:lvlText w:val=""/>
        <w:lvlJc w:val="left"/>
        <w:pPr>
          <w:ind w:left="0" w:hanging="360"/>
        </w:pPr>
        <w:rPr>
          <w:rFonts w:ascii="Symbol" w:hAnsi="Symbol" w:hint="default"/>
        </w:rPr>
      </w:lvl>
    </w:lvlOverride>
    <w:lvlOverride w:ilvl="7">
      <w:lvl w:ilvl="7" w:tplc="7F2C3CDE">
        <w:start w:val="1"/>
        <w:numFmt w:val="bullet"/>
        <w:lvlText w:val="o"/>
        <w:lvlJc w:val="left"/>
        <w:pPr>
          <w:ind w:left="0" w:hanging="360"/>
        </w:pPr>
        <w:rPr>
          <w:rFonts w:ascii="Courier New" w:hAnsi="Courier New" w:cs="Courier New" w:hint="default"/>
        </w:rPr>
      </w:lvl>
    </w:lvlOverride>
    <w:lvlOverride w:ilvl="8">
      <w:lvl w:ilvl="8" w:tplc="61125E80">
        <w:start w:val="1"/>
        <w:numFmt w:val="bullet"/>
        <w:lvlText w:val=""/>
        <w:lvlJc w:val="left"/>
        <w:pPr>
          <w:ind w:left="0" w:hanging="360"/>
        </w:pPr>
        <w:rPr>
          <w:rFonts w:ascii="Wingdings" w:hAnsi="Wingdings" w:hint="default"/>
        </w:rPr>
      </w:lvl>
    </w:lvlOverride>
  </w:num>
  <w:num w:numId="32" w16cid:durableId="1198852699">
    <w:abstractNumId w:val="30"/>
  </w:num>
  <w:num w:numId="33" w16cid:durableId="1763334597">
    <w:abstractNumId w:val="31"/>
  </w:num>
  <w:num w:numId="34" w16cid:durableId="1250655429">
    <w:abstractNumId w:val="35"/>
    <w:lvlOverride w:ilvl="0">
      <w:lvl w:ilvl="0">
        <w:start w:val="5"/>
        <w:numFmt w:val="decimal"/>
        <w:lvlText w:val="(%1)"/>
        <w:legacy w:legacy="1" w:legacySpace="0" w:legacyIndent="360"/>
        <w:lvlJc w:val="left"/>
        <w:rPr>
          <w:rFonts w:ascii="Arial Unicode MS" w:eastAsia="Arial Unicode MS" w:hAnsi="Arial Unicode MS" w:cs="Arial Unicode MS" w:hint="eastAsia"/>
        </w:rPr>
      </w:lvl>
    </w:lvlOverride>
  </w:num>
  <w:num w:numId="35" w16cid:durableId="1015959916">
    <w:abstractNumId w:val="32"/>
    <w:lvlOverride w:ilvl="0">
      <w:startOverride w:val="6"/>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5508528">
    <w:abstractNumId w:val="27"/>
  </w:num>
  <w:num w:numId="37" w16cid:durableId="346294464">
    <w:abstractNumId w:val="38"/>
  </w:num>
  <w:num w:numId="38" w16cid:durableId="580799103">
    <w:abstractNumId w:val="28"/>
  </w:num>
  <w:num w:numId="39" w16cid:durableId="1870139219">
    <w:abstractNumId w:val="29"/>
  </w:num>
  <w:num w:numId="40" w16cid:durableId="213794331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F1"/>
    <w:rsid w:val="00000459"/>
    <w:rsid w:val="00000DEB"/>
    <w:rsid w:val="0000131F"/>
    <w:rsid w:val="00001AD8"/>
    <w:rsid w:val="0000226A"/>
    <w:rsid w:val="00003191"/>
    <w:rsid w:val="00003BC5"/>
    <w:rsid w:val="00003CD3"/>
    <w:rsid w:val="00007262"/>
    <w:rsid w:val="00010034"/>
    <w:rsid w:val="00010208"/>
    <w:rsid w:val="000102E0"/>
    <w:rsid w:val="0001069A"/>
    <w:rsid w:val="00010901"/>
    <w:rsid w:val="00010940"/>
    <w:rsid w:val="00011ECD"/>
    <w:rsid w:val="000120F0"/>
    <w:rsid w:val="00012467"/>
    <w:rsid w:val="0001571E"/>
    <w:rsid w:val="0001583E"/>
    <w:rsid w:val="00017690"/>
    <w:rsid w:val="0002006D"/>
    <w:rsid w:val="00020149"/>
    <w:rsid w:val="00020B5C"/>
    <w:rsid w:val="00020C45"/>
    <w:rsid w:val="000218E6"/>
    <w:rsid w:val="0002200D"/>
    <w:rsid w:val="00022A8E"/>
    <w:rsid w:val="00023DFB"/>
    <w:rsid w:val="0002540C"/>
    <w:rsid w:val="00025460"/>
    <w:rsid w:val="000259E9"/>
    <w:rsid w:val="00025A26"/>
    <w:rsid w:val="00025FCA"/>
    <w:rsid w:val="000269F3"/>
    <w:rsid w:val="00027BE9"/>
    <w:rsid w:val="00027E24"/>
    <w:rsid w:val="00030C0A"/>
    <w:rsid w:val="00030C59"/>
    <w:rsid w:val="0003100C"/>
    <w:rsid w:val="00032AFE"/>
    <w:rsid w:val="00034655"/>
    <w:rsid w:val="00035CBF"/>
    <w:rsid w:val="00035DF3"/>
    <w:rsid w:val="00036757"/>
    <w:rsid w:val="000370C0"/>
    <w:rsid w:val="00037AEB"/>
    <w:rsid w:val="000403A3"/>
    <w:rsid w:val="00040EE6"/>
    <w:rsid w:val="000415CB"/>
    <w:rsid w:val="00041AD3"/>
    <w:rsid w:val="00041B8F"/>
    <w:rsid w:val="0004220A"/>
    <w:rsid w:val="00042A5C"/>
    <w:rsid w:val="00044D01"/>
    <w:rsid w:val="000451F7"/>
    <w:rsid w:val="00045881"/>
    <w:rsid w:val="00045D5D"/>
    <w:rsid w:val="00046E77"/>
    <w:rsid w:val="000476E6"/>
    <w:rsid w:val="0005123B"/>
    <w:rsid w:val="00051858"/>
    <w:rsid w:val="000528F0"/>
    <w:rsid w:val="000529CB"/>
    <w:rsid w:val="0005391B"/>
    <w:rsid w:val="00054204"/>
    <w:rsid w:val="00054208"/>
    <w:rsid w:val="00054542"/>
    <w:rsid w:val="000547FE"/>
    <w:rsid w:val="00057950"/>
    <w:rsid w:val="00057E65"/>
    <w:rsid w:val="00057FC0"/>
    <w:rsid w:val="0006044C"/>
    <w:rsid w:val="00061544"/>
    <w:rsid w:val="00061EF7"/>
    <w:rsid w:val="00062323"/>
    <w:rsid w:val="00063398"/>
    <w:rsid w:val="00064144"/>
    <w:rsid w:val="00064671"/>
    <w:rsid w:val="00064E6D"/>
    <w:rsid w:val="000650B6"/>
    <w:rsid w:val="00065328"/>
    <w:rsid w:val="00065CBE"/>
    <w:rsid w:val="00066AC3"/>
    <w:rsid w:val="00066C97"/>
    <w:rsid w:val="0006793E"/>
    <w:rsid w:val="0007040B"/>
    <w:rsid w:val="00070F1F"/>
    <w:rsid w:val="00071462"/>
    <w:rsid w:val="00072280"/>
    <w:rsid w:val="0007366F"/>
    <w:rsid w:val="00074528"/>
    <w:rsid w:val="00074D4D"/>
    <w:rsid w:val="00075DC8"/>
    <w:rsid w:val="00075EA5"/>
    <w:rsid w:val="00076221"/>
    <w:rsid w:val="00076509"/>
    <w:rsid w:val="00076A40"/>
    <w:rsid w:val="00076AD8"/>
    <w:rsid w:val="00077209"/>
    <w:rsid w:val="00077495"/>
    <w:rsid w:val="0008007B"/>
    <w:rsid w:val="00080191"/>
    <w:rsid w:val="00080DA1"/>
    <w:rsid w:val="00081CA2"/>
    <w:rsid w:val="00081DF2"/>
    <w:rsid w:val="00082FEF"/>
    <w:rsid w:val="0008356E"/>
    <w:rsid w:val="00083724"/>
    <w:rsid w:val="00085734"/>
    <w:rsid w:val="00085B51"/>
    <w:rsid w:val="00086C63"/>
    <w:rsid w:val="00086E59"/>
    <w:rsid w:val="0008760C"/>
    <w:rsid w:val="00087DD1"/>
    <w:rsid w:val="000901BC"/>
    <w:rsid w:val="000904E3"/>
    <w:rsid w:val="00090B2A"/>
    <w:rsid w:val="00091736"/>
    <w:rsid w:val="0009257F"/>
    <w:rsid w:val="00092A8B"/>
    <w:rsid w:val="000930FC"/>
    <w:rsid w:val="000938B7"/>
    <w:rsid w:val="00093BEE"/>
    <w:rsid w:val="0009490F"/>
    <w:rsid w:val="00095785"/>
    <w:rsid w:val="0009580D"/>
    <w:rsid w:val="00097611"/>
    <w:rsid w:val="0009764C"/>
    <w:rsid w:val="000A0282"/>
    <w:rsid w:val="000A1189"/>
    <w:rsid w:val="000A2106"/>
    <w:rsid w:val="000A251E"/>
    <w:rsid w:val="000A267B"/>
    <w:rsid w:val="000A29B2"/>
    <w:rsid w:val="000A3D58"/>
    <w:rsid w:val="000A4454"/>
    <w:rsid w:val="000A494E"/>
    <w:rsid w:val="000A702F"/>
    <w:rsid w:val="000A73A4"/>
    <w:rsid w:val="000A76AE"/>
    <w:rsid w:val="000B03FB"/>
    <w:rsid w:val="000B247F"/>
    <w:rsid w:val="000B2594"/>
    <w:rsid w:val="000B2B9F"/>
    <w:rsid w:val="000B2EAA"/>
    <w:rsid w:val="000B3B4A"/>
    <w:rsid w:val="000B4AA4"/>
    <w:rsid w:val="000B4B26"/>
    <w:rsid w:val="000B4E7A"/>
    <w:rsid w:val="000B50BC"/>
    <w:rsid w:val="000B527E"/>
    <w:rsid w:val="000B5EBD"/>
    <w:rsid w:val="000B69AB"/>
    <w:rsid w:val="000B77DE"/>
    <w:rsid w:val="000B77EE"/>
    <w:rsid w:val="000B7D10"/>
    <w:rsid w:val="000C0B33"/>
    <w:rsid w:val="000C0C58"/>
    <w:rsid w:val="000C1D54"/>
    <w:rsid w:val="000C1EE4"/>
    <w:rsid w:val="000C2420"/>
    <w:rsid w:val="000C3846"/>
    <w:rsid w:val="000C3E41"/>
    <w:rsid w:val="000C3EE9"/>
    <w:rsid w:val="000C40B4"/>
    <w:rsid w:val="000C4690"/>
    <w:rsid w:val="000C4C31"/>
    <w:rsid w:val="000C4C6C"/>
    <w:rsid w:val="000C51AA"/>
    <w:rsid w:val="000C6FCA"/>
    <w:rsid w:val="000C7707"/>
    <w:rsid w:val="000C783C"/>
    <w:rsid w:val="000C78E3"/>
    <w:rsid w:val="000D0C9F"/>
    <w:rsid w:val="000D2215"/>
    <w:rsid w:val="000D22CD"/>
    <w:rsid w:val="000D2E55"/>
    <w:rsid w:val="000D2F02"/>
    <w:rsid w:val="000D4C4C"/>
    <w:rsid w:val="000D5493"/>
    <w:rsid w:val="000D69CB"/>
    <w:rsid w:val="000D71E7"/>
    <w:rsid w:val="000D72B9"/>
    <w:rsid w:val="000D7532"/>
    <w:rsid w:val="000E04E3"/>
    <w:rsid w:val="000E1450"/>
    <w:rsid w:val="000E14E6"/>
    <w:rsid w:val="000E277C"/>
    <w:rsid w:val="000E32EB"/>
    <w:rsid w:val="000E424F"/>
    <w:rsid w:val="000E4B57"/>
    <w:rsid w:val="000E4F38"/>
    <w:rsid w:val="000E7BDA"/>
    <w:rsid w:val="000F0912"/>
    <w:rsid w:val="000F095C"/>
    <w:rsid w:val="000F0A1B"/>
    <w:rsid w:val="000F0EE0"/>
    <w:rsid w:val="000F1B2C"/>
    <w:rsid w:val="000F1B97"/>
    <w:rsid w:val="000F3276"/>
    <w:rsid w:val="000F427D"/>
    <w:rsid w:val="000F48D1"/>
    <w:rsid w:val="000F4C2F"/>
    <w:rsid w:val="000F503D"/>
    <w:rsid w:val="000F523A"/>
    <w:rsid w:val="000F5526"/>
    <w:rsid w:val="000F5B19"/>
    <w:rsid w:val="000F5EEA"/>
    <w:rsid w:val="000F5F0B"/>
    <w:rsid w:val="000F65FC"/>
    <w:rsid w:val="000F72A4"/>
    <w:rsid w:val="000F7492"/>
    <w:rsid w:val="000F7894"/>
    <w:rsid w:val="00100581"/>
    <w:rsid w:val="0010067F"/>
    <w:rsid w:val="00102553"/>
    <w:rsid w:val="00103D67"/>
    <w:rsid w:val="00103E3F"/>
    <w:rsid w:val="00103FF1"/>
    <w:rsid w:val="00104C3D"/>
    <w:rsid w:val="00104DD7"/>
    <w:rsid w:val="00104DF1"/>
    <w:rsid w:val="001057C5"/>
    <w:rsid w:val="001071FE"/>
    <w:rsid w:val="001106A3"/>
    <w:rsid w:val="00110E2A"/>
    <w:rsid w:val="00110F91"/>
    <w:rsid w:val="00111BB1"/>
    <w:rsid w:val="0011212C"/>
    <w:rsid w:val="00112B19"/>
    <w:rsid w:val="00114536"/>
    <w:rsid w:val="00114E7C"/>
    <w:rsid w:val="00114EED"/>
    <w:rsid w:val="0011689B"/>
    <w:rsid w:val="00116D2A"/>
    <w:rsid w:val="00117927"/>
    <w:rsid w:val="00117ACC"/>
    <w:rsid w:val="00120876"/>
    <w:rsid w:val="00120A50"/>
    <w:rsid w:val="00120DFE"/>
    <w:rsid w:val="00122475"/>
    <w:rsid w:val="00122919"/>
    <w:rsid w:val="00122AEC"/>
    <w:rsid w:val="00123577"/>
    <w:rsid w:val="0012395B"/>
    <w:rsid w:val="00123D93"/>
    <w:rsid w:val="001242D6"/>
    <w:rsid w:val="00124F6B"/>
    <w:rsid w:val="0012520D"/>
    <w:rsid w:val="00126042"/>
    <w:rsid w:val="001268BE"/>
    <w:rsid w:val="00127C2F"/>
    <w:rsid w:val="001305C6"/>
    <w:rsid w:val="0013086A"/>
    <w:rsid w:val="00130CE1"/>
    <w:rsid w:val="00130E88"/>
    <w:rsid w:val="00131974"/>
    <w:rsid w:val="00131A7C"/>
    <w:rsid w:val="00132701"/>
    <w:rsid w:val="00132A94"/>
    <w:rsid w:val="00134988"/>
    <w:rsid w:val="001351BD"/>
    <w:rsid w:val="00135DF5"/>
    <w:rsid w:val="001361CA"/>
    <w:rsid w:val="00136468"/>
    <w:rsid w:val="0014044B"/>
    <w:rsid w:val="00141252"/>
    <w:rsid w:val="001415FD"/>
    <w:rsid w:val="001418CF"/>
    <w:rsid w:val="00141C1F"/>
    <w:rsid w:val="00142003"/>
    <w:rsid w:val="00142CE0"/>
    <w:rsid w:val="001433C9"/>
    <w:rsid w:val="0014378F"/>
    <w:rsid w:val="00143845"/>
    <w:rsid w:val="0014524E"/>
    <w:rsid w:val="00145C8C"/>
    <w:rsid w:val="00146D69"/>
    <w:rsid w:val="00147121"/>
    <w:rsid w:val="00147642"/>
    <w:rsid w:val="0015125C"/>
    <w:rsid w:val="00151673"/>
    <w:rsid w:val="00152C36"/>
    <w:rsid w:val="001539C7"/>
    <w:rsid w:val="00154472"/>
    <w:rsid w:val="001545E1"/>
    <w:rsid w:val="00154A49"/>
    <w:rsid w:val="00154FDF"/>
    <w:rsid w:val="0015578B"/>
    <w:rsid w:val="001560CF"/>
    <w:rsid w:val="0016165D"/>
    <w:rsid w:val="001617DD"/>
    <w:rsid w:val="00161E5C"/>
    <w:rsid w:val="001622E9"/>
    <w:rsid w:val="0016253E"/>
    <w:rsid w:val="0016263C"/>
    <w:rsid w:val="00163338"/>
    <w:rsid w:val="00163902"/>
    <w:rsid w:val="001645F1"/>
    <w:rsid w:val="00165031"/>
    <w:rsid w:val="00165925"/>
    <w:rsid w:val="00165AD4"/>
    <w:rsid w:val="00166136"/>
    <w:rsid w:val="001661B9"/>
    <w:rsid w:val="00166234"/>
    <w:rsid w:val="00166D50"/>
    <w:rsid w:val="00167961"/>
    <w:rsid w:val="00167BB4"/>
    <w:rsid w:val="0017035F"/>
    <w:rsid w:val="00170981"/>
    <w:rsid w:val="00170E1D"/>
    <w:rsid w:val="00171362"/>
    <w:rsid w:val="0017204D"/>
    <w:rsid w:val="00172380"/>
    <w:rsid w:val="001723FB"/>
    <w:rsid w:val="00172455"/>
    <w:rsid w:val="00174103"/>
    <w:rsid w:val="0017478E"/>
    <w:rsid w:val="00174A1F"/>
    <w:rsid w:val="00174D8C"/>
    <w:rsid w:val="001750A4"/>
    <w:rsid w:val="001756DB"/>
    <w:rsid w:val="0017684E"/>
    <w:rsid w:val="0017770A"/>
    <w:rsid w:val="001801F6"/>
    <w:rsid w:val="00180A1F"/>
    <w:rsid w:val="00181D7E"/>
    <w:rsid w:val="0018208F"/>
    <w:rsid w:val="00182370"/>
    <w:rsid w:val="00182426"/>
    <w:rsid w:val="001824FF"/>
    <w:rsid w:val="0018275B"/>
    <w:rsid w:val="001836FC"/>
    <w:rsid w:val="00183704"/>
    <w:rsid w:val="00183A36"/>
    <w:rsid w:val="00184516"/>
    <w:rsid w:val="00185064"/>
    <w:rsid w:val="00185411"/>
    <w:rsid w:val="00185FF1"/>
    <w:rsid w:val="00186061"/>
    <w:rsid w:val="00186122"/>
    <w:rsid w:val="00186B98"/>
    <w:rsid w:val="00190D11"/>
    <w:rsid w:val="00190D5D"/>
    <w:rsid w:val="00190EC9"/>
    <w:rsid w:val="001923BA"/>
    <w:rsid w:val="00192651"/>
    <w:rsid w:val="00193B32"/>
    <w:rsid w:val="001950F3"/>
    <w:rsid w:val="00195135"/>
    <w:rsid w:val="001954FD"/>
    <w:rsid w:val="00195B43"/>
    <w:rsid w:val="001961F7"/>
    <w:rsid w:val="001961FA"/>
    <w:rsid w:val="00196B44"/>
    <w:rsid w:val="00197661"/>
    <w:rsid w:val="001A02FD"/>
    <w:rsid w:val="001A0A13"/>
    <w:rsid w:val="001A0DDD"/>
    <w:rsid w:val="001A2EC2"/>
    <w:rsid w:val="001A3615"/>
    <w:rsid w:val="001A40E9"/>
    <w:rsid w:val="001A4FD7"/>
    <w:rsid w:val="001A5177"/>
    <w:rsid w:val="001A55AA"/>
    <w:rsid w:val="001A67A2"/>
    <w:rsid w:val="001B0CB8"/>
    <w:rsid w:val="001B12F3"/>
    <w:rsid w:val="001B13BB"/>
    <w:rsid w:val="001B2686"/>
    <w:rsid w:val="001B2E49"/>
    <w:rsid w:val="001B3D78"/>
    <w:rsid w:val="001B40AC"/>
    <w:rsid w:val="001B43EB"/>
    <w:rsid w:val="001B50DD"/>
    <w:rsid w:val="001B5CA7"/>
    <w:rsid w:val="001B5ED2"/>
    <w:rsid w:val="001B63FD"/>
    <w:rsid w:val="001B6D9B"/>
    <w:rsid w:val="001B71CA"/>
    <w:rsid w:val="001B7F5F"/>
    <w:rsid w:val="001C0D17"/>
    <w:rsid w:val="001C1C90"/>
    <w:rsid w:val="001C202E"/>
    <w:rsid w:val="001C32F7"/>
    <w:rsid w:val="001C3B4A"/>
    <w:rsid w:val="001C46EE"/>
    <w:rsid w:val="001C4AC1"/>
    <w:rsid w:val="001C5134"/>
    <w:rsid w:val="001C51AA"/>
    <w:rsid w:val="001C54A5"/>
    <w:rsid w:val="001C5E63"/>
    <w:rsid w:val="001C5F16"/>
    <w:rsid w:val="001C66A7"/>
    <w:rsid w:val="001D0181"/>
    <w:rsid w:val="001D0995"/>
    <w:rsid w:val="001D0E68"/>
    <w:rsid w:val="001D1197"/>
    <w:rsid w:val="001D2F3F"/>
    <w:rsid w:val="001D3473"/>
    <w:rsid w:val="001D3786"/>
    <w:rsid w:val="001D4F5A"/>
    <w:rsid w:val="001D4F8A"/>
    <w:rsid w:val="001D61EB"/>
    <w:rsid w:val="001D6EED"/>
    <w:rsid w:val="001D7158"/>
    <w:rsid w:val="001D7C97"/>
    <w:rsid w:val="001E0570"/>
    <w:rsid w:val="001E078D"/>
    <w:rsid w:val="001E09EF"/>
    <w:rsid w:val="001E1073"/>
    <w:rsid w:val="001E1136"/>
    <w:rsid w:val="001E225E"/>
    <w:rsid w:val="001E246E"/>
    <w:rsid w:val="001E3607"/>
    <w:rsid w:val="001E40BC"/>
    <w:rsid w:val="001E4509"/>
    <w:rsid w:val="001E4A10"/>
    <w:rsid w:val="001E4AC7"/>
    <w:rsid w:val="001E4E84"/>
    <w:rsid w:val="001E4ED0"/>
    <w:rsid w:val="001E4F4A"/>
    <w:rsid w:val="001E5669"/>
    <w:rsid w:val="001E572A"/>
    <w:rsid w:val="001E605B"/>
    <w:rsid w:val="001E72F9"/>
    <w:rsid w:val="001F015D"/>
    <w:rsid w:val="001F1A52"/>
    <w:rsid w:val="001F203D"/>
    <w:rsid w:val="001F2048"/>
    <w:rsid w:val="001F293E"/>
    <w:rsid w:val="001F40E6"/>
    <w:rsid w:val="001F4807"/>
    <w:rsid w:val="001F4A37"/>
    <w:rsid w:val="001F4A6B"/>
    <w:rsid w:val="001F5002"/>
    <w:rsid w:val="001F531B"/>
    <w:rsid w:val="001F5C17"/>
    <w:rsid w:val="001F6383"/>
    <w:rsid w:val="001F7108"/>
    <w:rsid w:val="001F724C"/>
    <w:rsid w:val="001F7A02"/>
    <w:rsid w:val="002000DC"/>
    <w:rsid w:val="00200204"/>
    <w:rsid w:val="0020085A"/>
    <w:rsid w:val="00200C41"/>
    <w:rsid w:val="0020132C"/>
    <w:rsid w:val="00201D8C"/>
    <w:rsid w:val="00201D9B"/>
    <w:rsid w:val="00203624"/>
    <w:rsid w:val="00203BE6"/>
    <w:rsid w:val="00203F17"/>
    <w:rsid w:val="002040BD"/>
    <w:rsid w:val="0020458D"/>
    <w:rsid w:val="0020465F"/>
    <w:rsid w:val="00204A8C"/>
    <w:rsid w:val="0020513C"/>
    <w:rsid w:val="00205244"/>
    <w:rsid w:val="0020571C"/>
    <w:rsid w:val="0020656B"/>
    <w:rsid w:val="0020676B"/>
    <w:rsid w:val="00207729"/>
    <w:rsid w:val="0020796C"/>
    <w:rsid w:val="00212015"/>
    <w:rsid w:val="002124AA"/>
    <w:rsid w:val="0021296C"/>
    <w:rsid w:val="0021314E"/>
    <w:rsid w:val="002134EF"/>
    <w:rsid w:val="00213712"/>
    <w:rsid w:val="0021395E"/>
    <w:rsid w:val="00213E6D"/>
    <w:rsid w:val="00214C1B"/>
    <w:rsid w:val="00215ECD"/>
    <w:rsid w:val="00216F19"/>
    <w:rsid w:val="00217313"/>
    <w:rsid w:val="002201AF"/>
    <w:rsid w:val="0022039C"/>
    <w:rsid w:val="00220D0D"/>
    <w:rsid w:val="00220D91"/>
    <w:rsid w:val="00221792"/>
    <w:rsid w:val="00221D29"/>
    <w:rsid w:val="0022209D"/>
    <w:rsid w:val="00222269"/>
    <w:rsid w:val="00223DD2"/>
    <w:rsid w:val="0022455E"/>
    <w:rsid w:val="0022462C"/>
    <w:rsid w:val="00224EAF"/>
    <w:rsid w:val="002267B0"/>
    <w:rsid w:val="00226816"/>
    <w:rsid w:val="00226BBA"/>
    <w:rsid w:val="00226C6D"/>
    <w:rsid w:val="00227127"/>
    <w:rsid w:val="00227462"/>
    <w:rsid w:val="002277F0"/>
    <w:rsid w:val="00230456"/>
    <w:rsid w:val="00230A35"/>
    <w:rsid w:val="00230F43"/>
    <w:rsid w:val="002313DC"/>
    <w:rsid w:val="00232332"/>
    <w:rsid w:val="0023235B"/>
    <w:rsid w:val="00232BD3"/>
    <w:rsid w:val="00232F36"/>
    <w:rsid w:val="00235A5E"/>
    <w:rsid w:val="002362D3"/>
    <w:rsid w:val="00236745"/>
    <w:rsid w:val="00236ACE"/>
    <w:rsid w:val="00236B74"/>
    <w:rsid w:val="0023742C"/>
    <w:rsid w:val="002374AD"/>
    <w:rsid w:val="00237D67"/>
    <w:rsid w:val="00237DC3"/>
    <w:rsid w:val="00241240"/>
    <w:rsid w:val="0024176B"/>
    <w:rsid w:val="002420AD"/>
    <w:rsid w:val="00242D27"/>
    <w:rsid w:val="002439EA"/>
    <w:rsid w:val="00244475"/>
    <w:rsid w:val="00245756"/>
    <w:rsid w:val="00245918"/>
    <w:rsid w:val="00245E5B"/>
    <w:rsid w:val="002465E4"/>
    <w:rsid w:val="00246F8B"/>
    <w:rsid w:val="00247CD3"/>
    <w:rsid w:val="00250DC5"/>
    <w:rsid w:val="0025113E"/>
    <w:rsid w:val="0025143B"/>
    <w:rsid w:val="00251B58"/>
    <w:rsid w:val="00252189"/>
    <w:rsid w:val="00252D2B"/>
    <w:rsid w:val="00253217"/>
    <w:rsid w:val="00253301"/>
    <w:rsid w:val="00254699"/>
    <w:rsid w:val="002549C8"/>
    <w:rsid w:val="00255257"/>
    <w:rsid w:val="002556D4"/>
    <w:rsid w:val="00255C17"/>
    <w:rsid w:val="00257FD4"/>
    <w:rsid w:val="002605E0"/>
    <w:rsid w:val="00261F5D"/>
    <w:rsid w:val="002637AB"/>
    <w:rsid w:val="00263CEB"/>
    <w:rsid w:val="00264144"/>
    <w:rsid w:val="00265401"/>
    <w:rsid w:val="00265D6A"/>
    <w:rsid w:val="002668D4"/>
    <w:rsid w:val="002669EE"/>
    <w:rsid w:val="00266FE7"/>
    <w:rsid w:val="00267224"/>
    <w:rsid w:val="0026762C"/>
    <w:rsid w:val="00267965"/>
    <w:rsid w:val="002702C3"/>
    <w:rsid w:val="00270951"/>
    <w:rsid w:val="00270D82"/>
    <w:rsid w:val="002717CB"/>
    <w:rsid w:val="00271F86"/>
    <w:rsid w:val="0027285D"/>
    <w:rsid w:val="00272D17"/>
    <w:rsid w:val="00273311"/>
    <w:rsid w:val="002735F8"/>
    <w:rsid w:val="00273C7F"/>
    <w:rsid w:val="00274D3A"/>
    <w:rsid w:val="0027521C"/>
    <w:rsid w:val="002757B8"/>
    <w:rsid w:val="002757E7"/>
    <w:rsid w:val="002769FA"/>
    <w:rsid w:val="00277573"/>
    <w:rsid w:val="002801B0"/>
    <w:rsid w:val="00280204"/>
    <w:rsid w:val="00280248"/>
    <w:rsid w:val="002805DF"/>
    <w:rsid w:val="00280D2B"/>
    <w:rsid w:val="002817E0"/>
    <w:rsid w:val="00283C0F"/>
    <w:rsid w:val="002841BC"/>
    <w:rsid w:val="00284508"/>
    <w:rsid w:val="002855AB"/>
    <w:rsid w:val="00285812"/>
    <w:rsid w:val="00285881"/>
    <w:rsid w:val="002858C3"/>
    <w:rsid w:val="00285B03"/>
    <w:rsid w:val="002862D0"/>
    <w:rsid w:val="00287810"/>
    <w:rsid w:val="00290372"/>
    <w:rsid w:val="00291645"/>
    <w:rsid w:val="00291FA9"/>
    <w:rsid w:val="00292FB7"/>
    <w:rsid w:val="00293ADD"/>
    <w:rsid w:val="00293FC7"/>
    <w:rsid w:val="00294310"/>
    <w:rsid w:val="0029445D"/>
    <w:rsid w:val="0029661C"/>
    <w:rsid w:val="002979C6"/>
    <w:rsid w:val="002979D3"/>
    <w:rsid w:val="00297F69"/>
    <w:rsid w:val="002A02CD"/>
    <w:rsid w:val="002A0D72"/>
    <w:rsid w:val="002A142F"/>
    <w:rsid w:val="002A149A"/>
    <w:rsid w:val="002A15E7"/>
    <w:rsid w:val="002A2166"/>
    <w:rsid w:val="002A2281"/>
    <w:rsid w:val="002A2699"/>
    <w:rsid w:val="002A32B1"/>
    <w:rsid w:val="002A3754"/>
    <w:rsid w:val="002A44A9"/>
    <w:rsid w:val="002A4B81"/>
    <w:rsid w:val="002A5506"/>
    <w:rsid w:val="002A5564"/>
    <w:rsid w:val="002A577C"/>
    <w:rsid w:val="002A5C1E"/>
    <w:rsid w:val="002A62FC"/>
    <w:rsid w:val="002A62FD"/>
    <w:rsid w:val="002A645C"/>
    <w:rsid w:val="002A6A6F"/>
    <w:rsid w:val="002A6F1F"/>
    <w:rsid w:val="002A7208"/>
    <w:rsid w:val="002A7415"/>
    <w:rsid w:val="002A7A60"/>
    <w:rsid w:val="002A7EF6"/>
    <w:rsid w:val="002B0B7B"/>
    <w:rsid w:val="002B0CC7"/>
    <w:rsid w:val="002B268F"/>
    <w:rsid w:val="002B2AFE"/>
    <w:rsid w:val="002B3A5E"/>
    <w:rsid w:val="002B3F2B"/>
    <w:rsid w:val="002B45B4"/>
    <w:rsid w:val="002B489D"/>
    <w:rsid w:val="002B4B27"/>
    <w:rsid w:val="002B53FF"/>
    <w:rsid w:val="002B5603"/>
    <w:rsid w:val="002B5D32"/>
    <w:rsid w:val="002B7147"/>
    <w:rsid w:val="002B7312"/>
    <w:rsid w:val="002B7664"/>
    <w:rsid w:val="002C06F4"/>
    <w:rsid w:val="002C0933"/>
    <w:rsid w:val="002C0A08"/>
    <w:rsid w:val="002C1A94"/>
    <w:rsid w:val="002C23B8"/>
    <w:rsid w:val="002C27B8"/>
    <w:rsid w:val="002C289D"/>
    <w:rsid w:val="002C3D4E"/>
    <w:rsid w:val="002C3E5E"/>
    <w:rsid w:val="002C4A36"/>
    <w:rsid w:val="002C4E47"/>
    <w:rsid w:val="002C5570"/>
    <w:rsid w:val="002C563B"/>
    <w:rsid w:val="002C5DA4"/>
    <w:rsid w:val="002D1AED"/>
    <w:rsid w:val="002D20B6"/>
    <w:rsid w:val="002D264F"/>
    <w:rsid w:val="002D2BC5"/>
    <w:rsid w:val="002D393A"/>
    <w:rsid w:val="002D3ADE"/>
    <w:rsid w:val="002D3EDF"/>
    <w:rsid w:val="002D3F91"/>
    <w:rsid w:val="002D4A3E"/>
    <w:rsid w:val="002D4F8A"/>
    <w:rsid w:val="002D5515"/>
    <w:rsid w:val="002D55BB"/>
    <w:rsid w:val="002D5C2E"/>
    <w:rsid w:val="002D5CD2"/>
    <w:rsid w:val="002D5D6C"/>
    <w:rsid w:val="002D6757"/>
    <w:rsid w:val="002D7296"/>
    <w:rsid w:val="002E187F"/>
    <w:rsid w:val="002E1C27"/>
    <w:rsid w:val="002E1D2F"/>
    <w:rsid w:val="002E22C2"/>
    <w:rsid w:val="002E2605"/>
    <w:rsid w:val="002E2802"/>
    <w:rsid w:val="002E2827"/>
    <w:rsid w:val="002E2996"/>
    <w:rsid w:val="002E2B92"/>
    <w:rsid w:val="002E335F"/>
    <w:rsid w:val="002E4292"/>
    <w:rsid w:val="002E490D"/>
    <w:rsid w:val="002E57C5"/>
    <w:rsid w:val="002E57C7"/>
    <w:rsid w:val="002E625C"/>
    <w:rsid w:val="002E6652"/>
    <w:rsid w:val="002E6669"/>
    <w:rsid w:val="002F0151"/>
    <w:rsid w:val="002F08A4"/>
    <w:rsid w:val="002F0E74"/>
    <w:rsid w:val="002F1EA7"/>
    <w:rsid w:val="002F2D1B"/>
    <w:rsid w:val="002F3B4A"/>
    <w:rsid w:val="002F3E0E"/>
    <w:rsid w:val="002F417C"/>
    <w:rsid w:val="002F45FE"/>
    <w:rsid w:val="002F4ECD"/>
    <w:rsid w:val="002F5532"/>
    <w:rsid w:val="002F6E1F"/>
    <w:rsid w:val="002F6FB5"/>
    <w:rsid w:val="003009B6"/>
    <w:rsid w:val="00301B49"/>
    <w:rsid w:val="00301E97"/>
    <w:rsid w:val="0030267B"/>
    <w:rsid w:val="00304908"/>
    <w:rsid w:val="00305F90"/>
    <w:rsid w:val="0030656B"/>
    <w:rsid w:val="00306B96"/>
    <w:rsid w:val="00307187"/>
    <w:rsid w:val="00310854"/>
    <w:rsid w:val="00310CBC"/>
    <w:rsid w:val="00310F61"/>
    <w:rsid w:val="00311714"/>
    <w:rsid w:val="00311C14"/>
    <w:rsid w:val="00313BC3"/>
    <w:rsid w:val="0031415B"/>
    <w:rsid w:val="00314308"/>
    <w:rsid w:val="00316153"/>
    <w:rsid w:val="003169D9"/>
    <w:rsid w:val="00320393"/>
    <w:rsid w:val="00320ADA"/>
    <w:rsid w:val="00320E03"/>
    <w:rsid w:val="00321BF4"/>
    <w:rsid w:val="00321D40"/>
    <w:rsid w:val="003223D9"/>
    <w:rsid w:val="00322E7E"/>
    <w:rsid w:val="003244FE"/>
    <w:rsid w:val="00324928"/>
    <w:rsid w:val="00326DE0"/>
    <w:rsid w:val="00330352"/>
    <w:rsid w:val="00330C57"/>
    <w:rsid w:val="00330F2D"/>
    <w:rsid w:val="00331AEE"/>
    <w:rsid w:val="0033256F"/>
    <w:rsid w:val="003326F7"/>
    <w:rsid w:val="00332724"/>
    <w:rsid w:val="00335665"/>
    <w:rsid w:val="00335AAC"/>
    <w:rsid w:val="00335D30"/>
    <w:rsid w:val="00335F30"/>
    <w:rsid w:val="00335FBC"/>
    <w:rsid w:val="00336103"/>
    <w:rsid w:val="0033641F"/>
    <w:rsid w:val="00336BC6"/>
    <w:rsid w:val="00336FDB"/>
    <w:rsid w:val="00341EBB"/>
    <w:rsid w:val="003425FC"/>
    <w:rsid w:val="00342788"/>
    <w:rsid w:val="00343B81"/>
    <w:rsid w:val="00343F02"/>
    <w:rsid w:val="003440A4"/>
    <w:rsid w:val="00344252"/>
    <w:rsid w:val="00344EA0"/>
    <w:rsid w:val="00345038"/>
    <w:rsid w:val="003451CB"/>
    <w:rsid w:val="00345869"/>
    <w:rsid w:val="00345BC2"/>
    <w:rsid w:val="00346475"/>
    <w:rsid w:val="00346529"/>
    <w:rsid w:val="00346A21"/>
    <w:rsid w:val="00347605"/>
    <w:rsid w:val="0035075B"/>
    <w:rsid w:val="00350A86"/>
    <w:rsid w:val="00351330"/>
    <w:rsid w:val="0035146E"/>
    <w:rsid w:val="0035150C"/>
    <w:rsid w:val="00351CC0"/>
    <w:rsid w:val="00352061"/>
    <w:rsid w:val="00355BB8"/>
    <w:rsid w:val="00355F34"/>
    <w:rsid w:val="0035637A"/>
    <w:rsid w:val="00356E8D"/>
    <w:rsid w:val="00357613"/>
    <w:rsid w:val="00357993"/>
    <w:rsid w:val="00357ADA"/>
    <w:rsid w:val="003603EB"/>
    <w:rsid w:val="003612AC"/>
    <w:rsid w:val="00361882"/>
    <w:rsid w:val="00363250"/>
    <w:rsid w:val="003635AF"/>
    <w:rsid w:val="00364212"/>
    <w:rsid w:val="003653F4"/>
    <w:rsid w:val="003659CC"/>
    <w:rsid w:val="00365AB4"/>
    <w:rsid w:val="00365C84"/>
    <w:rsid w:val="00365CEE"/>
    <w:rsid w:val="00366233"/>
    <w:rsid w:val="00366349"/>
    <w:rsid w:val="0036641D"/>
    <w:rsid w:val="00366E7D"/>
    <w:rsid w:val="00367226"/>
    <w:rsid w:val="0036747A"/>
    <w:rsid w:val="00367F2B"/>
    <w:rsid w:val="00370750"/>
    <w:rsid w:val="0037075A"/>
    <w:rsid w:val="00370E5C"/>
    <w:rsid w:val="00370FF8"/>
    <w:rsid w:val="0037181C"/>
    <w:rsid w:val="003722B3"/>
    <w:rsid w:val="00373167"/>
    <w:rsid w:val="00374087"/>
    <w:rsid w:val="003751DA"/>
    <w:rsid w:val="00375529"/>
    <w:rsid w:val="0037588B"/>
    <w:rsid w:val="0037620C"/>
    <w:rsid w:val="00376FDD"/>
    <w:rsid w:val="003773D5"/>
    <w:rsid w:val="0037771B"/>
    <w:rsid w:val="003779F3"/>
    <w:rsid w:val="00377D4E"/>
    <w:rsid w:val="003803AD"/>
    <w:rsid w:val="0038060F"/>
    <w:rsid w:val="00380786"/>
    <w:rsid w:val="0038087D"/>
    <w:rsid w:val="00382C43"/>
    <w:rsid w:val="0038387F"/>
    <w:rsid w:val="00383FFE"/>
    <w:rsid w:val="003840BF"/>
    <w:rsid w:val="003841A9"/>
    <w:rsid w:val="003859A0"/>
    <w:rsid w:val="00385EE5"/>
    <w:rsid w:val="00385FC0"/>
    <w:rsid w:val="00386B87"/>
    <w:rsid w:val="00386DE5"/>
    <w:rsid w:val="003873A1"/>
    <w:rsid w:val="00387F6A"/>
    <w:rsid w:val="00390DD5"/>
    <w:rsid w:val="00391173"/>
    <w:rsid w:val="003914B9"/>
    <w:rsid w:val="00391C0F"/>
    <w:rsid w:val="00392087"/>
    <w:rsid w:val="0039249B"/>
    <w:rsid w:val="003924E3"/>
    <w:rsid w:val="00393231"/>
    <w:rsid w:val="003939E2"/>
    <w:rsid w:val="00393BB6"/>
    <w:rsid w:val="0039450C"/>
    <w:rsid w:val="003945BA"/>
    <w:rsid w:val="0039546D"/>
    <w:rsid w:val="00396F7F"/>
    <w:rsid w:val="003973EE"/>
    <w:rsid w:val="0039766D"/>
    <w:rsid w:val="003A012F"/>
    <w:rsid w:val="003A1379"/>
    <w:rsid w:val="003A15DD"/>
    <w:rsid w:val="003A18A1"/>
    <w:rsid w:val="003A2986"/>
    <w:rsid w:val="003A2FD0"/>
    <w:rsid w:val="003A3448"/>
    <w:rsid w:val="003A3C7D"/>
    <w:rsid w:val="003A44A5"/>
    <w:rsid w:val="003A49BE"/>
    <w:rsid w:val="003A6ADC"/>
    <w:rsid w:val="003A7789"/>
    <w:rsid w:val="003B0C8B"/>
    <w:rsid w:val="003B0EBB"/>
    <w:rsid w:val="003B255C"/>
    <w:rsid w:val="003B2C88"/>
    <w:rsid w:val="003B3E78"/>
    <w:rsid w:val="003B49C1"/>
    <w:rsid w:val="003B507C"/>
    <w:rsid w:val="003B51D0"/>
    <w:rsid w:val="003B5ABE"/>
    <w:rsid w:val="003B7894"/>
    <w:rsid w:val="003C04CA"/>
    <w:rsid w:val="003C05AA"/>
    <w:rsid w:val="003C0728"/>
    <w:rsid w:val="003C1175"/>
    <w:rsid w:val="003C16A6"/>
    <w:rsid w:val="003C196E"/>
    <w:rsid w:val="003C2867"/>
    <w:rsid w:val="003C359A"/>
    <w:rsid w:val="003C4374"/>
    <w:rsid w:val="003C4C86"/>
    <w:rsid w:val="003C4F1D"/>
    <w:rsid w:val="003C52A5"/>
    <w:rsid w:val="003C615A"/>
    <w:rsid w:val="003C7EBA"/>
    <w:rsid w:val="003D0295"/>
    <w:rsid w:val="003D0446"/>
    <w:rsid w:val="003D08B0"/>
    <w:rsid w:val="003D0F71"/>
    <w:rsid w:val="003D33E1"/>
    <w:rsid w:val="003D3484"/>
    <w:rsid w:val="003D3722"/>
    <w:rsid w:val="003D6751"/>
    <w:rsid w:val="003D693C"/>
    <w:rsid w:val="003D69A1"/>
    <w:rsid w:val="003D76DF"/>
    <w:rsid w:val="003D7790"/>
    <w:rsid w:val="003D7A0A"/>
    <w:rsid w:val="003E041D"/>
    <w:rsid w:val="003E0526"/>
    <w:rsid w:val="003E15BF"/>
    <w:rsid w:val="003E354D"/>
    <w:rsid w:val="003E4D83"/>
    <w:rsid w:val="003E5468"/>
    <w:rsid w:val="003E54B8"/>
    <w:rsid w:val="003E6A9B"/>
    <w:rsid w:val="003E7D10"/>
    <w:rsid w:val="003E7E9B"/>
    <w:rsid w:val="003F0164"/>
    <w:rsid w:val="003F0E95"/>
    <w:rsid w:val="003F1600"/>
    <w:rsid w:val="003F24B6"/>
    <w:rsid w:val="003F30C6"/>
    <w:rsid w:val="003F33F7"/>
    <w:rsid w:val="003F3E1A"/>
    <w:rsid w:val="003F431E"/>
    <w:rsid w:val="003F52F9"/>
    <w:rsid w:val="003F54EE"/>
    <w:rsid w:val="003F61B0"/>
    <w:rsid w:val="003F67C8"/>
    <w:rsid w:val="003F6A5F"/>
    <w:rsid w:val="003F6B36"/>
    <w:rsid w:val="003F6B5A"/>
    <w:rsid w:val="003F6C55"/>
    <w:rsid w:val="004010EF"/>
    <w:rsid w:val="00401B09"/>
    <w:rsid w:val="00403A73"/>
    <w:rsid w:val="00405EC9"/>
    <w:rsid w:val="00406054"/>
    <w:rsid w:val="004105A9"/>
    <w:rsid w:val="00410FCE"/>
    <w:rsid w:val="004113A0"/>
    <w:rsid w:val="00411400"/>
    <w:rsid w:val="004117B0"/>
    <w:rsid w:val="0041191A"/>
    <w:rsid w:val="00411A6C"/>
    <w:rsid w:val="0041201F"/>
    <w:rsid w:val="004143D8"/>
    <w:rsid w:val="0041556A"/>
    <w:rsid w:val="004155A7"/>
    <w:rsid w:val="004159FF"/>
    <w:rsid w:val="0041683F"/>
    <w:rsid w:val="00417FE2"/>
    <w:rsid w:val="00420B18"/>
    <w:rsid w:val="004210A5"/>
    <w:rsid w:val="00421DCA"/>
    <w:rsid w:val="00421F6B"/>
    <w:rsid w:val="004238EB"/>
    <w:rsid w:val="0042455E"/>
    <w:rsid w:val="00424B1C"/>
    <w:rsid w:val="00424CEA"/>
    <w:rsid w:val="00426153"/>
    <w:rsid w:val="0042627E"/>
    <w:rsid w:val="00427082"/>
    <w:rsid w:val="00430555"/>
    <w:rsid w:val="004306BF"/>
    <w:rsid w:val="00431130"/>
    <w:rsid w:val="00431474"/>
    <w:rsid w:val="00432687"/>
    <w:rsid w:val="00432AC7"/>
    <w:rsid w:val="00432FF8"/>
    <w:rsid w:val="00433C4D"/>
    <w:rsid w:val="004348F7"/>
    <w:rsid w:val="00435833"/>
    <w:rsid w:val="00437738"/>
    <w:rsid w:val="00437DE8"/>
    <w:rsid w:val="004401D1"/>
    <w:rsid w:val="00440555"/>
    <w:rsid w:val="00441B5A"/>
    <w:rsid w:val="00442000"/>
    <w:rsid w:val="0044227D"/>
    <w:rsid w:val="00442561"/>
    <w:rsid w:val="00443235"/>
    <w:rsid w:val="004436F3"/>
    <w:rsid w:val="00443BA6"/>
    <w:rsid w:val="00443BE2"/>
    <w:rsid w:val="00443C37"/>
    <w:rsid w:val="00444542"/>
    <w:rsid w:val="00445022"/>
    <w:rsid w:val="004450CC"/>
    <w:rsid w:val="0044636A"/>
    <w:rsid w:val="00446710"/>
    <w:rsid w:val="00447924"/>
    <w:rsid w:val="00447BAE"/>
    <w:rsid w:val="0045055D"/>
    <w:rsid w:val="00450BB4"/>
    <w:rsid w:val="00450DB0"/>
    <w:rsid w:val="004511AD"/>
    <w:rsid w:val="0045173C"/>
    <w:rsid w:val="00451C98"/>
    <w:rsid w:val="00453D21"/>
    <w:rsid w:val="004555A4"/>
    <w:rsid w:val="00455776"/>
    <w:rsid w:val="0045639E"/>
    <w:rsid w:val="00456E8B"/>
    <w:rsid w:val="00461598"/>
    <w:rsid w:val="004617F8"/>
    <w:rsid w:val="0046290A"/>
    <w:rsid w:val="00462FC6"/>
    <w:rsid w:val="00463847"/>
    <w:rsid w:val="004641D6"/>
    <w:rsid w:val="00464517"/>
    <w:rsid w:val="00464996"/>
    <w:rsid w:val="00464E73"/>
    <w:rsid w:val="00465383"/>
    <w:rsid w:val="0046591A"/>
    <w:rsid w:val="00465CC6"/>
    <w:rsid w:val="0046627D"/>
    <w:rsid w:val="0046645E"/>
    <w:rsid w:val="00467F78"/>
    <w:rsid w:val="00470B61"/>
    <w:rsid w:val="00471118"/>
    <w:rsid w:val="004715AB"/>
    <w:rsid w:val="00472765"/>
    <w:rsid w:val="00474EE8"/>
    <w:rsid w:val="0047587A"/>
    <w:rsid w:val="00476458"/>
    <w:rsid w:val="004767C6"/>
    <w:rsid w:val="00476CDA"/>
    <w:rsid w:val="00476DFD"/>
    <w:rsid w:val="00476E74"/>
    <w:rsid w:val="0047782E"/>
    <w:rsid w:val="004818F8"/>
    <w:rsid w:val="00482447"/>
    <w:rsid w:val="004827FE"/>
    <w:rsid w:val="00484D93"/>
    <w:rsid w:val="004859A6"/>
    <w:rsid w:val="00485A0F"/>
    <w:rsid w:val="00486AED"/>
    <w:rsid w:val="00487114"/>
    <w:rsid w:val="004875E7"/>
    <w:rsid w:val="00487AB4"/>
    <w:rsid w:val="00490070"/>
    <w:rsid w:val="004928E8"/>
    <w:rsid w:val="00494F57"/>
    <w:rsid w:val="0049528D"/>
    <w:rsid w:val="004954AE"/>
    <w:rsid w:val="00496AEC"/>
    <w:rsid w:val="0049707D"/>
    <w:rsid w:val="00497D4C"/>
    <w:rsid w:val="00497EE6"/>
    <w:rsid w:val="004A0284"/>
    <w:rsid w:val="004A0DA4"/>
    <w:rsid w:val="004A19CA"/>
    <w:rsid w:val="004A23C4"/>
    <w:rsid w:val="004A4B3C"/>
    <w:rsid w:val="004A4C9E"/>
    <w:rsid w:val="004A5FAA"/>
    <w:rsid w:val="004A62AF"/>
    <w:rsid w:val="004A65AB"/>
    <w:rsid w:val="004A65F7"/>
    <w:rsid w:val="004A70D1"/>
    <w:rsid w:val="004A7C6D"/>
    <w:rsid w:val="004B01E5"/>
    <w:rsid w:val="004B05B1"/>
    <w:rsid w:val="004B1A6F"/>
    <w:rsid w:val="004B21C9"/>
    <w:rsid w:val="004B2543"/>
    <w:rsid w:val="004B2CDC"/>
    <w:rsid w:val="004B33B4"/>
    <w:rsid w:val="004B3A5D"/>
    <w:rsid w:val="004B3D9F"/>
    <w:rsid w:val="004B483B"/>
    <w:rsid w:val="004B5357"/>
    <w:rsid w:val="004B56B8"/>
    <w:rsid w:val="004B6042"/>
    <w:rsid w:val="004B6A14"/>
    <w:rsid w:val="004C0422"/>
    <w:rsid w:val="004C1253"/>
    <w:rsid w:val="004C1279"/>
    <w:rsid w:val="004C13AD"/>
    <w:rsid w:val="004C3845"/>
    <w:rsid w:val="004C4387"/>
    <w:rsid w:val="004C4393"/>
    <w:rsid w:val="004C4AF6"/>
    <w:rsid w:val="004C6A4F"/>
    <w:rsid w:val="004C6A61"/>
    <w:rsid w:val="004C6AEF"/>
    <w:rsid w:val="004C72C2"/>
    <w:rsid w:val="004D1464"/>
    <w:rsid w:val="004D18B2"/>
    <w:rsid w:val="004D192D"/>
    <w:rsid w:val="004D1D01"/>
    <w:rsid w:val="004D2F47"/>
    <w:rsid w:val="004D33F6"/>
    <w:rsid w:val="004D34E6"/>
    <w:rsid w:val="004D40A2"/>
    <w:rsid w:val="004D44F1"/>
    <w:rsid w:val="004D6410"/>
    <w:rsid w:val="004D6579"/>
    <w:rsid w:val="004D6697"/>
    <w:rsid w:val="004E022B"/>
    <w:rsid w:val="004E0DBC"/>
    <w:rsid w:val="004E142F"/>
    <w:rsid w:val="004E1487"/>
    <w:rsid w:val="004E3FE0"/>
    <w:rsid w:val="004E49F5"/>
    <w:rsid w:val="004E53BD"/>
    <w:rsid w:val="004E5695"/>
    <w:rsid w:val="004E5B07"/>
    <w:rsid w:val="004E6194"/>
    <w:rsid w:val="004E6BED"/>
    <w:rsid w:val="004E6CC0"/>
    <w:rsid w:val="004E6ECF"/>
    <w:rsid w:val="004E7469"/>
    <w:rsid w:val="004E750F"/>
    <w:rsid w:val="004E7A0C"/>
    <w:rsid w:val="004E7E86"/>
    <w:rsid w:val="004F0FA3"/>
    <w:rsid w:val="004F1114"/>
    <w:rsid w:val="004F344D"/>
    <w:rsid w:val="004F4660"/>
    <w:rsid w:val="004F6756"/>
    <w:rsid w:val="004F6C94"/>
    <w:rsid w:val="004F7AA8"/>
    <w:rsid w:val="004F7C3F"/>
    <w:rsid w:val="00500818"/>
    <w:rsid w:val="00501118"/>
    <w:rsid w:val="00501BA0"/>
    <w:rsid w:val="00501E8B"/>
    <w:rsid w:val="00501F64"/>
    <w:rsid w:val="005020FC"/>
    <w:rsid w:val="005026D8"/>
    <w:rsid w:val="00502F95"/>
    <w:rsid w:val="005041B0"/>
    <w:rsid w:val="00504723"/>
    <w:rsid w:val="0050487E"/>
    <w:rsid w:val="00505CBD"/>
    <w:rsid w:val="00505FB4"/>
    <w:rsid w:val="005062C6"/>
    <w:rsid w:val="005062D3"/>
    <w:rsid w:val="005064BB"/>
    <w:rsid w:val="00507639"/>
    <w:rsid w:val="00507DCE"/>
    <w:rsid w:val="005106A3"/>
    <w:rsid w:val="0051076F"/>
    <w:rsid w:val="00511C1F"/>
    <w:rsid w:val="00512347"/>
    <w:rsid w:val="00512D1A"/>
    <w:rsid w:val="0051509D"/>
    <w:rsid w:val="005154F3"/>
    <w:rsid w:val="00515D73"/>
    <w:rsid w:val="0051604C"/>
    <w:rsid w:val="00516360"/>
    <w:rsid w:val="00516B1E"/>
    <w:rsid w:val="0051797C"/>
    <w:rsid w:val="00520104"/>
    <w:rsid w:val="005206BA"/>
    <w:rsid w:val="005209F4"/>
    <w:rsid w:val="00520CFE"/>
    <w:rsid w:val="0052213D"/>
    <w:rsid w:val="0052252A"/>
    <w:rsid w:val="00522A00"/>
    <w:rsid w:val="00522B2C"/>
    <w:rsid w:val="00522FCA"/>
    <w:rsid w:val="005233C2"/>
    <w:rsid w:val="00524240"/>
    <w:rsid w:val="00524EDE"/>
    <w:rsid w:val="0052529B"/>
    <w:rsid w:val="00525658"/>
    <w:rsid w:val="0052721D"/>
    <w:rsid w:val="00527698"/>
    <w:rsid w:val="0053037C"/>
    <w:rsid w:val="005309F4"/>
    <w:rsid w:val="00532DB2"/>
    <w:rsid w:val="0053383A"/>
    <w:rsid w:val="00533D55"/>
    <w:rsid w:val="0053413E"/>
    <w:rsid w:val="00534723"/>
    <w:rsid w:val="00534724"/>
    <w:rsid w:val="00535340"/>
    <w:rsid w:val="00535AFF"/>
    <w:rsid w:val="005365DD"/>
    <w:rsid w:val="00536CCA"/>
    <w:rsid w:val="00536FA6"/>
    <w:rsid w:val="00537022"/>
    <w:rsid w:val="005377E5"/>
    <w:rsid w:val="00537E57"/>
    <w:rsid w:val="005404EA"/>
    <w:rsid w:val="005414D3"/>
    <w:rsid w:val="00541CCF"/>
    <w:rsid w:val="0054221B"/>
    <w:rsid w:val="00544415"/>
    <w:rsid w:val="005452A9"/>
    <w:rsid w:val="00545AEB"/>
    <w:rsid w:val="00545C80"/>
    <w:rsid w:val="005465E1"/>
    <w:rsid w:val="00546FBD"/>
    <w:rsid w:val="00547417"/>
    <w:rsid w:val="005500B6"/>
    <w:rsid w:val="00552244"/>
    <w:rsid w:val="00552AED"/>
    <w:rsid w:val="00554B0E"/>
    <w:rsid w:val="00556028"/>
    <w:rsid w:val="00556654"/>
    <w:rsid w:val="005571ED"/>
    <w:rsid w:val="00557EBF"/>
    <w:rsid w:val="00560092"/>
    <w:rsid w:val="0056076F"/>
    <w:rsid w:val="00560D56"/>
    <w:rsid w:val="00560FCA"/>
    <w:rsid w:val="00561607"/>
    <w:rsid w:val="005649B9"/>
    <w:rsid w:val="0056501A"/>
    <w:rsid w:val="00565406"/>
    <w:rsid w:val="00565943"/>
    <w:rsid w:val="005663E5"/>
    <w:rsid w:val="00570AB6"/>
    <w:rsid w:val="005719BC"/>
    <w:rsid w:val="00572080"/>
    <w:rsid w:val="005730C3"/>
    <w:rsid w:val="00573F20"/>
    <w:rsid w:val="005740DD"/>
    <w:rsid w:val="0057462E"/>
    <w:rsid w:val="005747AB"/>
    <w:rsid w:val="00574E2F"/>
    <w:rsid w:val="005751E5"/>
    <w:rsid w:val="00575265"/>
    <w:rsid w:val="00576064"/>
    <w:rsid w:val="00576159"/>
    <w:rsid w:val="00576645"/>
    <w:rsid w:val="00577750"/>
    <w:rsid w:val="0057787B"/>
    <w:rsid w:val="005800CA"/>
    <w:rsid w:val="005807C3"/>
    <w:rsid w:val="00581991"/>
    <w:rsid w:val="00581ECA"/>
    <w:rsid w:val="00582512"/>
    <w:rsid w:val="00582F4D"/>
    <w:rsid w:val="005841F1"/>
    <w:rsid w:val="005843D0"/>
    <w:rsid w:val="00587B64"/>
    <w:rsid w:val="00591077"/>
    <w:rsid w:val="00594384"/>
    <w:rsid w:val="00594C99"/>
    <w:rsid w:val="00594EF3"/>
    <w:rsid w:val="0059600E"/>
    <w:rsid w:val="005961B2"/>
    <w:rsid w:val="005966A4"/>
    <w:rsid w:val="005978A1"/>
    <w:rsid w:val="005A14AE"/>
    <w:rsid w:val="005A1947"/>
    <w:rsid w:val="005A250C"/>
    <w:rsid w:val="005A25E7"/>
    <w:rsid w:val="005A3AE7"/>
    <w:rsid w:val="005A3C80"/>
    <w:rsid w:val="005A42DB"/>
    <w:rsid w:val="005A486A"/>
    <w:rsid w:val="005A5C4F"/>
    <w:rsid w:val="005A61F6"/>
    <w:rsid w:val="005A7E69"/>
    <w:rsid w:val="005B0453"/>
    <w:rsid w:val="005B05B6"/>
    <w:rsid w:val="005B08BE"/>
    <w:rsid w:val="005B0F9B"/>
    <w:rsid w:val="005B1040"/>
    <w:rsid w:val="005B17B2"/>
    <w:rsid w:val="005B190E"/>
    <w:rsid w:val="005B3D84"/>
    <w:rsid w:val="005B4081"/>
    <w:rsid w:val="005B4742"/>
    <w:rsid w:val="005B64A9"/>
    <w:rsid w:val="005B7F36"/>
    <w:rsid w:val="005B7F48"/>
    <w:rsid w:val="005C04AB"/>
    <w:rsid w:val="005C06C0"/>
    <w:rsid w:val="005C1018"/>
    <w:rsid w:val="005C189D"/>
    <w:rsid w:val="005C20DD"/>
    <w:rsid w:val="005C2E3E"/>
    <w:rsid w:val="005C2E6A"/>
    <w:rsid w:val="005C42A8"/>
    <w:rsid w:val="005C4493"/>
    <w:rsid w:val="005C4496"/>
    <w:rsid w:val="005C46E3"/>
    <w:rsid w:val="005C5329"/>
    <w:rsid w:val="005C67DC"/>
    <w:rsid w:val="005C6A34"/>
    <w:rsid w:val="005C6E3D"/>
    <w:rsid w:val="005C745E"/>
    <w:rsid w:val="005C7696"/>
    <w:rsid w:val="005D2131"/>
    <w:rsid w:val="005D21BC"/>
    <w:rsid w:val="005D2A0E"/>
    <w:rsid w:val="005D4BD7"/>
    <w:rsid w:val="005D54BE"/>
    <w:rsid w:val="005D65CA"/>
    <w:rsid w:val="005D7774"/>
    <w:rsid w:val="005E02EA"/>
    <w:rsid w:val="005E07D1"/>
    <w:rsid w:val="005E0E3C"/>
    <w:rsid w:val="005E1F25"/>
    <w:rsid w:val="005E2B26"/>
    <w:rsid w:val="005E2BB8"/>
    <w:rsid w:val="005E2BED"/>
    <w:rsid w:val="005E2DA9"/>
    <w:rsid w:val="005E33A4"/>
    <w:rsid w:val="005E3BB6"/>
    <w:rsid w:val="005E4B28"/>
    <w:rsid w:val="005E52BB"/>
    <w:rsid w:val="005E5862"/>
    <w:rsid w:val="005E69C5"/>
    <w:rsid w:val="005E77C3"/>
    <w:rsid w:val="005F1A83"/>
    <w:rsid w:val="005F4113"/>
    <w:rsid w:val="005F46AD"/>
    <w:rsid w:val="005F4EB8"/>
    <w:rsid w:val="005F5302"/>
    <w:rsid w:val="005F54B8"/>
    <w:rsid w:val="005F5A04"/>
    <w:rsid w:val="005F5BD4"/>
    <w:rsid w:val="005F7908"/>
    <w:rsid w:val="00600170"/>
    <w:rsid w:val="00600575"/>
    <w:rsid w:val="00600919"/>
    <w:rsid w:val="00600E33"/>
    <w:rsid w:val="006014E0"/>
    <w:rsid w:val="00601AF8"/>
    <w:rsid w:val="00601D80"/>
    <w:rsid w:val="00601E33"/>
    <w:rsid w:val="006037E9"/>
    <w:rsid w:val="00604686"/>
    <w:rsid w:val="00604935"/>
    <w:rsid w:val="00605795"/>
    <w:rsid w:val="00606A45"/>
    <w:rsid w:val="0060725C"/>
    <w:rsid w:val="00607402"/>
    <w:rsid w:val="006074B2"/>
    <w:rsid w:val="00607EA7"/>
    <w:rsid w:val="00610089"/>
    <w:rsid w:val="00610701"/>
    <w:rsid w:val="00611BCD"/>
    <w:rsid w:val="00611CDC"/>
    <w:rsid w:val="00612AA7"/>
    <w:rsid w:val="00612C6E"/>
    <w:rsid w:val="00614015"/>
    <w:rsid w:val="00615DC2"/>
    <w:rsid w:val="00616440"/>
    <w:rsid w:val="00616F5B"/>
    <w:rsid w:val="006170C3"/>
    <w:rsid w:val="00617856"/>
    <w:rsid w:val="00617863"/>
    <w:rsid w:val="0062028D"/>
    <w:rsid w:val="00620BAD"/>
    <w:rsid w:val="0062184C"/>
    <w:rsid w:val="00621CBC"/>
    <w:rsid w:val="006221A2"/>
    <w:rsid w:val="00623F7F"/>
    <w:rsid w:val="00624A7A"/>
    <w:rsid w:val="00625E2A"/>
    <w:rsid w:val="00625E68"/>
    <w:rsid w:val="0062642A"/>
    <w:rsid w:val="00627A96"/>
    <w:rsid w:val="006301A6"/>
    <w:rsid w:val="0063060E"/>
    <w:rsid w:val="00630FD5"/>
    <w:rsid w:val="006310F9"/>
    <w:rsid w:val="006311A6"/>
    <w:rsid w:val="00631825"/>
    <w:rsid w:val="00631929"/>
    <w:rsid w:val="00631C28"/>
    <w:rsid w:val="00633035"/>
    <w:rsid w:val="006340D0"/>
    <w:rsid w:val="00634242"/>
    <w:rsid w:val="006347B4"/>
    <w:rsid w:val="00635030"/>
    <w:rsid w:val="00635238"/>
    <w:rsid w:val="00635A69"/>
    <w:rsid w:val="006364FC"/>
    <w:rsid w:val="00636B6B"/>
    <w:rsid w:val="00637073"/>
    <w:rsid w:val="00637879"/>
    <w:rsid w:val="00637D93"/>
    <w:rsid w:val="0064000B"/>
    <w:rsid w:val="00640864"/>
    <w:rsid w:val="00640E32"/>
    <w:rsid w:val="00641159"/>
    <w:rsid w:val="00641198"/>
    <w:rsid w:val="00641EF7"/>
    <w:rsid w:val="00642219"/>
    <w:rsid w:val="006441CE"/>
    <w:rsid w:val="00644396"/>
    <w:rsid w:val="006443A8"/>
    <w:rsid w:val="0064461C"/>
    <w:rsid w:val="00645A0B"/>
    <w:rsid w:val="00646A50"/>
    <w:rsid w:val="006475AB"/>
    <w:rsid w:val="006476C4"/>
    <w:rsid w:val="00650233"/>
    <w:rsid w:val="00650743"/>
    <w:rsid w:val="00650750"/>
    <w:rsid w:val="00650B1D"/>
    <w:rsid w:val="00650B1E"/>
    <w:rsid w:val="0065154A"/>
    <w:rsid w:val="00651647"/>
    <w:rsid w:val="006521B9"/>
    <w:rsid w:val="00652785"/>
    <w:rsid w:val="00652BB6"/>
    <w:rsid w:val="00652BD8"/>
    <w:rsid w:val="00652F53"/>
    <w:rsid w:val="006530ED"/>
    <w:rsid w:val="006533CB"/>
    <w:rsid w:val="006535C6"/>
    <w:rsid w:val="00656656"/>
    <w:rsid w:val="006567E0"/>
    <w:rsid w:val="00656E83"/>
    <w:rsid w:val="0065758C"/>
    <w:rsid w:val="00657BF5"/>
    <w:rsid w:val="006612CA"/>
    <w:rsid w:val="0066236D"/>
    <w:rsid w:val="006627D4"/>
    <w:rsid w:val="00662BAC"/>
    <w:rsid w:val="00663DF5"/>
    <w:rsid w:val="00664BE9"/>
    <w:rsid w:val="00664FD3"/>
    <w:rsid w:val="00665B25"/>
    <w:rsid w:val="006663B5"/>
    <w:rsid w:val="006663D3"/>
    <w:rsid w:val="006668CD"/>
    <w:rsid w:val="00666D17"/>
    <w:rsid w:val="00667F53"/>
    <w:rsid w:val="006709AB"/>
    <w:rsid w:val="00671134"/>
    <w:rsid w:val="00671913"/>
    <w:rsid w:val="00671C15"/>
    <w:rsid w:val="00674CFE"/>
    <w:rsid w:val="0067514C"/>
    <w:rsid w:val="00676072"/>
    <w:rsid w:val="006768DA"/>
    <w:rsid w:val="00676F18"/>
    <w:rsid w:val="00677B7D"/>
    <w:rsid w:val="00677C67"/>
    <w:rsid w:val="006807DD"/>
    <w:rsid w:val="0068204A"/>
    <w:rsid w:val="00682900"/>
    <w:rsid w:val="00683209"/>
    <w:rsid w:val="00683531"/>
    <w:rsid w:val="00683874"/>
    <w:rsid w:val="006843E4"/>
    <w:rsid w:val="0068526D"/>
    <w:rsid w:val="006869E3"/>
    <w:rsid w:val="0068710C"/>
    <w:rsid w:val="006909D3"/>
    <w:rsid w:val="006909E7"/>
    <w:rsid w:val="00690E30"/>
    <w:rsid w:val="0069136C"/>
    <w:rsid w:val="006943BF"/>
    <w:rsid w:val="00695CF3"/>
    <w:rsid w:val="00696341"/>
    <w:rsid w:val="006A03CB"/>
    <w:rsid w:val="006A06F9"/>
    <w:rsid w:val="006A0C19"/>
    <w:rsid w:val="006A1721"/>
    <w:rsid w:val="006A1AC0"/>
    <w:rsid w:val="006A1B30"/>
    <w:rsid w:val="006A235A"/>
    <w:rsid w:val="006A2D07"/>
    <w:rsid w:val="006A4764"/>
    <w:rsid w:val="006A5CC0"/>
    <w:rsid w:val="006A5F5D"/>
    <w:rsid w:val="006A6AEB"/>
    <w:rsid w:val="006A6B48"/>
    <w:rsid w:val="006A6C7C"/>
    <w:rsid w:val="006B01B4"/>
    <w:rsid w:val="006B0363"/>
    <w:rsid w:val="006B0495"/>
    <w:rsid w:val="006B04E4"/>
    <w:rsid w:val="006B09D3"/>
    <w:rsid w:val="006B136A"/>
    <w:rsid w:val="006B1EE7"/>
    <w:rsid w:val="006B200A"/>
    <w:rsid w:val="006B2925"/>
    <w:rsid w:val="006B2F70"/>
    <w:rsid w:val="006B31C3"/>
    <w:rsid w:val="006B41AF"/>
    <w:rsid w:val="006B4767"/>
    <w:rsid w:val="006B4A66"/>
    <w:rsid w:val="006B5439"/>
    <w:rsid w:val="006B5862"/>
    <w:rsid w:val="006B686C"/>
    <w:rsid w:val="006B6A8C"/>
    <w:rsid w:val="006B6D7E"/>
    <w:rsid w:val="006B7268"/>
    <w:rsid w:val="006C00D0"/>
    <w:rsid w:val="006C053F"/>
    <w:rsid w:val="006C17A5"/>
    <w:rsid w:val="006C1D35"/>
    <w:rsid w:val="006C1ED1"/>
    <w:rsid w:val="006C216E"/>
    <w:rsid w:val="006C21B4"/>
    <w:rsid w:val="006C5C08"/>
    <w:rsid w:val="006C777D"/>
    <w:rsid w:val="006D1DD7"/>
    <w:rsid w:val="006D2EFB"/>
    <w:rsid w:val="006D32A0"/>
    <w:rsid w:val="006D33E9"/>
    <w:rsid w:val="006D34A1"/>
    <w:rsid w:val="006D3A02"/>
    <w:rsid w:val="006D3BBD"/>
    <w:rsid w:val="006D47FC"/>
    <w:rsid w:val="006D598C"/>
    <w:rsid w:val="006D6714"/>
    <w:rsid w:val="006D6826"/>
    <w:rsid w:val="006D717D"/>
    <w:rsid w:val="006D7998"/>
    <w:rsid w:val="006E01EB"/>
    <w:rsid w:val="006E0B6F"/>
    <w:rsid w:val="006E1F23"/>
    <w:rsid w:val="006E30F9"/>
    <w:rsid w:val="006E35DA"/>
    <w:rsid w:val="006E35E4"/>
    <w:rsid w:val="006E3DEA"/>
    <w:rsid w:val="006E4A63"/>
    <w:rsid w:val="006E4F28"/>
    <w:rsid w:val="006E5457"/>
    <w:rsid w:val="006E77E7"/>
    <w:rsid w:val="006F1278"/>
    <w:rsid w:val="006F410A"/>
    <w:rsid w:val="006F5AC9"/>
    <w:rsid w:val="006F5C7A"/>
    <w:rsid w:val="006F64AE"/>
    <w:rsid w:val="006F6585"/>
    <w:rsid w:val="006F6ECF"/>
    <w:rsid w:val="006F79BA"/>
    <w:rsid w:val="0070052A"/>
    <w:rsid w:val="007009DC"/>
    <w:rsid w:val="00703427"/>
    <w:rsid w:val="00703A37"/>
    <w:rsid w:val="007045D6"/>
    <w:rsid w:val="007046EC"/>
    <w:rsid w:val="007066D5"/>
    <w:rsid w:val="007075C4"/>
    <w:rsid w:val="0070775F"/>
    <w:rsid w:val="00710983"/>
    <w:rsid w:val="00710BC0"/>
    <w:rsid w:val="00710BD8"/>
    <w:rsid w:val="00710D97"/>
    <w:rsid w:val="0071183C"/>
    <w:rsid w:val="0071235E"/>
    <w:rsid w:val="0071431A"/>
    <w:rsid w:val="00714CE8"/>
    <w:rsid w:val="00715440"/>
    <w:rsid w:val="00715760"/>
    <w:rsid w:val="00715DF1"/>
    <w:rsid w:val="007162AE"/>
    <w:rsid w:val="007166EC"/>
    <w:rsid w:val="00717BA4"/>
    <w:rsid w:val="00720D71"/>
    <w:rsid w:val="007210B4"/>
    <w:rsid w:val="00721288"/>
    <w:rsid w:val="007215DB"/>
    <w:rsid w:val="007227D0"/>
    <w:rsid w:val="00722DAD"/>
    <w:rsid w:val="00723893"/>
    <w:rsid w:val="00724617"/>
    <w:rsid w:val="00724C17"/>
    <w:rsid w:val="00724DE6"/>
    <w:rsid w:val="0072517D"/>
    <w:rsid w:val="007270DE"/>
    <w:rsid w:val="00727D98"/>
    <w:rsid w:val="00730103"/>
    <w:rsid w:val="007303A8"/>
    <w:rsid w:val="0073355E"/>
    <w:rsid w:val="00734E65"/>
    <w:rsid w:val="0073562D"/>
    <w:rsid w:val="00735649"/>
    <w:rsid w:val="00735A1E"/>
    <w:rsid w:val="00735BFD"/>
    <w:rsid w:val="0073601D"/>
    <w:rsid w:val="007361A3"/>
    <w:rsid w:val="007366A8"/>
    <w:rsid w:val="00736E79"/>
    <w:rsid w:val="007378C6"/>
    <w:rsid w:val="00737D17"/>
    <w:rsid w:val="00743518"/>
    <w:rsid w:val="00743BD0"/>
    <w:rsid w:val="00744CB2"/>
    <w:rsid w:val="00746907"/>
    <w:rsid w:val="00747088"/>
    <w:rsid w:val="00747997"/>
    <w:rsid w:val="0075070E"/>
    <w:rsid w:val="00751171"/>
    <w:rsid w:val="00751FDE"/>
    <w:rsid w:val="00752057"/>
    <w:rsid w:val="007526F2"/>
    <w:rsid w:val="00752D52"/>
    <w:rsid w:val="00754331"/>
    <w:rsid w:val="007544AF"/>
    <w:rsid w:val="00754609"/>
    <w:rsid w:val="00754D8D"/>
    <w:rsid w:val="00755398"/>
    <w:rsid w:val="0075679A"/>
    <w:rsid w:val="007568A8"/>
    <w:rsid w:val="00757001"/>
    <w:rsid w:val="0075713F"/>
    <w:rsid w:val="007571DA"/>
    <w:rsid w:val="00760CC9"/>
    <w:rsid w:val="00760F54"/>
    <w:rsid w:val="00760FAA"/>
    <w:rsid w:val="00766E59"/>
    <w:rsid w:val="00767C37"/>
    <w:rsid w:val="0077008B"/>
    <w:rsid w:val="00771545"/>
    <w:rsid w:val="00771969"/>
    <w:rsid w:val="007721D9"/>
    <w:rsid w:val="007725C0"/>
    <w:rsid w:val="007726B0"/>
    <w:rsid w:val="00774600"/>
    <w:rsid w:val="0077493F"/>
    <w:rsid w:val="00774961"/>
    <w:rsid w:val="00774FBF"/>
    <w:rsid w:val="007761EE"/>
    <w:rsid w:val="007768C0"/>
    <w:rsid w:val="00776AA5"/>
    <w:rsid w:val="00780B86"/>
    <w:rsid w:val="0078106A"/>
    <w:rsid w:val="00781B58"/>
    <w:rsid w:val="00782353"/>
    <w:rsid w:val="0078241B"/>
    <w:rsid w:val="0078271D"/>
    <w:rsid w:val="00782974"/>
    <w:rsid w:val="0078538A"/>
    <w:rsid w:val="00785503"/>
    <w:rsid w:val="007856C7"/>
    <w:rsid w:val="007870C8"/>
    <w:rsid w:val="0078712A"/>
    <w:rsid w:val="00790744"/>
    <w:rsid w:val="0079126A"/>
    <w:rsid w:val="00792840"/>
    <w:rsid w:val="00793F54"/>
    <w:rsid w:val="00795F6C"/>
    <w:rsid w:val="00796D8E"/>
    <w:rsid w:val="00797069"/>
    <w:rsid w:val="0079780F"/>
    <w:rsid w:val="007A0481"/>
    <w:rsid w:val="007A144F"/>
    <w:rsid w:val="007A2871"/>
    <w:rsid w:val="007A34CC"/>
    <w:rsid w:val="007A6AF9"/>
    <w:rsid w:val="007B1C37"/>
    <w:rsid w:val="007B2F4C"/>
    <w:rsid w:val="007B34C6"/>
    <w:rsid w:val="007B35D1"/>
    <w:rsid w:val="007B3D8B"/>
    <w:rsid w:val="007B4598"/>
    <w:rsid w:val="007B6017"/>
    <w:rsid w:val="007B6F37"/>
    <w:rsid w:val="007B7076"/>
    <w:rsid w:val="007B745D"/>
    <w:rsid w:val="007B7E29"/>
    <w:rsid w:val="007C0B83"/>
    <w:rsid w:val="007C33C1"/>
    <w:rsid w:val="007C42C9"/>
    <w:rsid w:val="007C5532"/>
    <w:rsid w:val="007C5A8F"/>
    <w:rsid w:val="007C5F23"/>
    <w:rsid w:val="007C60BB"/>
    <w:rsid w:val="007C6E85"/>
    <w:rsid w:val="007C7124"/>
    <w:rsid w:val="007C759B"/>
    <w:rsid w:val="007C775B"/>
    <w:rsid w:val="007D05D7"/>
    <w:rsid w:val="007D0646"/>
    <w:rsid w:val="007D0770"/>
    <w:rsid w:val="007D168F"/>
    <w:rsid w:val="007D1A8F"/>
    <w:rsid w:val="007D1E21"/>
    <w:rsid w:val="007D27F7"/>
    <w:rsid w:val="007D356A"/>
    <w:rsid w:val="007D393C"/>
    <w:rsid w:val="007D41C3"/>
    <w:rsid w:val="007D41EA"/>
    <w:rsid w:val="007D441A"/>
    <w:rsid w:val="007D53BC"/>
    <w:rsid w:val="007D5ADF"/>
    <w:rsid w:val="007D5DA7"/>
    <w:rsid w:val="007D6529"/>
    <w:rsid w:val="007D66BC"/>
    <w:rsid w:val="007D6961"/>
    <w:rsid w:val="007D77C1"/>
    <w:rsid w:val="007D7DE0"/>
    <w:rsid w:val="007E0A28"/>
    <w:rsid w:val="007E0F9D"/>
    <w:rsid w:val="007E150F"/>
    <w:rsid w:val="007E167E"/>
    <w:rsid w:val="007E1C5A"/>
    <w:rsid w:val="007E22AB"/>
    <w:rsid w:val="007E2444"/>
    <w:rsid w:val="007E2DE2"/>
    <w:rsid w:val="007E2F57"/>
    <w:rsid w:val="007E3A78"/>
    <w:rsid w:val="007E4401"/>
    <w:rsid w:val="007E5CE8"/>
    <w:rsid w:val="007E67EC"/>
    <w:rsid w:val="007E6EA8"/>
    <w:rsid w:val="007E760D"/>
    <w:rsid w:val="007F00D8"/>
    <w:rsid w:val="007F1395"/>
    <w:rsid w:val="007F17CB"/>
    <w:rsid w:val="007F1822"/>
    <w:rsid w:val="007F3E9D"/>
    <w:rsid w:val="007F4D77"/>
    <w:rsid w:val="007F4DB8"/>
    <w:rsid w:val="007F559E"/>
    <w:rsid w:val="007F5641"/>
    <w:rsid w:val="007F5835"/>
    <w:rsid w:val="007F7CC2"/>
    <w:rsid w:val="007F7CE1"/>
    <w:rsid w:val="0080048D"/>
    <w:rsid w:val="0080164D"/>
    <w:rsid w:val="008018A1"/>
    <w:rsid w:val="008026EE"/>
    <w:rsid w:val="008032BF"/>
    <w:rsid w:val="00803D92"/>
    <w:rsid w:val="00804F91"/>
    <w:rsid w:val="0080563E"/>
    <w:rsid w:val="008061C2"/>
    <w:rsid w:val="00807084"/>
    <w:rsid w:val="00807D2F"/>
    <w:rsid w:val="0081077C"/>
    <w:rsid w:val="00811F2D"/>
    <w:rsid w:val="00812346"/>
    <w:rsid w:val="00814798"/>
    <w:rsid w:val="008158A9"/>
    <w:rsid w:val="00815B3F"/>
    <w:rsid w:val="00815DFF"/>
    <w:rsid w:val="0081667C"/>
    <w:rsid w:val="00817C6E"/>
    <w:rsid w:val="008205B4"/>
    <w:rsid w:val="00820AA6"/>
    <w:rsid w:val="00820DBC"/>
    <w:rsid w:val="0082187F"/>
    <w:rsid w:val="0082196B"/>
    <w:rsid w:val="008239E4"/>
    <w:rsid w:val="00824F83"/>
    <w:rsid w:val="00824FE1"/>
    <w:rsid w:val="00825539"/>
    <w:rsid w:val="00825810"/>
    <w:rsid w:val="00825888"/>
    <w:rsid w:val="00827B33"/>
    <w:rsid w:val="00830053"/>
    <w:rsid w:val="00830529"/>
    <w:rsid w:val="00830969"/>
    <w:rsid w:val="00830C66"/>
    <w:rsid w:val="008311FF"/>
    <w:rsid w:val="008318B3"/>
    <w:rsid w:val="00831DDD"/>
    <w:rsid w:val="008329BC"/>
    <w:rsid w:val="00833537"/>
    <w:rsid w:val="008341DB"/>
    <w:rsid w:val="00834949"/>
    <w:rsid w:val="00834BD9"/>
    <w:rsid w:val="008353ED"/>
    <w:rsid w:val="00835A1E"/>
    <w:rsid w:val="0083647D"/>
    <w:rsid w:val="0083660D"/>
    <w:rsid w:val="00836887"/>
    <w:rsid w:val="00837E52"/>
    <w:rsid w:val="00840359"/>
    <w:rsid w:val="00840C87"/>
    <w:rsid w:val="00840DBB"/>
    <w:rsid w:val="008411A1"/>
    <w:rsid w:val="0084256B"/>
    <w:rsid w:val="00842B02"/>
    <w:rsid w:val="0084311C"/>
    <w:rsid w:val="008432C2"/>
    <w:rsid w:val="008443C6"/>
    <w:rsid w:val="00844CD9"/>
    <w:rsid w:val="00846D93"/>
    <w:rsid w:val="00850366"/>
    <w:rsid w:val="00850C83"/>
    <w:rsid w:val="00851AA2"/>
    <w:rsid w:val="00851D46"/>
    <w:rsid w:val="00853435"/>
    <w:rsid w:val="00853504"/>
    <w:rsid w:val="00854731"/>
    <w:rsid w:val="00855EFF"/>
    <w:rsid w:val="00855F4D"/>
    <w:rsid w:val="00856185"/>
    <w:rsid w:val="008561CD"/>
    <w:rsid w:val="00856208"/>
    <w:rsid w:val="008567A6"/>
    <w:rsid w:val="008568DC"/>
    <w:rsid w:val="00857AB3"/>
    <w:rsid w:val="00857EC5"/>
    <w:rsid w:val="00860331"/>
    <w:rsid w:val="00860A33"/>
    <w:rsid w:val="008635CC"/>
    <w:rsid w:val="0086382F"/>
    <w:rsid w:val="00863959"/>
    <w:rsid w:val="00863B7C"/>
    <w:rsid w:val="0086410E"/>
    <w:rsid w:val="008648FE"/>
    <w:rsid w:val="008651D1"/>
    <w:rsid w:val="00865F54"/>
    <w:rsid w:val="008664FD"/>
    <w:rsid w:val="00867B06"/>
    <w:rsid w:val="008700B1"/>
    <w:rsid w:val="00870771"/>
    <w:rsid w:val="008707D4"/>
    <w:rsid w:val="00871428"/>
    <w:rsid w:val="008718D0"/>
    <w:rsid w:val="00871B95"/>
    <w:rsid w:val="00871F21"/>
    <w:rsid w:val="00872A54"/>
    <w:rsid w:val="00872FCF"/>
    <w:rsid w:val="00873112"/>
    <w:rsid w:val="0087431A"/>
    <w:rsid w:val="00874BEE"/>
    <w:rsid w:val="00875281"/>
    <w:rsid w:val="0087569F"/>
    <w:rsid w:val="00875FA3"/>
    <w:rsid w:val="0087671B"/>
    <w:rsid w:val="008768A6"/>
    <w:rsid w:val="008803EF"/>
    <w:rsid w:val="008810B5"/>
    <w:rsid w:val="008816C7"/>
    <w:rsid w:val="00881A9E"/>
    <w:rsid w:val="00882530"/>
    <w:rsid w:val="0088291F"/>
    <w:rsid w:val="008831A6"/>
    <w:rsid w:val="00883BEF"/>
    <w:rsid w:val="00883BF2"/>
    <w:rsid w:val="00884348"/>
    <w:rsid w:val="00884409"/>
    <w:rsid w:val="008845FE"/>
    <w:rsid w:val="00884F8B"/>
    <w:rsid w:val="00885FEF"/>
    <w:rsid w:val="008863EC"/>
    <w:rsid w:val="00886649"/>
    <w:rsid w:val="00887F62"/>
    <w:rsid w:val="00890DB0"/>
    <w:rsid w:val="00891071"/>
    <w:rsid w:val="0089144F"/>
    <w:rsid w:val="00892079"/>
    <w:rsid w:val="0089227A"/>
    <w:rsid w:val="0089463F"/>
    <w:rsid w:val="008947C6"/>
    <w:rsid w:val="00896132"/>
    <w:rsid w:val="00897717"/>
    <w:rsid w:val="008A102E"/>
    <w:rsid w:val="008A1DB3"/>
    <w:rsid w:val="008A24FC"/>
    <w:rsid w:val="008A379F"/>
    <w:rsid w:val="008A5E3A"/>
    <w:rsid w:val="008A6762"/>
    <w:rsid w:val="008A68E5"/>
    <w:rsid w:val="008A7F48"/>
    <w:rsid w:val="008A7FA0"/>
    <w:rsid w:val="008B0521"/>
    <w:rsid w:val="008B05FB"/>
    <w:rsid w:val="008B111A"/>
    <w:rsid w:val="008B1803"/>
    <w:rsid w:val="008B29AB"/>
    <w:rsid w:val="008B3152"/>
    <w:rsid w:val="008B386D"/>
    <w:rsid w:val="008B465B"/>
    <w:rsid w:val="008B54D1"/>
    <w:rsid w:val="008B6578"/>
    <w:rsid w:val="008B6AED"/>
    <w:rsid w:val="008B71FF"/>
    <w:rsid w:val="008C000D"/>
    <w:rsid w:val="008C05A2"/>
    <w:rsid w:val="008C0838"/>
    <w:rsid w:val="008C090C"/>
    <w:rsid w:val="008C0BBB"/>
    <w:rsid w:val="008C1D54"/>
    <w:rsid w:val="008C2329"/>
    <w:rsid w:val="008C38E1"/>
    <w:rsid w:val="008C3983"/>
    <w:rsid w:val="008C3BAE"/>
    <w:rsid w:val="008C4501"/>
    <w:rsid w:val="008C45A4"/>
    <w:rsid w:val="008C47FB"/>
    <w:rsid w:val="008C5012"/>
    <w:rsid w:val="008C67C6"/>
    <w:rsid w:val="008C69E0"/>
    <w:rsid w:val="008C75FD"/>
    <w:rsid w:val="008D0F88"/>
    <w:rsid w:val="008D0FD1"/>
    <w:rsid w:val="008D1D04"/>
    <w:rsid w:val="008D3C46"/>
    <w:rsid w:val="008D4973"/>
    <w:rsid w:val="008D7131"/>
    <w:rsid w:val="008D7651"/>
    <w:rsid w:val="008D772F"/>
    <w:rsid w:val="008D7E5F"/>
    <w:rsid w:val="008E0854"/>
    <w:rsid w:val="008E0C19"/>
    <w:rsid w:val="008E0CBF"/>
    <w:rsid w:val="008E2A12"/>
    <w:rsid w:val="008E2BD4"/>
    <w:rsid w:val="008E310A"/>
    <w:rsid w:val="008E35F5"/>
    <w:rsid w:val="008E4046"/>
    <w:rsid w:val="008E4A82"/>
    <w:rsid w:val="008E5F49"/>
    <w:rsid w:val="008E694D"/>
    <w:rsid w:val="008E6B5C"/>
    <w:rsid w:val="008E6C3A"/>
    <w:rsid w:val="008E6D33"/>
    <w:rsid w:val="008F0225"/>
    <w:rsid w:val="008F0658"/>
    <w:rsid w:val="008F0FC3"/>
    <w:rsid w:val="008F1190"/>
    <w:rsid w:val="008F243B"/>
    <w:rsid w:val="008F2BCC"/>
    <w:rsid w:val="008F3BD4"/>
    <w:rsid w:val="008F4140"/>
    <w:rsid w:val="008F473B"/>
    <w:rsid w:val="008F51F0"/>
    <w:rsid w:val="008F5BC1"/>
    <w:rsid w:val="008F6D71"/>
    <w:rsid w:val="008F791F"/>
    <w:rsid w:val="0090001E"/>
    <w:rsid w:val="00900A26"/>
    <w:rsid w:val="00901010"/>
    <w:rsid w:val="0090288A"/>
    <w:rsid w:val="00902BF6"/>
    <w:rsid w:val="00903428"/>
    <w:rsid w:val="00903ED5"/>
    <w:rsid w:val="009042A4"/>
    <w:rsid w:val="00906125"/>
    <w:rsid w:val="0090737D"/>
    <w:rsid w:val="0090742D"/>
    <w:rsid w:val="00907450"/>
    <w:rsid w:val="009074DC"/>
    <w:rsid w:val="00907978"/>
    <w:rsid w:val="00907E03"/>
    <w:rsid w:val="009101DF"/>
    <w:rsid w:val="00910B07"/>
    <w:rsid w:val="00910FCE"/>
    <w:rsid w:val="009120A7"/>
    <w:rsid w:val="00913BCD"/>
    <w:rsid w:val="0091646F"/>
    <w:rsid w:val="009166EB"/>
    <w:rsid w:val="009174CE"/>
    <w:rsid w:val="0092082E"/>
    <w:rsid w:val="00920956"/>
    <w:rsid w:val="00920E2C"/>
    <w:rsid w:val="00920F76"/>
    <w:rsid w:val="00921A5C"/>
    <w:rsid w:val="009221A4"/>
    <w:rsid w:val="0092273A"/>
    <w:rsid w:val="00922A93"/>
    <w:rsid w:val="0092629C"/>
    <w:rsid w:val="009262F6"/>
    <w:rsid w:val="00926ABF"/>
    <w:rsid w:val="00926F38"/>
    <w:rsid w:val="0092753B"/>
    <w:rsid w:val="00927DFA"/>
    <w:rsid w:val="00930C97"/>
    <w:rsid w:val="00930E84"/>
    <w:rsid w:val="00931608"/>
    <w:rsid w:val="009317F0"/>
    <w:rsid w:val="00932926"/>
    <w:rsid w:val="00933D62"/>
    <w:rsid w:val="00933E8F"/>
    <w:rsid w:val="00933FC6"/>
    <w:rsid w:val="00935255"/>
    <w:rsid w:val="00935B34"/>
    <w:rsid w:val="00936BD3"/>
    <w:rsid w:val="00936C79"/>
    <w:rsid w:val="0094075E"/>
    <w:rsid w:val="00940ADC"/>
    <w:rsid w:val="00940BB2"/>
    <w:rsid w:val="00941392"/>
    <w:rsid w:val="009424B3"/>
    <w:rsid w:val="009428E7"/>
    <w:rsid w:val="00942D2A"/>
    <w:rsid w:val="00944B7F"/>
    <w:rsid w:val="00946DAB"/>
    <w:rsid w:val="00946FD9"/>
    <w:rsid w:val="0094779D"/>
    <w:rsid w:val="009479DA"/>
    <w:rsid w:val="00947C8E"/>
    <w:rsid w:val="00950F55"/>
    <w:rsid w:val="009510BB"/>
    <w:rsid w:val="009514D5"/>
    <w:rsid w:val="00951C44"/>
    <w:rsid w:val="00951DB7"/>
    <w:rsid w:val="0095245B"/>
    <w:rsid w:val="00953412"/>
    <w:rsid w:val="00953A1B"/>
    <w:rsid w:val="00953A46"/>
    <w:rsid w:val="009549FB"/>
    <w:rsid w:val="009555CE"/>
    <w:rsid w:val="00956544"/>
    <w:rsid w:val="00956813"/>
    <w:rsid w:val="00956D22"/>
    <w:rsid w:val="009607B4"/>
    <w:rsid w:val="00960B9C"/>
    <w:rsid w:val="00960EAD"/>
    <w:rsid w:val="0096105B"/>
    <w:rsid w:val="00961D81"/>
    <w:rsid w:val="0096249D"/>
    <w:rsid w:val="009627F6"/>
    <w:rsid w:val="00962F68"/>
    <w:rsid w:val="0096466E"/>
    <w:rsid w:val="0096488F"/>
    <w:rsid w:val="00964CD8"/>
    <w:rsid w:val="00965763"/>
    <w:rsid w:val="00965A10"/>
    <w:rsid w:val="00965B6A"/>
    <w:rsid w:val="00965D30"/>
    <w:rsid w:val="00966360"/>
    <w:rsid w:val="0096694E"/>
    <w:rsid w:val="00966CE9"/>
    <w:rsid w:val="00967A6E"/>
    <w:rsid w:val="0097014D"/>
    <w:rsid w:val="00970774"/>
    <w:rsid w:val="00970CD9"/>
    <w:rsid w:val="00972B81"/>
    <w:rsid w:val="00972BAD"/>
    <w:rsid w:val="0097512C"/>
    <w:rsid w:val="00975509"/>
    <w:rsid w:val="00975957"/>
    <w:rsid w:val="00975DCC"/>
    <w:rsid w:val="009810F5"/>
    <w:rsid w:val="009828B9"/>
    <w:rsid w:val="00982B4C"/>
    <w:rsid w:val="00982B95"/>
    <w:rsid w:val="009838E9"/>
    <w:rsid w:val="00983D4E"/>
    <w:rsid w:val="009840EC"/>
    <w:rsid w:val="00984D61"/>
    <w:rsid w:val="00985131"/>
    <w:rsid w:val="009854CD"/>
    <w:rsid w:val="00985672"/>
    <w:rsid w:val="0098583F"/>
    <w:rsid w:val="0098612D"/>
    <w:rsid w:val="00986BAC"/>
    <w:rsid w:val="009871AD"/>
    <w:rsid w:val="009871CD"/>
    <w:rsid w:val="00987301"/>
    <w:rsid w:val="009879BA"/>
    <w:rsid w:val="0099017E"/>
    <w:rsid w:val="00990D8D"/>
    <w:rsid w:val="00991701"/>
    <w:rsid w:val="00991CEF"/>
    <w:rsid w:val="009925C1"/>
    <w:rsid w:val="00992B90"/>
    <w:rsid w:val="00993487"/>
    <w:rsid w:val="00993AA1"/>
    <w:rsid w:val="00994E2B"/>
    <w:rsid w:val="009955B9"/>
    <w:rsid w:val="009964D7"/>
    <w:rsid w:val="009978AD"/>
    <w:rsid w:val="009A000E"/>
    <w:rsid w:val="009A0101"/>
    <w:rsid w:val="009A0819"/>
    <w:rsid w:val="009A107E"/>
    <w:rsid w:val="009A1622"/>
    <w:rsid w:val="009A1689"/>
    <w:rsid w:val="009A2CE4"/>
    <w:rsid w:val="009A35D0"/>
    <w:rsid w:val="009A36ED"/>
    <w:rsid w:val="009A4AED"/>
    <w:rsid w:val="009A4B93"/>
    <w:rsid w:val="009A4C57"/>
    <w:rsid w:val="009A54F2"/>
    <w:rsid w:val="009A66E8"/>
    <w:rsid w:val="009A678B"/>
    <w:rsid w:val="009A7730"/>
    <w:rsid w:val="009B007C"/>
    <w:rsid w:val="009B08F5"/>
    <w:rsid w:val="009B1588"/>
    <w:rsid w:val="009B179E"/>
    <w:rsid w:val="009B2D8C"/>
    <w:rsid w:val="009B30DB"/>
    <w:rsid w:val="009B3B2B"/>
    <w:rsid w:val="009B3FAF"/>
    <w:rsid w:val="009B46B9"/>
    <w:rsid w:val="009B4794"/>
    <w:rsid w:val="009B57CC"/>
    <w:rsid w:val="009B7C47"/>
    <w:rsid w:val="009B7CF5"/>
    <w:rsid w:val="009B7EDE"/>
    <w:rsid w:val="009C01A0"/>
    <w:rsid w:val="009C01F8"/>
    <w:rsid w:val="009C027D"/>
    <w:rsid w:val="009C074A"/>
    <w:rsid w:val="009C1C63"/>
    <w:rsid w:val="009C2AEA"/>
    <w:rsid w:val="009C3E9F"/>
    <w:rsid w:val="009C5048"/>
    <w:rsid w:val="009C563C"/>
    <w:rsid w:val="009C609C"/>
    <w:rsid w:val="009C6D23"/>
    <w:rsid w:val="009C6D45"/>
    <w:rsid w:val="009D02CB"/>
    <w:rsid w:val="009D0F9B"/>
    <w:rsid w:val="009D1CCD"/>
    <w:rsid w:val="009D2A8C"/>
    <w:rsid w:val="009D2F05"/>
    <w:rsid w:val="009D30D5"/>
    <w:rsid w:val="009D4129"/>
    <w:rsid w:val="009D49D3"/>
    <w:rsid w:val="009D5E37"/>
    <w:rsid w:val="009D6BD9"/>
    <w:rsid w:val="009D736E"/>
    <w:rsid w:val="009D7BC6"/>
    <w:rsid w:val="009D7C20"/>
    <w:rsid w:val="009E0423"/>
    <w:rsid w:val="009E0C68"/>
    <w:rsid w:val="009E0E68"/>
    <w:rsid w:val="009E13FC"/>
    <w:rsid w:val="009E1E62"/>
    <w:rsid w:val="009E25F6"/>
    <w:rsid w:val="009E33CB"/>
    <w:rsid w:val="009E3B67"/>
    <w:rsid w:val="009E4D88"/>
    <w:rsid w:val="009E5044"/>
    <w:rsid w:val="009E7404"/>
    <w:rsid w:val="009E75C5"/>
    <w:rsid w:val="009F09A5"/>
    <w:rsid w:val="009F113C"/>
    <w:rsid w:val="009F1DD4"/>
    <w:rsid w:val="009F1F18"/>
    <w:rsid w:val="009F2447"/>
    <w:rsid w:val="009F2D5F"/>
    <w:rsid w:val="009F3854"/>
    <w:rsid w:val="009F3CB6"/>
    <w:rsid w:val="009F42C2"/>
    <w:rsid w:val="009F50DA"/>
    <w:rsid w:val="009F7483"/>
    <w:rsid w:val="00A00979"/>
    <w:rsid w:val="00A01791"/>
    <w:rsid w:val="00A0199C"/>
    <w:rsid w:val="00A01CA4"/>
    <w:rsid w:val="00A01E7D"/>
    <w:rsid w:val="00A02DEA"/>
    <w:rsid w:val="00A03FBC"/>
    <w:rsid w:val="00A040A4"/>
    <w:rsid w:val="00A04844"/>
    <w:rsid w:val="00A05BCF"/>
    <w:rsid w:val="00A062D0"/>
    <w:rsid w:val="00A066CF"/>
    <w:rsid w:val="00A079CE"/>
    <w:rsid w:val="00A11256"/>
    <w:rsid w:val="00A138B2"/>
    <w:rsid w:val="00A14887"/>
    <w:rsid w:val="00A148DE"/>
    <w:rsid w:val="00A15868"/>
    <w:rsid w:val="00A159FF"/>
    <w:rsid w:val="00A15F0C"/>
    <w:rsid w:val="00A163A6"/>
    <w:rsid w:val="00A163E3"/>
    <w:rsid w:val="00A16939"/>
    <w:rsid w:val="00A169FE"/>
    <w:rsid w:val="00A17645"/>
    <w:rsid w:val="00A1783A"/>
    <w:rsid w:val="00A200ED"/>
    <w:rsid w:val="00A21938"/>
    <w:rsid w:val="00A2287F"/>
    <w:rsid w:val="00A22B1D"/>
    <w:rsid w:val="00A22CD4"/>
    <w:rsid w:val="00A22D29"/>
    <w:rsid w:val="00A231CB"/>
    <w:rsid w:val="00A23B8E"/>
    <w:rsid w:val="00A240EA"/>
    <w:rsid w:val="00A24745"/>
    <w:rsid w:val="00A24F82"/>
    <w:rsid w:val="00A25476"/>
    <w:rsid w:val="00A255ED"/>
    <w:rsid w:val="00A26E61"/>
    <w:rsid w:val="00A27032"/>
    <w:rsid w:val="00A27B19"/>
    <w:rsid w:val="00A30EFB"/>
    <w:rsid w:val="00A3238F"/>
    <w:rsid w:val="00A32DE9"/>
    <w:rsid w:val="00A334F3"/>
    <w:rsid w:val="00A3486D"/>
    <w:rsid w:val="00A35082"/>
    <w:rsid w:val="00A362AD"/>
    <w:rsid w:val="00A364C1"/>
    <w:rsid w:val="00A3696E"/>
    <w:rsid w:val="00A36C0A"/>
    <w:rsid w:val="00A36D32"/>
    <w:rsid w:val="00A372BA"/>
    <w:rsid w:val="00A374B2"/>
    <w:rsid w:val="00A37D4D"/>
    <w:rsid w:val="00A37F59"/>
    <w:rsid w:val="00A40306"/>
    <w:rsid w:val="00A4123A"/>
    <w:rsid w:val="00A41881"/>
    <w:rsid w:val="00A41D46"/>
    <w:rsid w:val="00A41E2B"/>
    <w:rsid w:val="00A42F99"/>
    <w:rsid w:val="00A43129"/>
    <w:rsid w:val="00A43C1D"/>
    <w:rsid w:val="00A43F43"/>
    <w:rsid w:val="00A44158"/>
    <w:rsid w:val="00A447B1"/>
    <w:rsid w:val="00A46257"/>
    <w:rsid w:val="00A468A0"/>
    <w:rsid w:val="00A469C5"/>
    <w:rsid w:val="00A46C4C"/>
    <w:rsid w:val="00A4705B"/>
    <w:rsid w:val="00A474CE"/>
    <w:rsid w:val="00A47946"/>
    <w:rsid w:val="00A50AB4"/>
    <w:rsid w:val="00A50EA5"/>
    <w:rsid w:val="00A50EBB"/>
    <w:rsid w:val="00A50FAE"/>
    <w:rsid w:val="00A51219"/>
    <w:rsid w:val="00A515E7"/>
    <w:rsid w:val="00A51D3C"/>
    <w:rsid w:val="00A52443"/>
    <w:rsid w:val="00A52651"/>
    <w:rsid w:val="00A528A2"/>
    <w:rsid w:val="00A52EAF"/>
    <w:rsid w:val="00A530F4"/>
    <w:rsid w:val="00A53593"/>
    <w:rsid w:val="00A53AE6"/>
    <w:rsid w:val="00A53F39"/>
    <w:rsid w:val="00A5433E"/>
    <w:rsid w:val="00A544C3"/>
    <w:rsid w:val="00A54B4D"/>
    <w:rsid w:val="00A54DA4"/>
    <w:rsid w:val="00A54F15"/>
    <w:rsid w:val="00A57964"/>
    <w:rsid w:val="00A60514"/>
    <w:rsid w:val="00A605DC"/>
    <w:rsid w:val="00A61562"/>
    <w:rsid w:val="00A62B63"/>
    <w:rsid w:val="00A64324"/>
    <w:rsid w:val="00A646C4"/>
    <w:rsid w:val="00A65D0B"/>
    <w:rsid w:val="00A670E7"/>
    <w:rsid w:val="00A67B8B"/>
    <w:rsid w:val="00A70031"/>
    <w:rsid w:val="00A70128"/>
    <w:rsid w:val="00A7039A"/>
    <w:rsid w:val="00A70B25"/>
    <w:rsid w:val="00A71B24"/>
    <w:rsid w:val="00A71DCA"/>
    <w:rsid w:val="00A72CE9"/>
    <w:rsid w:val="00A736AC"/>
    <w:rsid w:val="00A739BF"/>
    <w:rsid w:val="00A74574"/>
    <w:rsid w:val="00A74D5A"/>
    <w:rsid w:val="00A74EBC"/>
    <w:rsid w:val="00A7580C"/>
    <w:rsid w:val="00A75B10"/>
    <w:rsid w:val="00A75B1C"/>
    <w:rsid w:val="00A75DE3"/>
    <w:rsid w:val="00A779BE"/>
    <w:rsid w:val="00A800C8"/>
    <w:rsid w:val="00A82151"/>
    <w:rsid w:val="00A8229B"/>
    <w:rsid w:val="00A824B1"/>
    <w:rsid w:val="00A830DE"/>
    <w:rsid w:val="00A84D95"/>
    <w:rsid w:val="00A85070"/>
    <w:rsid w:val="00A850D5"/>
    <w:rsid w:val="00A854FA"/>
    <w:rsid w:val="00A859DF"/>
    <w:rsid w:val="00A867E0"/>
    <w:rsid w:val="00A90346"/>
    <w:rsid w:val="00A90EBA"/>
    <w:rsid w:val="00A942C0"/>
    <w:rsid w:val="00A945DE"/>
    <w:rsid w:val="00A96F53"/>
    <w:rsid w:val="00A979C9"/>
    <w:rsid w:val="00AA0079"/>
    <w:rsid w:val="00AA045E"/>
    <w:rsid w:val="00AA0715"/>
    <w:rsid w:val="00AA098D"/>
    <w:rsid w:val="00AA1B73"/>
    <w:rsid w:val="00AA2292"/>
    <w:rsid w:val="00AA457C"/>
    <w:rsid w:val="00AA49BF"/>
    <w:rsid w:val="00AA4D29"/>
    <w:rsid w:val="00AA51C2"/>
    <w:rsid w:val="00AA54D9"/>
    <w:rsid w:val="00AA55F2"/>
    <w:rsid w:val="00AA5BED"/>
    <w:rsid w:val="00AA69C6"/>
    <w:rsid w:val="00AA77FE"/>
    <w:rsid w:val="00AA7F67"/>
    <w:rsid w:val="00AB074D"/>
    <w:rsid w:val="00AB0C10"/>
    <w:rsid w:val="00AB17B5"/>
    <w:rsid w:val="00AB1A78"/>
    <w:rsid w:val="00AB26D9"/>
    <w:rsid w:val="00AB2913"/>
    <w:rsid w:val="00AB39D5"/>
    <w:rsid w:val="00AB4279"/>
    <w:rsid w:val="00AB50B5"/>
    <w:rsid w:val="00AB5101"/>
    <w:rsid w:val="00AB5DB0"/>
    <w:rsid w:val="00AB6436"/>
    <w:rsid w:val="00AC01F8"/>
    <w:rsid w:val="00AC1998"/>
    <w:rsid w:val="00AC19A8"/>
    <w:rsid w:val="00AC244A"/>
    <w:rsid w:val="00AC24C9"/>
    <w:rsid w:val="00AC2510"/>
    <w:rsid w:val="00AC3089"/>
    <w:rsid w:val="00AC3B7C"/>
    <w:rsid w:val="00AC3CBF"/>
    <w:rsid w:val="00AC4D03"/>
    <w:rsid w:val="00AC527F"/>
    <w:rsid w:val="00AC5B58"/>
    <w:rsid w:val="00AC5BFB"/>
    <w:rsid w:val="00AC6619"/>
    <w:rsid w:val="00AC7A05"/>
    <w:rsid w:val="00AD15D6"/>
    <w:rsid w:val="00AD2314"/>
    <w:rsid w:val="00AD2DF5"/>
    <w:rsid w:val="00AD3071"/>
    <w:rsid w:val="00AD3F94"/>
    <w:rsid w:val="00AD4606"/>
    <w:rsid w:val="00AD508F"/>
    <w:rsid w:val="00AD5561"/>
    <w:rsid w:val="00AD6146"/>
    <w:rsid w:val="00AD70FC"/>
    <w:rsid w:val="00AD7617"/>
    <w:rsid w:val="00AD790A"/>
    <w:rsid w:val="00AE0EB1"/>
    <w:rsid w:val="00AE191D"/>
    <w:rsid w:val="00AE3003"/>
    <w:rsid w:val="00AE3066"/>
    <w:rsid w:val="00AE3A83"/>
    <w:rsid w:val="00AE446B"/>
    <w:rsid w:val="00AE45ED"/>
    <w:rsid w:val="00AE48BF"/>
    <w:rsid w:val="00AE48CE"/>
    <w:rsid w:val="00AE523B"/>
    <w:rsid w:val="00AE5247"/>
    <w:rsid w:val="00AE5BFC"/>
    <w:rsid w:val="00AE709E"/>
    <w:rsid w:val="00AE79D4"/>
    <w:rsid w:val="00AE7CF7"/>
    <w:rsid w:val="00AE7DF3"/>
    <w:rsid w:val="00AF0A25"/>
    <w:rsid w:val="00AF2233"/>
    <w:rsid w:val="00AF2477"/>
    <w:rsid w:val="00AF25B5"/>
    <w:rsid w:val="00AF2C83"/>
    <w:rsid w:val="00AF2F99"/>
    <w:rsid w:val="00AF3814"/>
    <w:rsid w:val="00AF3D2F"/>
    <w:rsid w:val="00AF4B27"/>
    <w:rsid w:val="00AF4E5E"/>
    <w:rsid w:val="00AF5208"/>
    <w:rsid w:val="00AF55F9"/>
    <w:rsid w:val="00AF5989"/>
    <w:rsid w:val="00B01081"/>
    <w:rsid w:val="00B01890"/>
    <w:rsid w:val="00B0219C"/>
    <w:rsid w:val="00B025C7"/>
    <w:rsid w:val="00B0430D"/>
    <w:rsid w:val="00B056B3"/>
    <w:rsid w:val="00B05C02"/>
    <w:rsid w:val="00B06947"/>
    <w:rsid w:val="00B06D54"/>
    <w:rsid w:val="00B06F70"/>
    <w:rsid w:val="00B07473"/>
    <w:rsid w:val="00B07524"/>
    <w:rsid w:val="00B07A61"/>
    <w:rsid w:val="00B07EC8"/>
    <w:rsid w:val="00B10070"/>
    <w:rsid w:val="00B11E30"/>
    <w:rsid w:val="00B14564"/>
    <w:rsid w:val="00B14A75"/>
    <w:rsid w:val="00B14AE1"/>
    <w:rsid w:val="00B15C94"/>
    <w:rsid w:val="00B173DF"/>
    <w:rsid w:val="00B17B87"/>
    <w:rsid w:val="00B17C41"/>
    <w:rsid w:val="00B201B9"/>
    <w:rsid w:val="00B207F0"/>
    <w:rsid w:val="00B22025"/>
    <w:rsid w:val="00B223E8"/>
    <w:rsid w:val="00B23196"/>
    <w:rsid w:val="00B24D1D"/>
    <w:rsid w:val="00B24F99"/>
    <w:rsid w:val="00B25ADE"/>
    <w:rsid w:val="00B26720"/>
    <w:rsid w:val="00B273DE"/>
    <w:rsid w:val="00B275EB"/>
    <w:rsid w:val="00B27627"/>
    <w:rsid w:val="00B2783E"/>
    <w:rsid w:val="00B30481"/>
    <w:rsid w:val="00B30D6A"/>
    <w:rsid w:val="00B30F9E"/>
    <w:rsid w:val="00B31061"/>
    <w:rsid w:val="00B314FD"/>
    <w:rsid w:val="00B320C0"/>
    <w:rsid w:val="00B326E3"/>
    <w:rsid w:val="00B338E6"/>
    <w:rsid w:val="00B340A4"/>
    <w:rsid w:val="00B3584C"/>
    <w:rsid w:val="00B35C0B"/>
    <w:rsid w:val="00B35E9C"/>
    <w:rsid w:val="00B36801"/>
    <w:rsid w:val="00B37377"/>
    <w:rsid w:val="00B415D8"/>
    <w:rsid w:val="00B41DDE"/>
    <w:rsid w:val="00B42301"/>
    <w:rsid w:val="00B42826"/>
    <w:rsid w:val="00B43849"/>
    <w:rsid w:val="00B44055"/>
    <w:rsid w:val="00B46189"/>
    <w:rsid w:val="00B4625A"/>
    <w:rsid w:val="00B4670E"/>
    <w:rsid w:val="00B4685C"/>
    <w:rsid w:val="00B46A82"/>
    <w:rsid w:val="00B5021E"/>
    <w:rsid w:val="00B50243"/>
    <w:rsid w:val="00B50D11"/>
    <w:rsid w:val="00B51991"/>
    <w:rsid w:val="00B51EC4"/>
    <w:rsid w:val="00B521D6"/>
    <w:rsid w:val="00B52FC2"/>
    <w:rsid w:val="00B53E84"/>
    <w:rsid w:val="00B54433"/>
    <w:rsid w:val="00B54CBD"/>
    <w:rsid w:val="00B5626D"/>
    <w:rsid w:val="00B616FB"/>
    <w:rsid w:val="00B62B60"/>
    <w:rsid w:val="00B633B5"/>
    <w:rsid w:val="00B6361A"/>
    <w:rsid w:val="00B640C2"/>
    <w:rsid w:val="00B64AC0"/>
    <w:rsid w:val="00B64B3C"/>
    <w:rsid w:val="00B664A0"/>
    <w:rsid w:val="00B671B6"/>
    <w:rsid w:val="00B674FE"/>
    <w:rsid w:val="00B6755F"/>
    <w:rsid w:val="00B70860"/>
    <w:rsid w:val="00B70A8D"/>
    <w:rsid w:val="00B70EAA"/>
    <w:rsid w:val="00B7177C"/>
    <w:rsid w:val="00B722E3"/>
    <w:rsid w:val="00B72E63"/>
    <w:rsid w:val="00B7392F"/>
    <w:rsid w:val="00B73B85"/>
    <w:rsid w:val="00B73E4F"/>
    <w:rsid w:val="00B74D7D"/>
    <w:rsid w:val="00B7511D"/>
    <w:rsid w:val="00B751EF"/>
    <w:rsid w:val="00B7552A"/>
    <w:rsid w:val="00B75927"/>
    <w:rsid w:val="00B75D66"/>
    <w:rsid w:val="00B75EA5"/>
    <w:rsid w:val="00B76C97"/>
    <w:rsid w:val="00B77314"/>
    <w:rsid w:val="00B77647"/>
    <w:rsid w:val="00B77774"/>
    <w:rsid w:val="00B77B68"/>
    <w:rsid w:val="00B77FC4"/>
    <w:rsid w:val="00B8087D"/>
    <w:rsid w:val="00B815FD"/>
    <w:rsid w:val="00B82567"/>
    <w:rsid w:val="00B8266D"/>
    <w:rsid w:val="00B83075"/>
    <w:rsid w:val="00B83149"/>
    <w:rsid w:val="00B836B2"/>
    <w:rsid w:val="00B8484C"/>
    <w:rsid w:val="00B84B01"/>
    <w:rsid w:val="00B84B56"/>
    <w:rsid w:val="00B854B6"/>
    <w:rsid w:val="00B85CC4"/>
    <w:rsid w:val="00B863B8"/>
    <w:rsid w:val="00B8748F"/>
    <w:rsid w:val="00B87496"/>
    <w:rsid w:val="00B8768C"/>
    <w:rsid w:val="00B90C73"/>
    <w:rsid w:val="00B90D88"/>
    <w:rsid w:val="00B90FCE"/>
    <w:rsid w:val="00B917E7"/>
    <w:rsid w:val="00B91ACA"/>
    <w:rsid w:val="00B92F5A"/>
    <w:rsid w:val="00B944D8"/>
    <w:rsid w:val="00B952B5"/>
    <w:rsid w:val="00B9575F"/>
    <w:rsid w:val="00B961E6"/>
    <w:rsid w:val="00B961F5"/>
    <w:rsid w:val="00B96397"/>
    <w:rsid w:val="00B9640F"/>
    <w:rsid w:val="00B96DBA"/>
    <w:rsid w:val="00B96F18"/>
    <w:rsid w:val="00B97407"/>
    <w:rsid w:val="00B978B3"/>
    <w:rsid w:val="00BA08C3"/>
    <w:rsid w:val="00BA10C6"/>
    <w:rsid w:val="00BA14E4"/>
    <w:rsid w:val="00BA158F"/>
    <w:rsid w:val="00BA15C8"/>
    <w:rsid w:val="00BA15C9"/>
    <w:rsid w:val="00BA2B6D"/>
    <w:rsid w:val="00BA2CF3"/>
    <w:rsid w:val="00BA3250"/>
    <w:rsid w:val="00BA4D2D"/>
    <w:rsid w:val="00BA65D4"/>
    <w:rsid w:val="00BA6812"/>
    <w:rsid w:val="00BA6E2A"/>
    <w:rsid w:val="00BA71C9"/>
    <w:rsid w:val="00BA7253"/>
    <w:rsid w:val="00BB078D"/>
    <w:rsid w:val="00BB0D74"/>
    <w:rsid w:val="00BB0FBF"/>
    <w:rsid w:val="00BB1252"/>
    <w:rsid w:val="00BB146B"/>
    <w:rsid w:val="00BB19F4"/>
    <w:rsid w:val="00BB1AE4"/>
    <w:rsid w:val="00BB25E2"/>
    <w:rsid w:val="00BB275C"/>
    <w:rsid w:val="00BB27CE"/>
    <w:rsid w:val="00BB2B7D"/>
    <w:rsid w:val="00BB3235"/>
    <w:rsid w:val="00BB370A"/>
    <w:rsid w:val="00BB3CAD"/>
    <w:rsid w:val="00BB5BB5"/>
    <w:rsid w:val="00BB5DB0"/>
    <w:rsid w:val="00BB6D7A"/>
    <w:rsid w:val="00BC0318"/>
    <w:rsid w:val="00BC093A"/>
    <w:rsid w:val="00BC09D0"/>
    <w:rsid w:val="00BC10AC"/>
    <w:rsid w:val="00BC2AC8"/>
    <w:rsid w:val="00BC336D"/>
    <w:rsid w:val="00BC3577"/>
    <w:rsid w:val="00BC3A1C"/>
    <w:rsid w:val="00BC4B6C"/>
    <w:rsid w:val="00BC5D7A"/>
    <w:rsid w:val="00BC7F8E"/>
    <w:rsid w:val="00BD00BD"/>
    <w:rsid w:val="00BD0374"/>
    <w:rsid w:val="00BD307E"/>
    <w:rsid w:val="00BD3BBF"/>
    <w:rsid w:val="00BD45D1"/>
    <w:rsid w:val="00BD4811"/>
    <w:rsid w:val="00BD7064"/>
    <w:rsid w:val="00BD7375"/>
    <w:rsid w:val="00BE2159"/>
    <w:rsid w:val="00BE22CF"/>
    <w:rsid w:val="00BE3DA6"/>
    <w:rsid w:val="00BE4D25"/>
    <w:rsid w:val="00BE5288"/>
    <w:rsid w:val="00BE6322"/>
    <w:rsid w:val="00BE67AF"/>
    <w:rsid w:val="00BE766E"/>
    <w:rsid w:val="00BE7EC2"/>
    <w:rsid w:val="00BF0546"/>
    <w:rsid w:val="00BF0563"/>
    <w:rsid w:val="00BF0AE0"/>
    <w:rsid w:val="00BF1215"/>
    <w:rsid w:val="00BF12DC"/>
    <w:rsid w:val="00BF13BD"/>
    <w:rsid w:val="00BF27C7"/>
    <w:rsid w:val="00BF2905"/>
    <w:rsid w:val="00BF3578"/>
    <w:rsid w:val="00BF3C48"/>
    <w:rsid w:val="00BF3DF1"/>
    <w:rsid w:val="00C011C7"/>
    <w:rsid w:val="00C01EA7"/>
    <w:rsid w:val="00C02369"/>
    <w:rsid w:val="00C030BF"/>
    <w:rsid w:val="00C0316B"/>
    <w:rsid w:val="00C0325E"/>
    <w:rsid w:val="00C048CA"/>
    <w:rsid w:val="00C04C0A"/>
    <w:rsid w:val="00C052E4"/>
    <w:rsid w:val="00C0562D"/>
    <w:rsid w:val="00C067BC"/>
    <w:rsid w:val="00C07379"/>
    <w:rsid w:val="00C07775"/>
    <w:rsid w:val="00C07B39"/>
    <w:rsid w:val="00C07CEA"/>
    <w:rsid w:val="00C07CFA"/>
    <w:rsid w:val="00C11A0B"/>
    <w:rsid w:val="00C11CDC"/>
    <w:rsid w:val="00C1382F"/>
    <w:rsid w:val="00C144DC"/>
    <w:rsid w:val="00C14AB8"/>
    <w:rsid w:val="00C14B76"/>
    <w:rsid w:val="00C15A1A"/>
    <w:rsid w:val="00C15D9E"/>
    <w:rsid w:val="00C15FEF"/>
    <w:rsid w:val="00C16BFD"/>
    <w:rsid w:val="00C178C9"/>
    <w:rsid w:val="00C2047B"/>
    <w:rsid w:val="00C21B13"/>
    <w:rsid w:val="00C21DE0"/>
    <w:rsid w:val="00C22086"/>
    <w:rsid w:val="00C221C4"/>
    <w:rsid w:val="00C22978"/>
    <w:rsid w:val="00C23B50"/>
    <w:rsid w:val="00C251BE"/>
    <w:rsid w:val="00C2548C"/>
    <w:rsid w:val="00C26200"/>
    <w:rsid w:val="00C30B72"/>
    <w:rsid w:val="00C314C5"/>
    <w:rsid w:val="00C317D9"/>
    <w:rsid w:val="00C32753"/>
    <w:rsid w:val="00C32AC3"/>
    <w:rsid w:val="00C32E9C"/>
    <w:rsid w:val="00C33BFF"/>
    <w:rsid w:val="00C34411"/>
    <w:rsid w:val="00C37E22"/>
    <w:rsid w:val="00C37F37"/>
    <w:rsid w:val="00C37F74"/>
    <w:rsid w:val="00C405BA"/>
    <w:rsid w:val="00C41B0D"/>
    <w:rsid w:val="00C41EFD"/>
    <w:rsid w:val="00C42551"/>
    <w:rsid w:val="00C426B1"/>
    <w:rsid w:val="00C4366A"/>
    <w:rsid w:val="00C44080"/>
    <w:rsid w:val="00C444D0"/>
    <w:rsid w:val="00C45834"/>
    <w:rsid w:val="00C45D2A"/>
    <w:rsid w:val="00C45E93"/>
    <w:rsid w:val="00C47AE7"/>
    <w:rsid w:val="00C47C71"/>
    <w:rsid w:val="00C502B5"/>
    <w:rsid w:val="00C503F9"/>
    <w:rsid w:val="00C50D4E"/>
    <w:rsid w:val="00C524B8"/>
    <w:rsid w:val="00C54F48"/>
    <w:rsid w:val="00C56F9A"/>
    <w:rsid w:val="00C5700D"/>
    <w:rsid w:val="00C57242"/>
    <w:rsid w:val="00C57D79"/>
    <w:rsid w:val="00C62C22"/>
    <w:rsid w:val="00C63AE2"/>
    <w:rsid w:val="00C64BAA"/>
    <w:rsid w:val="00C66178"/>
    <w:rsid w:val="00C664EA"/>
    <w:rsid w:val="00C66518"/>
    <w:rsid w:val="00C66855"/>
    <w:rsid w:val="00C70349"/>
    <w:rsid w:val="00C71FAD"/>
    <w:rsid w:val="00C727C6"/>
    <w:rsid w:val="00C72B7A"/>
    <w:rsid w:val="00C73915"/>
    <w:rsid w:val="00C73D6A"/>
    <w:rsid w:val="00C74271"/>
    <w:rsid w:val="00C74AD7"/>
    <w:rsid w:val="00C7730F"/>
    <w:rsid w:val="00C7762B"/>
    <w:rsid w:val="00C77933"/>
    <w:rsid w:val="00C80513"/>
    <w:rsid w:val="00C8136F"/>
    <w:rsid w:val="00C81810"/>
    <w:rsid w:val="00C81CF9"/>
    <w:rsid w:val="00C82F4E"/>
    <w:rsid w:val="00C844AF"/>
    <w:rsid w:val="00C845CF"/>
    <w:rsid w:val="00C8473C"/>
    <w:rsid w:val="00C8504D"/>
    <w:rsid w:val="00C8670A"/>
    <w:rsid w:val="00C8750D"/>
    <w:rsid w:val="00C9115B"/>
    <w:rsid w:val="00C91226"/>
    <w:rsid w:val="00C91229"/>
    <w:rsid w:val="00C91AB8"/>
    <w:rsid w:val="00C9352B"/>
    <w:rsid w:val="00C94FBA"/>
    <w:rsid w:val="00C95CA3"/>
    <w:rsid w:val="00C95E94"/>
    <w:rsid w:val="00C965B4"/>
    <w:rsid w:val="00C96844"/>
    <w:rsid w:val="00C96DF0"/>
    <w:rsid w:val="00CA06AB"/>
    <w:rsid w:val="00CA1BD8"/>
    <w:rsid w:val="00CA2DFD"/>
    <w:rsid w:val="00CA2EAD"/>
    <w:rsid w:val="00CA341A"/>
    <w:rsid w:val="00CA349C"/>
    <w:rsid w:val="00CA385E"/>
    <w:rsid w:val="00CA3B83"/>
    <w:rsid w:val="00CA40DF"/>
    <w:rsid w:val="00CA4775"/>
    <w:rsid w:val="00CA478E"/>
    <w:rsid w:val="00CA575C"/>
    <w:rsid w:val="00CA5CEF"/>
    <w:rsid w:val="00CA5DC2"/>
    <w:rsid w:val="00CB0750"/>
    <w:rsid w:val="00CB077F"/>
    <w:rsid w:val="00CB0AB1"/>
    <w:rsid w:val="00CB1461"/>
    <w:rsid w:val="00CB178A"/>
    <w:rsid w:val="00CB2A79"/>
    <w:rsid w:val="00CB2FAA"/>
    <w:rsid w:val="00CB3322"/>
    <w:rsid w:val="00CB3A9F"/>
    <w:rsid w:val="00CB3EFC"/>
    <w:rsid w:val="00CB5C81"/>
    <w:rsid w:val="00CB73A8"/>
    <w:rsid w:val="00CB747B"/>
    <w:rsid w:val="00CB751F"/>
    <w:rsid w:val="00CB752C"/>
    <w:rsid w:val="00CC0802"/>
    <w:rsid w:val="00CC091A"/>
    <w:rsid w:val="00CC0CF8"/>
    <w:rsid w:val="00CC1296"/>
    <w:rsid w:val="00CC1512"/>
    <w:rsid w:val="00CC1ED7"/>
    <w:rsid w:val="00CC205D"/>
    <w:rsid w:val="00CC2D86"/>
    <w:rsid w:val="00CC35C6"/>
    <w:rsid w:val="00CC3955"/>
    <w:rsid w:val="00CC710C"/>
    <w:rsid w:val="00CC7438"/>
    <w:rsid w:val="00CD0972"/>
    <w:rsid w:val="00CD09B9"/>
    <w:rsid w:val="00CD0FE6"/>
    <w:rsid w:val="00CD1E05"/>
    <w:rsid w:val="00CD2343"/>
    <w:rsid w:val="00CD3D37"/>
    <w:rsid w:val="00CD42A7"/>
    <w:rsid w:val="00CD4660"/>
    <w:rsid w:val="00CD4B9A"/>
    <w:rsid w:val="00CD4E12"/>
    <w:rsid w:val="00CD4E98"/>
    <w:rsid w:val="00CD4F08"/>
    <w:rsid w:val="00CD51C2"/>
    <w:rsid w:val="00CD55AE"/>
    <w:rsid w:val="00CD5B90"/>
    <w:rsid w:val="00CD668F"/>
    <w:rsid w:val="00CD711B"/>
    <w:rsid w:val="00CD7181"/>
    <w:rsid w:val="00CD7350"/>
    <w:rsid w:val="00CD7774"/>
    <w:rsid w:val="00CD7CB9"/>
    <w:rsid w:val="00CD7D05"/>
    <w:rsid w:val="00CE0065"/>
    <w:rsid w:val="00CE0258"/>
    <w:rsid w:val="00CE02DC"/>
    <w:rsid w:val="00CE13CB"/>
    <w:rsid w:val="00CE1B00"/>
    <w:rsid w:val="00CE1B72"/>
    <w:rsid w:val="00CE30D8"/>
    <w:rsid w:val="00CE3AE2"/>
    <w:rsid w:val="00CE3CFD"/>
    <w:rsid w:val="00CE4081"/>
    <w:rsid w:val="00CE4549"/>
    <w:rsid w:val="00CE4F90"/>
    <w:rsid w:val="00CE5404"/>
    <w:rsid w:val="00CE57BA"/>
    <w:rsid w:val="00CE5B77"/>
    <w:rsid w:val="00CE626A"/>
    <w:rsid w:val="00CE6CBB"/>
    <w:rsid w:val="00CE77BE"/>
    <w:rsid w:val="00CF0974"/>
    <w:rsid w:val="00CF0FDE"/>
    <w:rsid w:val="00CF1293"/>
    <w:rsid w:val="00CF183B"/>
    <w:rsid w:val="00CF282A"/>
    <w:rsid w:val="00CF44CB"/>
    <w:rsid w:val="00CF52E0"/>
    <w:rsid w:val="00CF6544"/>
    <w:rsid w:val="00CF666E"/>
    <w:rsid w:val="00CF6E00"/>
    <w:rsid w:val="00CF6E26"/>
    <w:rsid w:val="00CF6F5A"/>
    <w:rsid w:val="00CF7811"/>
    <w:rsid w:val="00CF7D63"/>
    <w:rsid w:val="00D00EC8"/>
    <w:rsid w:val="00D01CE1"/>
    <w:rsid w:val="00D01D05"/>
    <w:rsid w:val="00D02B78"/>
    <w:rsid w:val="00D039F7"/>
    <w:rsid w:val="00D041C0"/>
    <w:rsid w:val="00D04E1E"/>
    <w:rsid w:val="00D04E5E"/>
    <w:rsid w:val="00D07BF9"/>
    <w:rsid w:val="00D07CE6"/>
    <w:rsid w:val="00D110EF"/>
    <w:rsid w:val="00D112FB"/>
    <w:rsid w:val="00D119BA"/>
    <w:rsid w:val="00D12BA2"/>
    <w:rsid w:val="00D1331E"/>
    <w:rsid w:val="00D13520"/>
    <w:rsid w:val="00D14188"/>
    <w:rsid w:val="00D14802"/>
    <w:rsid w:val="00D14EAA"/>
    <w:rsid w:val="00D15211"/>
    <w:rsid w:val="00D1525E"/>
    <w:rsid w:val="00D16AC0"/>
    <w:rsid w:val="00D16F08"/>
    <w:rsid w:val="00D1748C"/>
    <w:rsid w:val="00D17CFB"/>
    <w:rsid w:val="00D17EC9"/>
    <w:rsid w:val="00D209D6"/>
    <w:rsid w:val="00D20D9E"/>
    <w:rsid w:val="00D2233E"/>
    <w:rsid w:val="00D22F59"/>
    <w:rsid w:val="00D235D8"/>
    <w:rsid w:val="00D2395F"/>
    <w:rsid w:val="00D23D11"/>
    <w:rsid w:val="00D242C3"/>
    <w:rsid w:val="00D24989"/>
    <w:rsid w:val="00D24ADA"/>
    <w:rsid w:val="00D24D63"/>
    <w:rsid w:val="00D24F7B"/>
    <w:rsid w:val="00D24F88"/>
    <w:rsid w:val="00D25061"/>
    <w:rsid w:val="00D30229"/>
    <w:rsid w:val="00D31032"/>
    <w:rsid w:val="00D31952"/>
    <w:rsid w:val="00D31B50"/>
    <w:rsid w:val="00D34101"/>
    <w:rsid w:val="00D344E6"/>
    <w:rsid w:val="00D37EF6"/>
    <w:rsid w:val="00D40769"/>
    <w:rsid w:val="00D42247"/>
    <w:rsid w:val="00D427B3"/>
    <w:rsid w:val="00D432BC"/>
    <w:rsid w:val="00D433A6"/>
    <w:rsid w:val="00D436B5"/>
    <w:rsid w:val="00D43938"/>
    <w:rsid w:val="00D44A6B"/>
    <w:rsid w:val="00D454C4"/>
    <w:rsid w:val="00D4550B"/>
    <w:rsid w:val="00D45EFE"/>
    <w:rsid w:val="00D462CC"/>
    <w:rsid w:val="00D46BE7"/>
    <w:rsid w:val="00D509CF"/>
    <w:rsid w:val="00D50BA6"/>
    <w:rsid w:val="00D51164"/>
    <w:rsid w:val="00D5121E"/>
    <w:rsid w:val="00D51378"/>
    <w:rsid w:val="00D5226C"/>
    <w:rsid w:val="00D52C5B"/>
    <w:rsid w:val="00D531F2"/>
    <w:rsid w:val="00D53B71"/>
    <w:rsid w:val="00D5444A"/>
    <w:rsid w:val="00D54E28"/>
    <w:rsid w:val="00D55294"/>
    <w:rsid w:val="00D55F9D"/>
    <w:rsid w:val="00D57C2A"/>
    <w:rsid w:val="00D60595"/>
    <w:rsid w:val="00D61354"/>
    <w:rsid w:val="00D6200D"/>
    <w:rsid w:val="00D63DC8"/>
    <w:rsid w:val="00D64AED"/>
    <w:rsid w:val="00D66253"/>
    <w:rsid w:val="00D66AA4"/>
    <w:rsid w:val="00D66AE5"/>
    <w:rsid w:val="00D67583"/>
    <w:rsid w:val="00D70209"/>
    <w:rsid w:val="00D70AF1"/>
    <w:rsid w:val="00D71693"/>
    <w:rsid w:val="00D71981"/>
    <w:rsid w:val="00D726C4"/>
    <w:rsid w:val="00D72AA8"/>
    <w:rsid w:val="00D74005"/>
    <w:rsid w:val="00D750DA"/>
    <w:rsid w:val="00D77381"/>
    <w:rsid w:val="00D77D0C"/>
    <w:rsid w:val="00D801D8"/>
    <w:rsid w:val="00D80246"/>
    <w:rsid w:val="00D80D35"/>
    <w:rsid w:val="00D80F39"/>
    <w:rsid w:val="00D8158B"/>
    <w:rsid w:val="00D81900"/>
    <w:rsid w:val="00D82201"/>
    <w:rsid w:val="00D8233F"/>
    <w:rsid w:val="00D82D4B"/>
    <w:rsid w:val="00D82F4D"/>
    <w:rsid w:val="00D82F72"/>
    <w:rsid w:val="00D84691"/>
    <w:rsid w:val="00D84FD2"/>
    <w:rsid w:val="00D85692"/>
    <w:rsid w:val="00D8678C"/>
    <w:rsid w:val="00D878B5"/>
    <w:rsid w:val="00D90B35"/>
    <w:rsid w:val="00D9148F"/>
    <w:rsid w:val="00D9228F"/>
    <w:rsid w:val="00D935C4"/>
    <w:rsid w:val="00D93ADD"/>
    <w:rsid w:val="00D93F1D"/>
    <w:rsid w:val="00D956AB"/>
    <w:rsid w:val="00D95F1C"/>
    <w:rsid w:val="00D96C49"/>
    <w:rsid w:val="00DA03A4"/>
    <w:rsid w:val="00DA19BF"/>
    <w:rsid w:val="00DA1E3A"/>
    <w:rsid w:val="00DA3E4A"/>
    <w:rsid w:val="00DA4239"/>
    <w:rsid w:val="00DA4F78"/>
    <w:rsid w:val="00DA57A1"/>
    <w:rsid w:val="00DA5A15"/>
    <w:rsid w:val="00DA75B0"/>
    <w:rsid w:val="00DA778A"/>
    <w:rsid w:val="00DA79A8"/>
    <w:rsid w:val="00DB0A62"/>
    <w:rsid w:val="00DB0E74"/>
    <w:rsid w:val="00DB185D"/>
    <w:rsid w:val="00DB2BB7"/>
    <w:rsid w:val="00DB2FD7"/>
    <w:rsid w:val="00DB3F45"/>
    <w:rsid w:val="00DB3F7A"/>
    <w:rsid w:val="00DB4657"/>
    <w:rsid w:val="00DB49E7"/>
    <w:rsid w:val="00DB629D"/>
    <w:rsid w:val="00DB6DC8"/>
    <w:rsid w:val="00DB7B66"/>
    <w:rsid w:val="00DC0126"/>
    <w:rsid w:val="00DC0793"/>
    <w:rsid w:val="00DC0FC7"/>
    <w:rsid w:val="00DC1873"/>
    <w:rsid w:val="00DC22C4"/>
    <w:rsid w:val="00DC2CA2"/>
    <w:rsid w:val="00DC3121"/>
    <w:rsid w:val="00DC38FF"/>
    <w:rsid w:val="00DC5D2A"/>
    <w:rsid w:val="00DC669E"/>
    <w:rsid w:val="00DC6BC0"/>
    <w:rsid w:val="00DC7A4E"/>
    <w:rsid w:val="00DD0E50"/>
    <w:rsid w:val="00DD1584"/>
    <w:rsid w:val="00DD1C82"/>
    <w:rsid w:val="00DD2E57"/>
    <w:rsid w:val="00DD3108"/>
    <w:rsid w:val="00DD3417"/>
    <w:rsid w:val="00DD36C6"/>
    <w:rsid w:val="00DD3755"/>
    <w:rsid w:val="00DD3902"/>
    <w:rsid w:val="00DD4F6B"/>
    <w:rsid w:val="00DD5D1E"/>
    <w:rsid w:val="00DD60A0"/>
    <w:rsid w:val="00DD643D"/>
    <w:rsid w:val="00DD77EB"/>
    <w:rsid w:val="00DD7A9C"/>
    <w:rsid w:val="00DE12EA"/>
    <w:rsid w:val="00DE21A1"/>
    <w:rsid w:val="00DE4114"/>
    <w:rsid w:val="00DE5D29"/>
    <w:rsid w:val="00DE5D92"/>
    <w:rsid w:val="00DE63CD"/>
    <w:rsid w:val="00DE6CA5"/>
    <w:rsid w:val="00DE7E9C"/>
    <w:rsid w:val="00DF0617"/>
    <w:rsid w:val="00DF0940"/>
    <w:rsid w:val="00DF119A"/>
    <w:rsid w:val="00DF198F"/>
    <w:rsid w:val="00DF2101"/>
    <w:rsid w:val="00DF25F8"/>
    <w:rsid w:val="00DF44F1"/>
    <w:rsid w:val="00DF670B"/>
    <w:rsid w:val="00DF6F0D"/>
    <w:rsid w:val="00DF72C5"/>
    <w:rsid w:val="00E00B5A"/>
    <w:rsid w:val="00E00D1B"/>
    <w:rsid w:val="00E02B28"/>
    <w:rsid w:val="00E03855"/>
    <w:rsid w:val="00E049D7"/>
    <w:rsid w:val="00E0553F"/>
    <w:rsid w:val="00E055F9"/>
    <w:rsid w:val="00E05B1A"/>
    <w:rsid w:val="00E05C5B"/>
    <w:rsid w:val="00E0634C"/>
    <w:rsid w:val="00E07030"/>
    <w:rsid w:val="00E074F1"/>
    <w:rsid w:val="00E07FA1"/>
    <w:rsid w:val="00E10455"/>
    <w:rsid w:val="00E10934"/>
    <w:rsid w:val="00E11710"/>
    <w:rsid w:val="00E119E6"/>
    <w:rsid w:val="00E1295F"/>
    <w:rsid w:val="00E13B18"/>
    <w:rsid w:val="00E13C49"/>
    <w:rsid w:val="00E14B94"/>
    <w:rsid w:val="00E1675A"/>
    <w:rsid w:val="00E1794F"/>
    <w:rsid w:val="00E20E91"/>
    <w:rsid w:val="00E21479"/>
    <w:rsid w:val="00E21649"/>
    <w:rsid w:val="00E21E82"/>
    <w:rsid w:val="00E21EC1"/>
    <w:rsid w:val="00E22EF5"/>
    <w:rsid w:val="00E22F18"/>
    <w:rsid w:val="00E235FA"/>
    <w:rsid w:val="00E236CC"/>
    <w:rsid w:val="00E23BCF"/>
    <w:rsid w:val="00E23D61"/>
    <w:rsid w:val="00E2401F"/>
    <w:rsid w:val="00E24449"/>
    <w:rsid w:val="00E244E5"/>
    <w:rsid w:val="00E2503F"/>
    <w:rsid w:val="00E255CC"/>
    <w:rsid w:val="00E26533"/>
    <w:rsid w:val="00E26942"/>
    <w:rsid w:val="00E26C23"/>
    <w:rsid w:val="00E2718B"/>
    <w:rsid w:val="00E27886"/>
    <w:rsid w:val="00E278DA"/>
    <w:rsid w:val="00E312AE"/>
    <w:rsid w:val="00E316EF"/>
    <w:rsid w:val="00E319D1"/>
    <w:rsid w:val="00E332D7"/>
    <w:rsid w:val="00E339CC"/>
    <w:rsid w:val="00E34C86"/>
    <w:rsid w:val="00E34FB9"/>
    <w:rsid w:val="00E35971"/>
    <w:rsid w:val="00E373F9"/>
    <w:rsid w:val="00E376AE"/>
    <w:rsid w:val="00E41098"/>
    <w:rsid w:val="00E4163B"/>
    <w:rsid w:val="00E41B62"/>
    <w:rsid w:val="00E421F7"/>
    <w:rsid w:val="00E4245A"/>
    <w:rsid w:val="00E42BC9"/>
    <w:rsid w:val="00E42D38"/>
    <w:rsid w:val="00E43E6D"/>
    <w:rsid w:val="00E448F7"/>
    <w:rsid w:val="00E452BB"/>
    <w:rsid w:val="00E45672"/>
    <w:rsid w:val="00E45C76"/>
    <w:rsid w:val="00E46F94"/>
    <w:rsid w:val="00E471B8"/>
    <w:rsid w:val="00E477A0"/>
    <w:rsid w:val="00E477E2"/>
    <w:rsid w:val="00E47C7D"/>
    <w:rsid w:val="00E47EFF"/>
    <w:rsid w:val="00E50F6C"/>
    <w:rsid w:val="00E517E9"/>
    <w:rsid w:val="00E522B2"/>
    <w:rsid w:val="00E529CD"/>
    <w:rsid w:val="00E53101"/>
    <w:rsid w:val="00E53788"/>
    <w:rsid w:val="00E53A77"/>
    <w:rsid w:val="00E54451"/>
    <w:rsid w:val="00E54DED"/>
    <w:rsid w:val="00E5520E"/>
    <w:rsid w:val="00E55B2C"/>
    <w:rsid w:val="00E560E5"/>
    <w:rsid w:val="00E5675D"/>
    <w:rsid w:val="00E570FC"/>
    <w:rsid w:val="00E57C02"/>
    <w:rsid w:val="00E57E41"/>
    <w:rsid w:val="00E6058E"/>
    <w:rsid w:val="00E60BD7"/>
    <w:rsid w:val="00E60DD1"/>
    <w:rsid w:val="00E61191"/>
    <w:rsid w:val="00E61707"/>
    <w:rsid w:val="00E61B05"/>
    <w:rsid w:val="00E61EF2"/>
    <w:rsid w:val="00E623DE"/>
    <w:rsid w:val="00E644F0"/>
    <w:rsid w:val="00E6489B"/>
    <w:rsid w:val="00E650A4"/>
    <w:rsid w:val="00E6519D"/>
    <w:rsid w:val="00E65F39"/>
    <w:rsid w:val="00E7079A"/>
    <w:rsid w:val="00E707C1"/>
    <w:rsid w:val="00E71298"/>
    <w:rsid w:val="00E717C5"/>
    <w:rsid w:val="00E726E1"/>
    <w:rsid w:val="00E726E7"/>
    <w:rsid w:val="00E73C24"/>
    <w:rsid w:val="00E740B4"/>
    <w:rsid w:val="00E74935"/>
    <w:rsid w:val="00E74DAD"/>
    <w:rsid w:val="00E759AC"/>
    <w:rsid w:val="00E765F9"/>
    <w:rsid w:val="00E777C9"/>
    <w:rsid w:val="00E82097"/>
    <w:rsid w:val="00E823C3"/>
    <w:rsid w:val="00E829A9"/>
    <w:rsid w:val="00E8328A"/>
    <w:rsid w:val="00E837C4"/>
    <w:rsid w:val="00E8399E"/>
    <w:rsid w:val="00E83CBE"/>
    <w:rsid w:val="00E84785"/>
    <w:rsid w:val="00E84A5B"/>
    <w:rsid w:val="00E850A5"/>
    <w:rsid w:val="00E850D2"/>
    <w:rsid w:val="00E856E0"/>
    <w:rsid w:val="00E859B3"/>
    <w:rsid w:val="00E85A3E"/>
    <w:rsid w:val="00E85C59"/>
    <w:rsid w:val="00E863AC"/>
    <w:rsid w:val="00E8678C"/>
    <w:rsid w:val="00E86CE8"/>
    <w:rsid w:val="00E87447"/>
    <w:rsid w:val="00E87EB8"/>
    <w:rsid w:val="00E90317"/>
    <w:rsid w:val="00E904A6"/>
    <w:rsid w:val="00E9050A"/>
    <w:rsid w:val="00E906CA"/>
    <w:rsid w:val="00E91763"/>
    <w:rsid w:val="00E938AE"/>
    <w:rsid w:val="00E94262"/>
    <w:rsid w:val="00E949D2"/>
    <w:rsid w:val="00E94C2E"/>
    <w:rsid w:val="00E94FE5"/>
    <w:rsid w:val="00E95699"/>
    <w:rsid w:val="00E95EF9"/>
    <w:rsid w:val="00E965CA"/>
    <w:rsid w:val="00E96BA1"/>
    <w:rsid w:val="00E97E44"/>
    <w:rsid w:val="00EA02FA"/>
    <w:rsid w:val="00EA050A"/>
    <w:rsid w:val="00EA06C5"/>
    <w:rsid w:val="00EA1D06"/>
    <w:rsid w:val="00EA202E"/>
    <w:rsid w:val="00EA402E"/>
    <w:rsid w:val="00EA6012"/>
    <w:rsid w:val="00EA6567"/>
    <w:rsid w:val="00EA74CA"/>
    <w:rsid w:val="00EB012F"/>
    <w:rsid w:val="00EB2306"/>
    <w:rsid w:val="00EB399C"/>
    <w:rsid w:val="00EB4CA6"/>
    <w:rsid w:val="00EB4CCE"/>
    <w:rsid w:val="00EB592D"/>
    <w:rsid w:val="00EB621C"/>
    <w:rsid w:val="00EB65E6"/>
    <w:rsid w:val="00EB6856"/>
    <w:rsid w:val="00EB734D"/>
    <w:rsid w:val="00EB751D"/>
    <w:rsid w:val="00EB7901"/>
    <w:rsid w:val="00EB7AA4"/>
    <w:rsid w:val="00EB7BFD"/>
    <w:rsid w:val="00EC04F7"/>
    <w:rsid w:val="00EC244C"/>
    <w:rsid w:val="00EC41A6"/>
    <w:rsid w:val="00EC429E"/>
    <w:rsid w:val="00EC54EF"/>
    <w:rsid w:val="00EC5953"/>
    <w:rsid w:val="00EC6C9C"/>
    <w:rsid w:val="00ED05CB"/>
    <w:rsid w:val="00ED0873"/>
    <w:rsid w:val="00ED0D9E"/>
    <w:rsid w:val="00ED23EA"/>
    <w:rsid w:val="00ED2797"/>
    <w:rsid w:val="00ED34B8"/>
    <w:rsid w:val="00ED42C6"/>
    <w:rsid w:val="00ED642E"/>
    <w:rsid w:val="00ED6987"/>
    <w:rsid w:val="00ED7610"/>
    <w:rsid w:val="00ED7981"/>
    <w:rsid w:val="00EE0C3A"/>
    <w:rsid w:val="00EE2A5F"/>
    <w:rsid w:val="00EE79FD"/>
    <w:rsid w:val="00EF11BA"/>
    <w:rsid w:val="00EF16EF"/>
    <w:rsid w:val="00EF3142"/>
    <w:rsid w:val="00EF3AE4"/>
    <w:rsid w:val="00EF3C42"/>
    <w:rsid w:val="00EF46E8"/>
    <w:rsid w:val="00EF46EB"/>
    <w:rsid w:val="00EF6081"/>
    <w:rsid w:val="00EF6945"/>
    <w:rsid w:val="00EF6F09"/>
    <w:rsid w:val="00F00056"/>
    <w:rsid w:val="00F00C10"/>
    <w:rsid w:val="00F0150A"/>
    <w:rsid w:val="00F01D4E"/>
    <w:rsid w:val="00F02DDB"/>
    <w:rsid w:val="00F033F3"/>
    <w:rsid w:val="00F041DA"/>
    <w:rsid w:val="00F04487"/>
    <w:rsid w:val="00F051FE"/>
    <w:rsid w:val="00F07428"/>
    <w:rsid w:val="00F078BB"/>
    <w:rsid w:val="00F1079E"/>
    <w:rsid w:val="00F109E9"/>
    <w:rsid w:val="00F11796"/>
    <w:rsid w:val="00F11AD9"/>
    <w:rsid w:val="00F11B4D"/>
    <w:rsid w:val="00F11E74"/>
    <w:rsid w:val="00F1288B"/>
    <w:rsid w:val="00F14942"/>
    <w:rsid w:val="00F14C8E"/>
    <w:rsid w:val="00F14D42"/>
    <w:rsid w:val="00F14EF8"/>
    <w:rsid w:val="00F15041"/>
    <w:rsid w:val="00F15095"/>
    <w:rsid w:val="00F1541F"/>
    <w:rsid w:val="00F15E62"/>
    <w:rsid w:val="00F16BD9"/>
    <w:rsid w:val="00F16DE8"/>
    <w:rsid w:val="00F20335"/>
    <w:rsid w:val="00F20583"/>
    <w:rsid w:val="00F20EC9"/>
    <w:rsid w:val="00F20ED2"/>
    <w:rsid w:val="00F215FC"/>
    <w:rsid w:val="00F21814"/>
    <w:rsid w:val="00F230DB"/>
    <w:rsid w:val="00F23611"/>
    <w:rsid w:val="00F244AA"/>
    <w:rsid w:val="00F258DB"/>
    <w:rsid w:val="00F2591E"/>
    <w:rsid w:val="00F25F8C"/>
    <w:rsid w:val="00F264B3"/>
    <w:rsid w:val="00F267C0"/>
    <w:rsid w:val="00F26BBB"/>
    <w:rsid w:val="00F2702E"/>
    <w:rsid w:val="00F27756"/>
    <w:rsid w:val="00F279ED"/>
    <w:rsid w:val="00F3208C"/>
    <w:rsid w:val="00F3292A"/>
    <w:rsid w:val="00F34022"/>
    <w:rsid w:val="00F354AC"/>
    <w:rsid w:val="00F35681"/>
    <w:rsid w:val="00F357D7"/>
    <w:rsid w:val="00F37146"/>
    <w:rsid w:val="00F374A6"/>
    <w:rsid w:val="00F37CA0"/>
    <w:rsid w:val="00F40E3B"/>
    <w:rsid w:val="00F41A7F"/>
    <w:rsid w:val="00F42070"/>
    <w:rsid w:val="00F43006"/>
    <w:rsid w:val="00F43026"/>
    <w:rsid w:val="00F456EA"/>
    <w:rsid w:val="00F46580"/>
    <w:rsid w:val="00F46F36"/>
    <w:rsid w:val="00F472BF"/>
    <w:rsid w:val="00F47DD3"/>
    <w:rsid w:val="00F50677"/>
    <w:rsid w:val="00F50A5B"/>
    <w:rsid w:val="00F50FEB"/>
    <w:rsid w:val="00F51CD3"/>
    <w:rsid w:val="00F51F87"/>
    <w:rsid w:val="00F51FC1"/>
    <w:rsid w:val="00F548B1"/>
    <w:rsid w:val="00F54D27"/>
    <w:rsid w:val="00F55893"/>
    <w:rsid w:val="00F55FD3"/>
    <w:rsid w:val="00F561E0"/>
    <w:rsid w:val="00F573CA"/>
    <w:rsid w:val="00F5791E"/>
    <w:rsid w:val="00F625E5"/>
    <w:rsid w:val="00F62C32"/>
    <w:rsid w:val="00F640C8"/>
    <w:rsid w:val="00F64230"/>
    <w:rsid w:val="00F643CF"/>
    <w:rsid w:val="00F64A15"/>
    <w:rsid w:val="00F64D89"/>
    <w:rsid w:val="00F65857"/>
    <w:rsid w:val="00F65DBB"/>
    <w:rsid w:val="00F66838"/>
    <w:rsid w:val="00F674B9"/>
    <w:rsid w:val="00F679F9"/>
    <w:rsid w:val="00F709FE"/>
    <w:rsid w:val="00F7183E"/>
    <w:rsid w:val="00F72206"/>
    <w:rsid w:val="00F738AF"/>
    <w:rsid w:val="00F73A4B"/>
    <w:rsid w:val="00F73B53"/>
    <w:rsid w:val="00F74059"/>
    <w:rsid w:val="00F7515D"/>
    <w:rsid w:val="00F762CF"/>
    <w:rsid w:val="00F7716F"/>
    <w:rsid w:val="00F7734E"/>
    <w:rsid w:val="00F8058D"/>
    <w:rsid w:val="00F80AED"/>
    <w:rsid w:val="00F81158"/>
    <w:rsid w:val="00F8130C"/>
    <w:rsid w:val="00F815AB"/>
    <w:rsid w:val="00F8260A"/>
    <w:rsid w:val="00F82E6C"/>
    <w:rsid w:val="00F83402"/>
    <w:rsid w:val="00F837C8"/>
    <w:rsid w:val="00F83F31"/>
    <w:rsid w:val="00F844F7"/>
    <w:rsid w:val="00F847FD"/>
    <w:rsid w:val="00F855E8"/>
    <w:rsid w:val="00F85D23"/>
    <w:rsid w:val="00F865AA"/>
    <w:rsid w:val="00F86935"/>
    <w:rsid w:val="00F86E57"/>
    <w:rsid w:val="00F870DC"/>
    <w:rsid w:val="00F905C0"/>
    <w:rsid w:val="00F9175B"/>
    <w:rsid w:val="00F92179"/>
    <w:rsid w:val="00F923B0"/>
    <w:rsid w:val="00F93FE7"/>
    <w:rsid w:val="00F95DFC"/>
    <w:rsid w:val="00F963F8"/>
    <w:rsid w:val="00F97091"/>
    <w:rsid w:val="00F97E9C"/>
    <w:rsid w:val="00FA04F8"/>
    <w:rsid w:val="00FA1D5A"/>
    <w:rsid w:val="00FA29A8"/>
    <w:rsid w:val="00FA2AD4"/>
    <w:rsid w:val="00FA315B"/>
    <w:rsid w:val="00FA35D7"/>
    <w:rsid w:val="00FA4BEE"/>
    <w:rsid w:val="00FA5B5D"/>
    <w:rsid w:val="00FA6D8F"/>
    <w:rsid w:val="00FA70E5"/>
    <w:rsid w:val="00FA71F9"/>
    <w:rsid w:val="00FA7B4E"/>
    <w:rsid w:val="00FB003F"/>
    <w:rsid w:val="00FB07CA"/>
    <w:rsid w:val="00FB0949"/>
    <w:rsid w:val="00FB0A19"/>
    <w:rsid w:val="00FB100E"/>
    <w:rsid w:val="00FB10C9"/>
    <w:rsid w:val="00FB11B6"/>
    <w:rsid w:val="00FB3335"/>
    <w:rsid w:val="00FB3582"/>
    <w:rsid w:val="00FB3F21"/>
    <w:rsid w:val="00FB4A46"/>
    <w:rsid w:val="00FB608E"/>
    <w:rsid w:val="00FB6261"/>
    <w:rsid w:val="00FB6B68"/>
    <w:rsid w:val="00FB7131"/>
    <w:rsid w:val="00FB7973"/>
    <w:rsid w:val="00FC0830"/>
    <w:rsid w:val="00FC0B31"/>
    <w:rsid w:val="00FC1DE8"/>
    <w:rsid w:val="00FC2476"/>
    <w:rsid w:val="00FC41CA"/>
    <w:rsid w:val="00FC44EC"/>
    <w:rsid w:val="00FC4539"/>
    <w:rsid w:val="00FC462D"/>
    <w:rsid w:val="00FC50F7"/>
    <w:rsid w:val="00FC57E3"/>
    <w:rsid w:val="00FC6C06"/>
    <w:rsid w:val="00FC6E4A"/>
    <w:rsid w:val="00FC71CD"/>
    <w:rsid w:val="00FC7DCC"/>
    <w:rsid w:val="00FD1524"/>
    <w:rsid w:val="00FD19AD"/>
    <w:rsid w:val="00FD1CA2"/>
    <w:rsid w:val="00FD1CF2"/>
    <w:rsid w:val="00FD231B"/>
    <w:rsid w:val="00FD25B7"/>
    <w:rsid w:val="00FD37F2"/>
    <w:rsid w:val="00FD3CA6"/>
    <w:rsid w:val="00FD47D6"/>
    <w:rsid w:val="00FD4837"/>
    <w:rsid w:val="00FD5753"/>
    <w:rsid w:val="00FD58F6"/>
    <w:rsid w:val="00FD5989"/>
    <w:rsid w:val="00FD6242"/>
    <w:rsid w:val="00FD66FD"/>
    <w:rsid w:val="00FD7A54"/>
    <w:rsid w:val="00FD7D4C"/>
    <w:rsid w:val="00FD7EE3"/>
    <w:rsid w:val="00FE01D3"/>
    <w:rsid w:val="00FE097E"/>
    <w:rsid w:val="00FE0FD8"/>
    <w:rsid w:val="00FE1EBA"/>
    <w:rsid w:val="00FE1F8D"/>
    <w:rsid w:val="00FE3291"/>
    <w:rsid w:val="00FE3482"/>
    <w:rsid w:val="00FE409E"/>
    <w:rsid w:val="00FE49A7"/>
    <w:rsid w:val="00FE5628"/>
    <w:rsid w:val="00FE5B2B"/>
    <w:rsid w:val="00FE600A"/>
    <w:rsid w:val="00FE65A8"/>
    <w:rsid w:val="00FE7738"/>
    <w:rsid w:val="00FE7C16"/>
    <w:rsid w:val="00FF0905"/>
    <w:rsid w:val="00FF0B18"/>
    <w:rsid w:val="00FF3C93"/>
    <w:rsid w:val="00FF470C"/>
    <w:rsid w:val="00FF49A8"/>
    <w:rsid w:val="00FF4DA3"/>
    <w:rsid w:val="00FF616E"/>
    <w:rsid w:val="00FF6636"/>
    <w:rsid w:val="00FF71E3"/>
    <w:rsid w:val="00FF7B1F"/>
    <w:rsid w:val="00FF7D2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E4C112"/>
  <w15:docId w15:val="{105EC4CB-9068-4838-BA28-3527EA89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314"/>
    <w:pPr>
      <w:autoSpaceDE w:val="0"/>
      <w:autoSpaceDN w:val="0"/>
      <w:adjustRightInd w:val="0"/>
      <w:spacing w:before="240" w:after="240"/>
      <w:jc w:val="both"/>
    </w:pPr>
    <w:rPr>
      <w:rFonts w:cs="Times New Roman"/>
    </w:rPr>
  </w:style>
  <w:style w:type="paragraph" w:styleId="Heading1">
    <w:name w:val="heading 1"/>
    <w:basedOn w:val="Normal"/>
    <w:next w:val="Normal"/>
    <w:link w:val="Heading1Char"/>
    <w:uiPriority w:val="9"/>
    <w:qFormat/>
    <w:rsid w:val="002A15E7"/>
    <w:pPr>
      <w:keepNext/>
      <w:keepLines/>
      <w:spacing w:before="480" w:after="480"/>
      <w:outlineLvl w:val="0"/>
    </w:pPr>
    <w:rPr>
      <w:rFonts w:ascii="Arial" w:eastAsiaTheme="majorEastAsia" w:hAnsi="Arial"/>
      <w:b/>
      <w:szCs w:val="28"/>
    </w:rPr>
  </w:style>
  <w:style w:type="paragraph" w:styleId="Heading2">
    <w:name w:val="heading 2"/>
    <w:basedOn w:val="Normal"/>
    <w:next w:val="Normal"/>
    <w:link w:val="Heading2Char"/>
    <w:autoRedefine/>
    <w:uiPriority w:val="9"/>
    <w:qFormat/>
    <w:rsid w:val="000901BC"/>
    <w:pPr>
      <w:keepNext/>
      <w:keepLines/>
      <w:numPr>
        <w:numId w:val="19"/>
      </w:numPr>
      <w:spacing w:before="0" w:after="0" w:line="240" w:lineRule="auto"/>
      <w:outlineLvl w:val="1"/>
    </w:pPr>
    <w:rPr>
      <w:rFonts w:ascii="Arial" w:eastAsia="SimSun" w:hAnsi="Arial" w:cs="Arial"/>
      <w:color w:val="000000"/>
      <w:sz w:val="20"/>
      <w:szCs w:val="20"/>
      <w:lang w:val="hr-HR" w:bidi="hi-IN"/>
    </w:rPr>
  </w:style>
  <w:style w:type="paragraph" w:styleId="Heading3">
    <w:name w:val="heading 3"/>
    <w:basedOn w:val="Normal"/>
    <w:next w:val="Normal"/>
    <w:link w:val="Heading3Char"/>
    <w:uiPriority w:val="9"/>
    <w:qFormat/>
    <w:rsid w:val="002A15E7"/>
    <w:pPr>
      <w:keepNext/>
      <w:keepLines/>
      <w:numPr>
        <w:ilvl w:val="2"/>
        <w:numId w:val="1"/>
      </w:numPr>
      <w:spacing w:before="200" w:after="0"/>
      <w:outlineLvl w:val="2"/>
    </w:pPr>
    <w:rPr>
      <w:rFonts w:asciiTheme="majorHAnsi" w:eastAsiaTheme="majorEastAsia" w:hAnsiTheme="majorHAnsi"/>
      <w:b/>
      <w:color w:val="4472C4"/>
    </w:rPr>
  </w:style>
  <w:style w:type="paragraph" w:styleId="Heading4">
    <w:name w:val="heading 4"/>
    <w:basedOn w:val="Normal"/>
    <w:next w:val="Normal"/>
    <w:link w:val="Heading4Char"/>
    <w:uiPriority w:val="9"/>
    <w:qFormat/>
    <w:rsid w:val="002A15E7"/>
    <w:pPr>
      <w:keepNext/>
      <w:keepLines/>
      <w:numPr>
        <w:ilvl w:val="3"/>
        <w:numId w:val="1"/>
      </w:numPr>
      <w:spacing w:before="200" w:after="0"/>
      <w:outlineLvl w:val="3"/>
    </w:pPr>
    <w:rPr>
      <w:rFonts w:asciiTheme="majorHAnsi" w:eastAsiaTheme="majorEastAsia" w:hAnsiTheme="majorHAnsi"/>
      <w:b/>
      <w:i/>
      <w:color w:val="4472C4"/>
    </w:rPr>
  </w:style>
  <w:style w:type="paragraph" w:styleId="Heading5">
    <w:name w:val="heading 5"/>
    <w:basedOn w:val="Normal"/>
    <w:next w:val="Normal"/>
    <w:link w:val="Heading5Char"/>
    <w:uiPriority w:val="9"/>
    <w:qFormat/>
    <w:rsid w:val="002A15E7"/>
    <w:pPr>
      <w:keepNext/>
      <w:keepLines/>
      <w:numPr>
        <w:ilvl w:val="4"/>
        <w:numId w:val="1"/>
      </w:numPr>
      <w:spacing w:before="200" w:after="0"/>
      <w:outlineLvl w:val="4"/>
    </w:pPr>
    <w:rPr>
      <w:rFonts w:asciiTheme="majorHAnsi" w:eastAsiaTheme="majorEastAsia" w:hAnsiTheme="majorHAnsi"/>
      <w:color w:val="1F3763"/>
    </w:rPr>
  </w:style>
  <w:style w:type="paragraph" w:styleId="Heading6">
    <w:name w:val="heading 6"/>
    <w:basedOn w:val="Normal"/>
    <w:next w:val="Normal"/>
    <w:link w:val="Heading6Char"/>
    <w:uiPriority w:val="9"/>
    <w:qFormat/>
    <w:rsid w:val="002A15E7"/>
    <w:pPr>
      <w:keepNext/>
      <w:keepLines/>
      <w:numPr>
        <w:ilvl w:val="5"/>
        <w:numId w:val="1"/>
      </w:numPr>
      <w:spacing w:before="200" w:after="0"/>
      <w:outlineLvl w:val="5"/>
    </w:pPr>
    <w:rPr>
      <w:rFonts w:asciiTheme="majorHAnsi" w:eastAsiaTheme="majorEastAsia" w:hAnsiTheme="majorHAnsi"/>
      <w:i/>
      <w:color w:val="1F3763"/>
    </w:rPr>
  </w:style>
  <w:style w:type="paragraph" w:styleId="Heading7">
    <w:name w:val="heading 7"/>
    <w:basedOn w:val="Normal"/>
    <w:next w:val="Normal"/>
    <w:link w:val="Heading7Char"/>
    <w:uiPriority w:val="9"/>
    <w:qFormat/>
    <w:rsid w:val="002A15E7"/>
    <w:pPr>
      <w:keepNext/>
      <w:keepLines/>
      <w:numPr>
        <w:ilvl w:val="6"/>
        <w:numId w:val="1"/>
      </w:numPr>
      <w:spacing w:before="200" w:after="0"/>
      <w:outlineLvl w:val="6"/>
    </w:pPr>
    <w:rPr>
      <w:rFonts w:asciiTheme="majorHAnsi" w:eastAsiaTheme="majorEastAsia" w:hAnsiTheme="majorHAnsi"/>
      <w:i/>
      <w:color w:val="404040"/>
    </w:rPr>
  </w:style>
  <w:style w:type="paragraph" w:styleId="Heading8">
    <w:name w:val="heading 8"/>
    <w:basedOn w:val="Normal"/>
    <w:next w:val="Normal"/>
    <w:link w:val="Heading8Char"/>
    <w:uiPriority w:val="9"/>
    <w:qFormat/>
    <w:rsid w:val="002A15E7"/>
    <w:pPr>
      <w:keepNext/>
      <w:keepLines/>
      <w:numPr>
        <w:ilvl w:val="7"/>
        <w:numId w:val="1"/>
      </w:numPr>
      <w:spacing w:before="200" w:after="0"/>
      <w:outlineLvl w:val="7"/>
    </w:pPr>
    <w:rPr>
      <w:rFonts w:asciiTheme="majorHAnsi" w:eastAsiaTheme="majorEastAsia" w:hAnsiTheme="majorHAnsi"/>
      <w:color w:val="404040"/>
      <w:sz w:val="20"/>
      <w:szCs w:val="20"/>
    </w:rPr>
  </w:style>
  <w:style w:type="paragraph" w:styleId="Heading9">
    <w:name w:val="heading 9"/>
    <w:basedOn w:val="Normal"/>
    <w:next w:val="Normal"/>
    <w:link w:val="Heading9Char"/>
    <w:uiPriority w:val="9"/>
    <w:qFormat/>
    <w:rsid w:val="002A15E7"/>
    <w:pPr>
      <w:keepNext/>
      <w:keepLines/>
      <w:numPr>
        <w:ilvl w:val="8"/>
        <w:numId w:val="1"/>
      </w:numPr>
      <w:spacing w:before="200" w:after="0"/>
      <w:outlineLvl w:val="8"/>
    </w:pPr>
    <w:rPr>
      <w:rFonts w:asciiTheme="majorHAnsi" w:eastAsiaTheme="majorEastAsia" w:hAnsiTheme="majorHAnsi"/>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5E7"/>
    <w:rPr>
      <w:rFonts w:ascii="Arial" w:eastAsiaTheme="majorEastAsia" w:hAnsi="Arial" w:cs="Times New Roman"/>
      <w:b/>
      <w:sz w:val="28"/>
      <w:szCs w:val="28"/>
      <w:lang w:val="en-GB"/>
    </w:rPr>
  </w:style>
  <w:style w:type="character" w:customStyle="1" w:styleId="Heading2Char">
    <w:name w:val="Heading 2 Char"/>
    <w:basedOn w:val="DefaultParagraphFont"/>
    <w:link w:val="Heading2"/>
    <w:uiPriority w:val="9"/>
    <w:qFormat/>
    <w:rsid w:val="000901BC"/>
    <w:rPr>
      <w:rFonts w:ascii="Arial" w:eastAsia="SimSun" w:hAnsi="Arial" w:cs="Arial"/>
      <w:color w:val="000000"/>
      <w:sz w:val="20"/>
      <w:szCs w:val="20"/>
      <w:lang w:val="hr-HR" w:bidi="hi-IN"/>
    </w:rPr>
  </w:style>
  <w:style w:type="character" w:customStyle="1" w:styleId="Heading3Char">
    <w:name w:val="Heading 3 Char"/>
    <w:basedOn w:val="DefaultParagraphFont"/>
    <w:link w:val="Heading3"/>
    <w:uiPriority w:val="9"/>
    <w:rsid w:val="002A15E7"/>
    <w:rPr>
      <w:rFonts w:asciiTheme="majorHAnsi" w:eastAsiaTheme="majorEastAsia" w:hAnsiTheme="majorHAnsi" w:cs="Times New Roman"/>
      <w:b/>
      <w:color w:val="4472C4"/>
      <w:lang w:val="en-GB"/>
    </w:rPr>
  </w:style>
  <w:style w:type="character" w:customStyle="1" w:styleId="Heading4Char">
    <w:name w:val="Heading 4 Char"/>
    <w:basedOn w:val="DefaultParagraphFont"/>
    <w:link w:val="Heading4"/>
    <w:uiPriority w:val="9"/>
    <w:rsid w:val="002A15E7"/>
    <w:rPr>
      <w:rFonts w:asciiTheme="majorHAnsi" w:eastAsiaTheme="majorEastAsia" w:hAnsiTheme="majorHAnsi" w:cs="Times New Roman"/>
      <w:b/>
      <w:i/>
      <w:color w:val="4472C4"/>
      <w:lang w:val="en-GB"/>
    </w:rPr>
  </w:style>
  <w:style w:type="character" w:customStyle="1" w:styleId="Heading5Char">
    <w:name w:val="Heading 5 Char"/>
    <w:basedOn w:val="DefaultParagraphFont"/>
    <w:link w:val="Heading5"/>
    <w:uiPriority w:val="9"/>
    <w:rsid w:val="002A15E7"/>
    <w:rPr>
      <w:rFonts w:asciiTheme="majorHAnsi" w:eastAsiaTheme="majorEastAsia" w:hAnsiTheme="majorHAnsi" w:cs="Times New Roman"/>
      <w:color w:val="1F3763"/>
      <w:lang w:val="en-GB"/>
    </w:rPr>
  </w:style>
  <w:style w:type="character" w:customStyle="1" w:styleId="Heading6Char">
    <w:name w:val="Heading 6 Char"/>
    <w:basedOn w:val="DefaultParagraphFont"/>
    <w:link w:val="Heading6"/>
    <w:uiPriority w:val="9"/>
    <w:rsid w:val="002A15E7"/>
    <w:rPr>
      <w:rFonts w:asciiTheme="majorHAnsi" w:eastAsiaTheme="majorEastAsia" w:hAnsiTheme="majorHAnsi" w:cs="Times New Roman"/>
      <w:i/>
      <w:color w:val="1F3763"/>
      <w:lang w:val="en-GB"/>
    </w:rPr>
  </w:style>
  <w:style w:type="character" w:customStyle="1" w:styleId="Heading7Char">
    <w:name w:val="Heading 7 Char"/>
    <w:basedOn w:val="DefaultParagraphFont"/>
    <w:link w:val="Heading7"/>
    <w:uiPriority w:val="9"/>
    <w:rsid w:val="002A15E7"/>
    <w:rPr>
      <w:rFonts w:asciiTheme="majorHAnsi" w:eastAsiaTheme="majorEastAsia" w:hAnsiTheme="majorHAnsi" w:cs="Times New Roman"/>
      <w:i/>
      <w:color w:val="404040"/>
      <w:lang w:val="en-GB"/>
    </w:rPr>
  </w:style>
  <w:style w:type="character" w:customStyle="1" w:styleId="Heading8Char">
    <w:name w:val="Heading 8 Char"/>
    <w:basedOn w:val="DefaultParagraphFont"/>
    <w:link w:val="Heading8"/>
    <w:uiPriority w:val="9"/>
    <w:rsid w:val="002A15E7"/>
    <w:rPr>
      <w:rFonts w:asciiTheme="majorHAnsi" w:eastAsiaTheme="majorEastAsia" w:hAnsiTheme="majorHAnsi" w:cs="Times New Roman"/>
      <w:color w:val="404040"/>
      <w:sz w:val="20"/>
      <w:szCs w:val="20"/>
      <w:lang w:val="en-GB"/>
    </w:rPr>
  </w:style>
  <w:style w:type="character" w:customStyle="1" w:styleId="Heading9Char">
    <w:name w:val="Heading 9 Char"/>
    <w:basedOn w:val="DefaultParagraphFont"/>
    <w:link w:val="Heading9"/>
    <w:uiPriority w:val="9"/>
    <w:rsid w:val="002A15E7"/>
    <w:rPr>
      <w:rFonts w:asciiTheme="majorHAnsi" w:eastAsiaTheme="majorEastAsia" w:hAnsiTheme="majorHAnsi" w:cs="Times New Roman"/>
      <w:i/>
      <w:color w:val="404040"/>
      <w:sz w:val="20"/>
      <w:szCs w:val="20"/>
      <w:lang w:val="en-GB"/>
    </w:rPr>
  </w:style>
  <w:style w:type="paragraph" w:styleId="ListParagraph">
    <w:name w:val="List Paragraph"/>
    <w:basedOn w:val="Normal"/>
    <w:uiPriority w:val="34"/>
    <w:qFormat/>
    <w:rsid w:val="002A15E7"/>
    <w:pPr>
      <w:ind w:left="720"/>
      <w:contextualSpacing/>
    </w:pPr>
  </w:style>
  <w:style w:type="paragraph" w:styleId="BodyText">
    <w:name w:val="Body Text"/>
    <w:basedOn w:val="Normal"/>
    <w:link w:val="BodyTextChar"/>
    <w:uiPriority w:val="99"/>
    <w:rsid w:val="002A15E7"/>
    <w:pPr>
      <w:spacing w:before="120" w:after="120" w:line="240" w:lineRule="auto"/>
      <w:jc w:val="left"/>
    </w:pPr>
    <w:rPr>
      <w:rFonts w:ascii="Times New Roman" w:hAnsi="Times New Roman"/>
      <w:szCs w:val="24"/>
      <w:lang w:val="en-US"/>
    </w:rPr>
  </w:style>
  <w:style w:type="character" w:customStyle="1" w:styleId="BodyTextChar">
    <w:name w:val="Body Text Char"/>
    <w:basedOn w:val="DefaultParagraphFont"/>
    <w:link w:val="BodyText"/>
    <w:uiPriority w:val="99"/>
    <w:rsid w:val="002A15E7"/>
    <w:rPr>
      <w:rFonts w:ascii="Times New Roman" w:hAnsi="Times New Roman" w:cs="Times New Roman"/>
      <w:sz w:val="24"/>
      <w:szCs w:val="24"/>
      <w:lang w:val="en-US"/>
    </w:rPr>
  </w:style>
  <w:style w:type="character" w:styleId="CommentReference">
    <w:name w:val="annotation reference"/>
    <w:basedOn w:val="DefaultParagraphFont"/>
    <w:uiPriority w:val="99"/>
    <w:rsid w:val="002A15E7"/>
    <w:rPr>
      <w:rFonts w:cs="Times New Roman"/>
      <w:sz w:val="16"/>
      <w:szCs w:val="16"/>
    </w:rPr>
  </w:style>
  <w:style w:type="paragraph" w:styleId="CommentText">
    <w:name w:val="annotation text"/>
    <w:basedOn w:val="Normal"/>
    <w:link w:val="CommentTextChar"/>
    <w:uiPriority w:val="99"/>
    <w:rsid w:val="002A15E7"/>
    <w:pPr>
      <w:spacing w:line="240" w:lineRule="auto"/>
    </w:pPr>
    <w:rPr>
      <w:sz w:val="20"/>
      <w:szCs w:val="20"/>
    </w:rPr>
  </w:style>
  <w:style w:type="character" w:customStyle="1" w:styleId="CommentTextChar">
    <w:name w:val="Comment Text Char"/>
    <w:basedOn w:val="DefaultParagraphFont"/>
    <w:link w:val="CommentText"/>
    <w:uiPriority w:val="99"/>
    <w:rsid w:val="002A15E7"/>
    <w:rPr>
      <w:rFonts w:cs="Times New Roman"/>
      <w:sz w:val="20"/>
      <w:szCs w:val="20"/>
      <w:lang w:val="en-GB"/>
    </w:rPr>
  </w:style>
  <w:style w:type="character" w:customStyle="1" w:styleId="ListParagraphChar">
    <w:name w:val="List Paragraph Char"/>
    <w:basedOn w:val="DefaultParagraphFont"/>
    <w:uiPriority w:val="34"/>
    <w:rsid w:val="002A15E7"/>
    <w:rPr>
      <w:rFonts w:cs="Times New Roman"/>
      <w:lang w:val="en-GB"/>
    </w:rPr>
  </w:style>
  <w:style w:type="paragraph" w:styleId="BalloonText">
    <w:name w:val="Balloon Text"/>
    <w:basedOn w:val="Normal"/>
    <w:link w:val="BalloonTextChar"/>
    <w:uiPriority w:val="99"/>
    <w:rsid w:val="002A15E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A15E7"/>
    <w:rPr>
      <w:rFonts w:ascii="Segoe UI" w:hAnsi="Segoe UI" w:cs="Segoe UI"/>
      <w:sz w:val="18"/>
      <w:szCs w:val="18"/>
      <w:lang w:val="en-GB"/>
    </w:rPr>
  </w:style>
  <w:style w:type="paragraph" w:styleId="CommentSubject">
    <w:name w:val="annotation subject"/>
    <w:basedOn w:val="CommentText"/>
    <w:next w:val="CommentText"/>
    <w:link w:val="CommentSubjectChar"/>
    <w:uiPriority w:val="99"/>
    <w:rsid w:val="002A15E7"/>
    <w:rPr>
      <w:b/>
    </w:rPr>
  </w:style>
  <w:style w:type="character" w:customStyle="1" w:styleId="CommentSubjectChar">
    <w:name w:val="Comment Subject Char"/>
    <w:basedOn w:val="CommentTextChar"/>
    <w:link w:val="CommentSubject"/>
    <w:uiPriority w:val="99"/>
    <w:rsid w:val="002A15E7"/>
    <w:rPr>
      <w:rFonts w:cs="Times New Roman"/>
      <w:b/>
      <w:sz w:val="20"/>
      <w:szCs w:val="20"/>
      <w:lang w:val="en-GB"/>
    </w:rPr>
  </w:style>
  <w:style w:type="character" w:styleId="Emphasis">
    <w:name w:val="Emphasis"/>
    <w:basedOn w:val="DefaultParagraphFont"/>
    <w:uiPriority w:val="20"/>
    <w:qFormat/>
    <w:rsid w:val="002A15E7"/>
    <w:rPr>
      <w:rFonts w:cs="Times New Roman"/>
      <w:i/>
    </w:rPr>
  </w:style>
  <w:style w:type="paragraph" w:styleId="Revision">
    <w:name w:val="Revision"/>
    <w:hidden/>
    <w:uiPriority w:val="99"/>
    <w:rsid w:val="002A15E7"/>
    <w:pPr>
      <w:autoSpaceDE w:val="0"/>
      <w:autoSpaceDN w:val="0"/>
      <w:adjustRightInd w:val="0"/>
      <w:spacing w:after="0" w:line="240" w:lineRule="auto"/>
    </w:pPr>
    <w:rPr>
      <w:rFonts w:cs="Times New Roman"/>
    </w:rPr>
  </w:style>
  <w:style w:type="paragraph" w:styleId="NormalWeb">
    <w:name w:val="Normal (Web)"/>
    <w:basedOn w:val="Normal"/>
    <w:uiPriority w:val="99"/>
    <w:rsid w:val="002A15E7"/>
    <w:pPr>
      <w:spacing w:before="100" w:beforeAutospacing="1" w:after="100" w:afterAutospacing="1" w:line="240" w:lineRule="auto"/>
      <w:jc w:val="left"/>
    </w:pPr>
    <w:rPr>
      <w:rFonts w:ascii="Times New Roman" w:hAnsi="Times New Roman"/>
      <w:sz w:val="24"/>
      <w:szCs w:val="24"/>
      <w:lang w:val="hr-HR"/>
    </w:rPr>
  </w:style>
  <w:style w:type="paragraph" w:styleId="Header">
    <w:name w:val="header"/>
    <w:basedOn w:val="Normal"/>
    <w:link w:val="HeaderChar"/>
    <w:uiPriority w:val="99"/>
    <w:rsid w:val="002A15E7"/>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2A15E7"/>
    <w:rPr>
      <w:rFonts w:cs="Times New Roman"/>
      <w:lang w:val="en-GB"/>
    </w:rPr>
  </w:style>
  <w:style w:type="paragraph" w:styleId="Footer">
    <w:name w:val="footer"/>
    <w:basedOn w:val="Normal"/>
    <w:link w:val="FooterChar"/>
    <w:uiPriority w:val="99"/>
    <w:rsid w:val="002A15E7"/>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2A15E7"/>
    <w:rPr>
      <w:rFonts w:cs="Times New Roman"/>
      <w:lang w:val="en-GB"/>
    </w:rPr>
  </w:style>
  <w:style w:type="character" w:customStyle="1" w:styleId="gt-card-ttl-txt1">
    <w:name w:val="gt-card-ttl-txt1"/>
    <w:basedOn w:val="DefaultParagraphFont"/>
    <w:rsid w:val="002A15E7"/>
    <w:rPr>
      <w:rFonts w:cs="Times New Roman"/>
      <w:color w:val="222222"/>
    </w:rPr>
  </w:style>
  <w:style w:type="paragraph" w:styleId="FootnoteText">
    <w:name w:val="footnote text"/>
    <w:basedOn w:val="Normal"/>
    <w:link w:val="FootnoteTextChar"/>
    <w:uiPriority w:val="99"/>
    <w:rsid w:val="002A15E7"/>
    <w:pPr>
      <w:spacing w:before="0" w:after="0" w:line="240" w:lineRule="auto"/>
    </w:pPr>
    <w:rPr>
      <w:sz w:val="20"/>
      <w:szCs w:val="20"/>
    </w:rPr>
  </w:style>
  <w:style w:type="character" w:customStyle="1" w:styleId="FootnoteTextChar">
    <w:name w:val="Footnote Text Char"/>
    <w:basedOn w:val="DefaultParagraphFont"/>
    <w:link w:val="FootnoteText"/>
    <w:uiPriority w:val="99"/>
    <w:rsid w:val="002A15E7"/>
    <w:rPr>
      <w:rFonts w:cs="Times New Roman"/>
      <w:sz w:val="20"/>
      <w:szCs w:val="20"/>
      <w:lang w:val="en-GB"/>
    </w:rPr>
  </w:style>
  <w:style w:type="character" w:styleId="FootnoteReference">
    <w:name w:val="footnote reference"/>
    <w:basedOn w:val="DefaultParagraphFont"/>
    <w:uiPriority w:val="99"/>
    <w:rsid w:val="002A15E7"/>
    <w:rPr>
      <w:rFonts w:cs="Times New Roman"/>
      <w:vertAlign w:val="superscript"/>
    </w:rPr>
  </w:style>
  <w:style w:type="paragraph" w:customStyle="1" w:styleId="H1Ashurst">
    <w:name w:val="H1Ashurst"/>
    <w:basedOn w:val="Normal"/>
    <w:next w:val="H2Ashurst"/>
    <w:qFormat/>
    <w:rsid w:val="002A15E7"/>
    <w:pPr>
      <w:keepNext/>
      <w:numPr>
        <w:numId w:val="29"/>
      </w:numPr>
      <w:suppressAutoHyphens/>
      <w:spacing w:before="0" w:after="220" w:line="264" w:lineRule="auto"/>
      <w:outlineLvl w:val="0"/>
    </w:pPr>
    <w:rPr>
      <w:rFonts w:ascii="Verdana" w:eastAsia="MS Mincho" w:hAnsi="Verdana"/>
      <w:b/>
      <w:caps/>
      <w:sz w:val="18"/>
      <w:szCs w:val="20"/>
    </w:rPr>
  </w:style>
  <w:style w:type="paragraph" w:customStyle="1" w:styleId="H2Ashurst">
    <w:name w:val="H2Ashurst"/>
    <w:basedOn w:val="Normal"/>
    <w:qFormat/>
    <w:rsid w:val="002A15E7"/>
    <w:pPr>
      <w:numPr>
        <w:ilvl w:val="1"/>
        <w:numId w:val="29"/>
      </w:numPr>
      <w:suppressAutoHyphens/>
      <w:spacing w:before="0" w:after="220" w:line="264" w:lineRule="auto"/>
      <w:outlineLvl w:val="1"/>
    </w:pPr>
    <w:rPr>
      <w:rFonts w:ascii="Verdana" w:eastAsia="MS Mincho" w:hAnsi="Verdana"/>
      <w:sz w:val="18"/>
      <w:szCs w:val="20"/>
    </w:rPr>
  </w:style>
  <w:style w:type="paragraph" w:customStyle="1" w:styleId="H3Ashurst">
    <w:name w:val="H3Ashurst"/>
    <w:basedOn w:val="Normal"/>
    <w:qFormat/>
    <w:rsid w:val="002A15E7"/>
    <w:pPr>
      <w:numPr>
        <w:ilvl w:val="2"/>
        <w:numId w:val="29"/>
      </w:numPr>
      <w:suppressAutoHyphens/>
      <w:spacing w:before="0" w:after="220" w:line="264" w:lineRule="auto"/>
      <w:outlineLvl w:val="2"/>
    </w:pPr>
    <w:rPr>
      <w:rFonts w:ascii="Verdana" w:eastAsia="MS Mincho" w:hAnsi="Verdana"/>
      <w:sz w:val="18"/>
      <w:szCs w:val="20"/>
    </w:rPr>
  </w:style>
  <w:style w:type="paragraph" w:customStyle="1" w:styleId="H4Ashurst">
    <w:name w:val="H4Ashurst"/>
    <w:basedOn w:val="Normal"/>
    <w:qFormat/>
    <w:rsid w:val="002A15E7"/>
    <w:pPr>
      <w:numPr>
        <w:ilvl w:val="3"/>
        <w:numId w:val="29"/>
      </w:numPr>
      <w:suppressAutoHyphens/>
      <w:spacing w:before="0" w:after="220" w:line="264" w:lineRule="auto"/>
      <w:outlineLvl w:val="3"/>
    </w:pPr>
    <w:rPr>
      <w:rFonts w:ascii="Verdana" w:eastAsia="MS Mincho" w:hAnsi="Verdana"/>
      <w:sz w:val="18"/>
      <w:szCs w:val="20"/>
    </w:rPr>
  </w:style>
  <w:style w:type="paragraph" w:customStyle="1" w:styleId="H5Ashurst">
    <w:name w:val="H5Ashurst"/>
    <w:basedOn w:val="Normal"/>
    <w:qFormat/>
    <w:rsid w:val="002A15E7"/>
    <w:pPr>
      <w:numPr>
        <w:ilvl w:val="4"/>
        <w:numId w:val="29"/>
      </w:numPr>
      <w:suppressAutoHyphens/>
      <w:spacing w:before="0" w:after="220" w:line="264" w:lineRule="auto"/>
      <w:outlineLvl w:val="4"/>
    </w:pPr>
    <w:rPr>
      <w:rFonts w:ascii="Verdana" w:eastAsia="MS Mincho" w:hAnsi="Verdana"/>
      <w:sz w:val="18"/>
      <w:szCs w:val="20"/>
    </w:rPr>
  </w:style>
  <w:style w:type="paragraph" w:customStyle="1" w:styleId="H6Ashurst">
    <w:name w:val="H6Ashurst"/>
    <w:basedOn w:val="Normal"/>
    <w:qFormat/>
    <w:rsid w:val="002A15E7"/>
    <w:pPr>
      <w:numPr>
        <w:ilvl w:val="5"/>
        <w:numId w:val="29"/>
      </w:numPr>
      <w:suppressAutoHyphens/>
      <w:spacing w:before="0" w:after="220" w:line="264" w:lineRule="auto"/>
      <w:outlineLvl w:val="5"/>
    </w:pPr>
    <w:rPr>
      <w:rFonts w:ascii="Verdana" w:eastAsia="MS Mincho" w:hAnsi="Verdana"/>
      <w:sz w:val="18"/>
      <w:szCs w:val="20"/>
    </w:rPr>
  </w:style>
  <w:style w:type="character" w:customStyle="1" w:styleId="H3AshurstChar">
    <w:name w:val="H3Ashurst Char"/>
    <w:basedOn w:val="DefaultParagraphFont"/>
    <w:rsid w:val="002A15E7"/>
    <w:rPr>
      <w:rFonts w:ascii="Verdana" w:eastAsia="MS Mincho" w:hAnsi="Verdana" w:cs="Times New Roman"/>
      <w:sz w:val="20"/>
      <w:szCs w:val="20"/>
      <w:lang w:val="en-GB"/>
    </w:rPr>
  </w:style>
  <w:style w:type="character" w:customStyle="1" w:styleId="H2AshurstChar">
    <w:name w:val="H2Ashurst Char"/>
    <w:basedOn w:val="DefaultParagraphFont"/>
    <w:rsid w:val="002A15E7"/>
    <w:rPr>
      <w:rFonts w:ascii="Verdana" w:eastAsia="MS Mincho" w:hAnsi="Verdana" w:cs="Times New Roman"/>
      <w:sz w:val="20"/>
      <w:szCs w:val="20"/>
      <w:lang w:val="en-GB"/>
    </w:rPr>
  </w:style>
  <w:style w:type="paragraph" w:customStyle="1" w:styleId="DeltaViewTableHeading">
    <w:name w:val="DeltaView Table Heading"/>
    <w:basedOn w:val="Normal"/>
    <w:uiPriority w:val="99"/>
    <w:rsid w:val="002A15E7"/>
    <w:pPr>
      <w:spacing w:before="0" w:after="120" w:line="240" w:lineRule="auto"/>
      <w:jc w:val="left"/>
    </w:pPr>
    <w:rPr>
      <w:rFonts w:ascii="Arial" w:hAnsi="Arial"/>
      <w:b/>
      <w:sz w:val="24"/>
      <w:szCs w:val="24"/>
      <w:lang w:val="en-US"/>
    </w:rPr>
  </w:style>
  <w:style w:type="paragraph" w:customStyle="1" w:styleId="DeltaViewTableBody">
    <w:name w:val="DeltaView Table Body"/>
    <w:basedOn w:val="Normal"/>
    <w:uiPriority w:val="99"/>
    <w:rsid w:val="002A15E7"/>
    <w:pPr>
      <w:spacing w:before="0" w:after="0" w:line="240" w:lineRule="auto"/>
      <w:jc w:val="left"/>
    </w:pPr>
    <w:rPr>
      <w:rFonts w:ascii="Arial" w:hAnsi="Arial"/>
      <w:sz w:val="24"/>
      <w:szCs w:val="24"/>
      <w:lang w:val="en-US"/>
    </w:rPr>
  </w:style>
  <w:style w:type="paragraph" w:customStyle="1" w:styleId="DeltaViewAnnounce">
    <w:name w:val="DeltaView Announce"/>
    <w:uiPriority w:val="99"/>
    <w:rsid w:val="002A15E7"/>
    <w:pPr>
      <w:autoSpaceDE w:val="0"/>
      <w:autoSpaceDN w:val="0"/>
      <w:adjustRightInd w:val="0"/>
      <w:spacing w:before="100" w:beforeAutospacing="1" w:after="100" w:afterAutospacing="1" w:line="240" w:lineRule="auto"/>
    </w:pPr>
    <w:rPr>
      <w:rFonts w:ascii="Arial" w:hAnsi="Arial" w:cs="Times New Roman"/>
      <w:sz w:val="24"/>
      <w:szCs w:val="24"/>
    </w:rPr>
  </w:style>
  <w:style w:type="character" w:customStyle="1" w:styleId="DeltaViewInsertion">
    <w:name w:val="DeltaView Insertion"/>
    <w:uiPriority w:val="99"/>
    <w:rsid w:val="002A15E7"/>
    <w:rPr>
      <w:color w:val="0000FF"/>
      <w:u w:val="double"/>
    </w:rPr>
  </w:style>
  <w:style w:type="character" w:customStyle="1" w:styleId="DeltaViewDeletion">
    <w:name w:val="DeltaView Deletion"/>
    <w:uiPriority w:val="99"/>
    <w:rsid w:val="002A15E7"/>
    <w:rPr>
      <w:strike/>
      <w:color w:val="FF0000"/>
    </w:rPr>
  </w:style>
  <w:style w:type="character" w:customStyle="1" w:styleId="DeltaViewMoveSource">
    <w:name w:val="DeltaView Move Source"/>
    <w:uiPriority w:val="99"/>
    <w:rsid w:val="002A15E7"/>
    <w:rPr>
      <w:strike/>
      <w:color w:val="00C000"/>
    </w:rPr>
  </w:style>
  <w:style w:type="character" w:customStyle="1" w:styleId="DeltaViewMoveDestination">
    <w:name w:val="DeltaView Move Destination"/>
    <w:uiPriority w:val="99"/>
    <w:rsid w:val="002A15E7"/>
    <w:rPr>
      <w:color w:val="00C000"/>
      <w:u w:val="double"/>
    </w:rPr>
  </w:style>
  <w:style w:type="character" w:customStyle="1" w:styleId="DeltaViewChangeNumber">
    <w:name w:val="DeltaView Change Number"/>
    <w:uiPriority w:val="99"/>
    <w:rsid w:val="002A15E7"/>
    <w:rPr>
      <w:color w:val="000000"/>
      <w:vertAlign w:val="superscript"/>
    </w:rPr>
  </w:style>
  <w:style w:type="character" w:customStyle="1" w:styleId="DeltaViewDelimiter">
    <w:name w:val="DeltaView Delimiter"/>
    <w:uiPriority w:val="99"/>
    <w:rsid w:val="002A15E7"/>
  </w:style>
  <w:style w:type="paragraph" w:styleId="DocumentMap">
    <w:name w:val="Document Map"/>
    <w:basedOn w:val="Normal"/>
    <w:link w:val="DocumentMapChar"/>
    <w:uiPriority w:val="99"/>
    <w:rsid w:val="002A15E7"/>
    <w:pPr>
      <w:shd w:val="clear" w:color="auto" w:fill="000080"/>
      <w:spacing w:before="0" w:after="0" w:line="240" w:lineRule="auto"/>
      <w:jc w:val="left"/>
    </w:pPr>
    <w:rPr>
      <w:rFonts w:ascii="Tahoma" w:hAnsi="Tahoma"/>
      <w:sz w:val="24"/>
      <w:szCs w:val="24"/>
      <w:lang w:val="en-US"/>
    </w:rPr>
  </w:style>
  <w:style w:type="character" w:customStyle="1" w:styleId="DocumentMapChar">
    <w:name w:val="Document Map Char"/>
    <w:basedOn w:val="DefaultParagraphFont"/>
    <w:link w:val="DocumentMap"/>
    <w:uiPriority w:val="99"/>
    <w:semiHidden/>
    <w:rsid w:val="002A15E7"/>
    <w:rPr>
      <w:rFonts w:ascii="Tahoma" w:hAnsi="Tahoma" w:cs="Tahoma"/>
      <w:sz w:val="16"/>
      <w:szCs w:val="16"/>
    </w:rPr>
  </w:style>
  <w:style w:type="character" w:customStyle="1" w:styleId="DeltaViewFormatChange">
    <w:name w:val="DeltaView Format Change"/>
    <w:uiPriority w:val="99"/>
    <w:rsid w:val="002A15E7"/>
    <w:rPr>
      <w:color w:val="000000"/>
    </w:rPr>
  </w:style>
  <w:style w:type="character" w:customStyle="1" w:styleId="DeltaViewMovedDeletion">
    <w:name w:val="DeltaView Moved Deletion"/>
    <w:uiPriority w:val="99"/>
    <w:rsid w:val="002A15E7"/>
    <w:rPr>
      <w:strike/>
      <w:color w:val="C08080"/>
    </w:rPr>
  </w:style>
  <w:style w:type="character" w:customStyle="1" w:styleId="DeltaViewComment">
    <w:name w:val="DeltaView Comment"/>
    <w:basedOn w:val="DefaultParagraphFont"/>
    <w:uiPriority w:val="99"/>
    <w:rsid w:val="002A15E7"/>
    <w:rPr>
      <w:color w:val="000000"/>
    </w:rPr>
  </w:style>
  <w:style w:type="character" w:customStyle="1" w:styleId="DeltaViewStyleChangeText">
    <w:name w:val="DeltaView Style Change Text"/>
    <w:uiPriority w:val="99"/>
    <w:rsid w:val="002A15E7"/>
    <w:rPr>
      <w:color w:val="000000"/>
      <w:u w:val="double"/>
    </w:rPr>
  </w:style>
  <w:style w:type="character" w:customStyle="1" w:styleId="DeltaViewStyleChangeLabel">
    <w:name w:val="DeltaView Style Change Label"/>
    <w:uiPriority w:val="99"/>
    <w:rsid w:val="002A15E7"/>
    <w:rPr>
      <w:color w:val="000000"/>
    </w:rPr>
  </w:style>
  <w:style w:type="character" w:customStyle="1" w:styleId="DeltaViewInsertedComment">
    <w:name w:val="DeltaView Inserted Comment"/>
    <w:basedOn w:val="DeltaViewComment"/>
    <w:uiPriority w:val="99"/>
    <w:rsid w:val="002A15E7"/>
    <w:rPr>
      <w:color w:val="0000FF"/>
      <w:u w:val="double"/>
    </w:rPr>
  </w:style>
  <w:style w:type="character" w:customStyle="1" w:styleId="DeltaViewDeletedComment">
    <w:name w:val="DeltaView Deleted Comment"/>
    <w:basedOn w:val="DeltaViewComment"/>
    <w:uiPriority w:val="99"/>
    <w:rsid w:val="002A15E7"/>
    <w:rPr>
      <w:strike/>
      <w:color w:val="FF0000"/>
    </w:rPr>
  </w:style>
  <w:style w:type="character" w:customStyle="1" w:styleId="FontStyle23">
    <w:name w:val="Font Style23"/>
    <w:basedOn w:val="DefaultParagraphFont"/>
    <w:uiPriority w:val="99"/>
    <w:rsid w:val="004F7C3F"/>
    <w:rPr>
      <w:rFonts w:ascii="Arial Unicode MS" w:eastAsia="Arial Unicode MS" w:cs="Arial Unicode MS"/>
      <w:sz w:val="18"/>
      <w:szCs w:val="18"/>
    </w:rPr>
  </w:style>
  <w:style w:type="paragraph" w:customStyle="1" w:styleId="Style17">
    <w:name w:val="Style17"/>
    <w:basedOn w:val="Normal"/>
    <w:uiPriority w:val="99"/>
    <w:rsid w:val="00DD3108"/>
    <w:pPr>
      <w:widowControl w:val="0"/>
      <w:spacing w:before="0" w:after="0" w:line="253" w:lineRule="exact"/>
    </w:pPr>
    <w:rPr>
      <w:rFonts w:ascii="Arial Unicode MS" w:eastAsia="Arial Unicode MS" w:cs="Arial Unicode MS"/>
      <w:sz w:val="24"/>
      <w:szCs w:val="24"/>
      <w:lang w:val="hr-HR" w:eastAsia="hr-HR"/>
    </w:rPr>
  </w:style>
  <w:style w:type="character" w:styleId="Hyperlink">
    <w:name w:val="Hyperlink"/>
    <w:basedOn w:val="DefaultParagraphFont"/>
    <w:uiPriority w:val="99"/>
    <w:unhideWhenUsed/>
    <w:rsid w:val="00683531"/>
    <w:rPr>
      <w:color w:val="0563C1" w:themeColor="hyperlink"/>
      <w:u w:val="single"/>
    </w:rPr>
  </w:style>
  <w:style w:type="character" w:styleId="UnresolvedMention">
    <w:name w:val="Unresolved Mention"/>
    <w:basedOn w:val="DefaultParagraphFont"/>
    <w:uiPriority w:val="99"/>
    <w:semiHidden/>
    <w:unhideWhenUsed/>
    <w:rsid w:val="00683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644296">
      <w:bodyDiv w:val="1"/>
      <w:marLeft w:val="0"/>
      <w:marRight w:val="0"/>
      <w:marTop w:val="0"/>
      <w:marBottom w:val="0"/>
      <w:divBdr>
        <w:top w:val="none" w:sz="0" w:space="0" w:color="auto"/>
        <w:left w:val="none" w:sz="0" w:space="0" w:color="auto"/>
        <w:bottom w:val="none" w:sz="0" w:space="0" w:color="auto"/>
        <w:right w:val="none" w:sz="0" w:space="0" w:color="auto"/>
      </w:divBdr>
    </w:div>
    <w:div w:id="551382545">
      <w:bodyDiv w:val="1"/>
      <w:marLeft w:val="0"/>
      <w:marRight w:val="0"/>
      <w:marTop w:val="0"/>
      <w:marBottom w:val="0"/>
      <w:divBdr>
        <w:top w:val="none" w:sz="0" w:space="0" w:color="auto"/>
        <w:left w:val="none" w:sz="0" w:space="0" w:color="auto"/>
        <w:bottom w:val="none" w:sz="0" w:space="0" w:color="auto"/>
        <w:right w:val="none" w:sz="0" w:space="0" w:color="auto"/>
      </w:divBdr>
    </w:div>
    <w:div w:id="562564711">
      <w:bodyDiv w:val="1"/>
      <w:marLeft w:val="0"/>
      <w:marRight w:val="0"/>
      <w:marTop w:val="0"/>
      <w:marBottom w:val="0"/>
      <w:divBdr>
        <w:top w:val="none" w:sz="0" w:space="0" w:color="auto"/>
        <w:left w:val="none" w:sz="0" w:space="0" w:color="auto"/>
        <w:bottom w:val="none" w:sz="0" w:space="0" w:color="auto"/>
        <w:right w:val="none" w:sz="0" w:space="0" w:color="auto"/>
      </w:divBdr>
    </w:div>
    <w:div w:id="584806160">
      <w:bodyDiv w:val="1"/>
      <w:marLeft w:val="0"/>
      <w:marRight w:val="0"/>
      <w:marTop w:val="0"/>
      <w:marBottom w:val="0"/>
      <w:divBdr>
        <w:top w:val="none" w:sz="0" w:space="0" w:color="auto"/>
        <w:left w:val="none" w:sz="0" w:space="0" w:color="auto"/>
        <w:bottom w:val="none" w:sz="0" w:space="0" w:color="auto"/>
        <w:right w:val="none" w:sz="0" w:space="0" w:color="auto"/>
      </w:divBdr>
    </w:div>
    <w:div w:id="640118135">
      <w:bodyDiv w:val="1"/>
      <w:marLeft w:val="0"/>
      <w:marRight w:val="0"/>
      <w:marTop w:val="0"/>
      <w:marBottom w:val="0"/>
      <w:divBdr>
        <w:top w:val="none" w:sz="0" w:space="0" w:color="auto"/>
        <w:left w:val="none" w:sz="0" w:space="0" w:color="auto"/>
        <w:bottom w:val="none" w:sz="0" w:space="0" w:color="auto"/>
        <w:right w:val="none" w:sz="0" w:space="0" w:color="auto"/>
      </w:divBdr>
    </w:div>
    <w:div w:id="711883831">
      <w:bodyDiv w:val="1"/>
      <w:marLeft w:val="0"/>
      <w:marRight w:val="0"/>
      <w:marTop w:val="0"/>
      <w:marBottom w:val="0"/>
      <w:divBdr>
        <w:top w:val="none" w:sz="0" w:space="0" w:color="auto"/>
        <w:left w:val="none" w:sz="0" w:space="0" w:color="auto"/>
        <w:bottom w:val="none" w:sz="0" w:space="0" w:color="auto"/>
        <w:right w:val="none" w:sz="0" w:space="0" w:color="auto"/>
      </w:divBdr>
    </w:div>
    <w:div w:id="728650297">
      <w:bodyDiv w:val="1"/>
      <w:marLeft w:val="0"/>
      <w:marRight w:val="0"/>
      <w:marTop w:val="0"/>
      <w:marBottom w:val="0"/>
      <w:divBdr>
        <w:top w:val="none" w:sz="0" w:space="0" w:color="auto"/>
        <w:left w:val="none" w:sz="0" w:space="0" w:color="auto"/>
        <w:bottom w:val="none" w:sz="0" w:space="0" w:color="auto"/>
        <w:right w:val="none" w:sz="0" w:space="0" w:color="auto"/>
      </w:divBdr>
    </w:div>
    <w:div w:id="19866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ija.galijot@lng.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ija.galijot@lng.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7C0A1-07A4-4245-9AA3-840BCF0E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16</Pages>
  <Words>6131</Words>
  <Characters>33510</Characters>
  <Application>Microsoft Office Word</Application>
  <DocSecurity>0</DocSecurity>
  <Lines>279</Lines>
  <Paragraphs>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39562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Tihana Posavec Vlasic</dc:creator>
  <cp:lastModifiedBy>Franjo Balija</cp:lastModifiedBy>
  <cp:revision>34</cp:revision>
  <cp:lastPrinted>2024-05-20T13:08:00Z</cp:lastPrinted>
  <dcterms:created xsi:type="dcterms:W3CDTF">2025-04-08T06:52:00Z</dcterms:created>
  <dcterms:modified xsi:type="dcterms:W3CDTF">2025-04-15T12:44:00Z</dcterms:modified>
</cp:coreProperties>
</file>