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FA2F" w14:textId="77777777" w:rsidR="00C96CE9" w:rsidRPr="00C96CE9" w:rsidRDefault="00C96CE9" w:rsidP="005C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7FB28" w14:textId="77777777" w:rsidR="004A70E0" w:rsidRDefault="004A70E0" w:rsidP="005C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D9B847" w14:textId="77777777" w:rsidR="00D01F3F" w:rsidRDefault="00D01F3F" w:rsidP="00D01F3F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Zahtjev za raspodjelu kapaciteta uplinjavanja UPP-a</w:t>
      </w:r>
    </w:p>
    <w:tbl>
      <w:tblPr>
        <w:tblW w:w="929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7147"/>
      </w:tblGrid>
      <w:tr w:rsidR="00D01F3F" w:rsidRPr="00905C95" w14:paraId="019E6D8E" w14:textId="77777777" w:rsidTr="003F3D9C">
        <w:trPr>
          <w:trHeight w:val="1269"/>
        </w:trPr>
        <w:tc>
          <w:tcPr>
            <w:tcW w:w="2144" w:type="dxa"/>
          </w:tcPr>
          <w:p w14:paraId="597F528F" w14:textId="77777777" w:rsidR="00D01F3F" w:rsidRPr="00905C95" w:rsidRDefault="00D01F3F" w:rsidP="003F3D9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Za:</w:t>
            </w:r>
          </w:p>
        </w:tc>
        <w:tc>
          <w:tcPr>
            <w:tcW w:w="7147" w:type="dxa"/>
          </w:tcPr>
          <w:p w14:paraId="048F1ED4" w14:textId="77777777" w:rsidR="00D01F3F" w:rsidRPr="00905C95" w:rsidRDefault="00D01F3F" w:rsidP="003F3D9C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LNG</w:t>
            </w:r>
            <w:r w:rsidRPr="00905C95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Hrvatska</w:t>
            </w:r>
            <w:r w:rsidRPr="00905C95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d.o.o.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05C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društvo</w:t>
            </w:r>
            <w:r w:rsidRPr="00905C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Pr="00905C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ograničenom</w:t>
            </w:r>
            <w:r w:rsidRPr="00905C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odgovornošću,</w:t>
            </w:r>
            <w:r w:rsidRPr="00905C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sa</w:t>
            </w:r>
            <w:r w:rsidRPr="00905C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 xml:space="preserve">sjedištem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 Zagrebu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poslovnoj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 xml:space="preserve">adresi </w:t>
            </w:r>
            <w:r>
              <w:rPr>
                <w:rFonts w:ascii="Times New Roman" w:eastAsia="Times New Roman" w:hAnsi="Times New Roman" w:cs="Times New Roman"/>
                <w:sz w:val="24"/>
              </w:rPr>
              <w:t>Slavonska avenija 1B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, Zagreb,</w:t>
            </w:r>
            <w:r w:rsidRPr="00905C95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Hrvatska, registrirano</w:t>
            </w:r>
            <w:r w:rsidRPr="00905C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pri</w:t>
            </w:r>
            <w:r w:rsidRPr="00905C9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Trgovačkom</w:t>
            </w:r>
            <w:r w:rsidRPr="00905C95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sudu</w:t>
            </w:r>
            <w:r w:rsidRPr="00905C95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905C9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Zagrebu</w:t>
            </w:r>
            <w:r w:rsidRPr="00905C9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pod</w:t>
            </w:r>
            <w:r w:rsidRPr="00905C95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brojem</w:t>
            </w:r>
            <w:r w:rsidRPr="00905C95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080733282,</w:t>
            </w:r>
            <w:r w:rsidRPr="00905C9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OIB: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53902625891</w:t>
            </w:r>
            <w:r w:rsidRPr="00905C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(dalje</w:t>
            </w:r>
            <w:r w:rsidRPr="00905C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u tekstu:</w:t>
            </w:r>
            <w:r w:rsidRPr="00905C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Operator</w:t>
            </w:r>
            <w:r w:rsidRPr="00905C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terminala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01F3F" w:rsidRPr="00905C95" w14:paraId="3F650AF2" w14:textId="77777777" w:rsidTr="003F3D9C">
        <w:trPr>
          <w:trHeight w:val="635"/>
        </w:trPr>
        <w:tc>
          <w:tcPr>
            <w:tcW w:w="2144" w:type="dxa"/>
          </w:tcPr>
          <w:p w14:paraId="35DD9F74" w14:textId="77777777" w:rsidR="00D01F3F" w:rsidRPr="00905C95" w:rsidRDefault="00D01F3F" w:rsidP="003F3D9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Od:</w:t>
            </w:r>
          </w:p>
        </w:tc>
        <w:tc>
          <w:tcPr>
            <w:tcW w:w="7147" w:type="dxa"/>
          </w:tcPr>
          <w:p w14:paraId="123AE7D5" w14:textId="77777777" w:rsidR="00D01F3F" w:rsidRPr="00905C95" w:rsidRDefault="00D01F3F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[*]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05C9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sa</w:t>
            </w:r>
            <w:r w:rsidRPr="00905C9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sjedištem</w:t>
            </w:r>
            <w:r w:rsidRPr="00905C9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na</w:t>
            </w:r>
            <w:r w:rsidRPr="00905C9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adresi</w:t>
            </w:r>
            <w:r w:rsidRPr="00905C9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[*]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05C9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registrirano</w:t>
            </w:r>
            <w:r w:rsidRPr="00905C9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pri</w:t>
            </w:r>
            <w:r w:rsidRPr="00905C9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[*]</w:t>
            </w:r>
            <w:r w:rsidRPr="00905C95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pod</w:t>
            </w:r>
            <w:r w:rsidRPr="00905C9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brojem</w:t>
            </w:r>
            <w:r w:rsidRPr="00905C9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[*]</w:t>
            </w:r>
            <w:r w:rsidRPr="00905C95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OIB:</w:t>
            </w:r>
          </w:p>
          <w:p w14:paraId="78DC8847" w14:textId="77777777" w:rsidR="00D01F3F" w:rsidRPr="00905C95" w:rsidRDefault="00D01F3F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[*]</w:t>
            </w:r>
            <w:r w:rsidRPr="00905C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(dalje</w:t>
            </w:r>
            <w:r w:rsidRPr="00905C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905C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 xml:space="preserve">tekstu: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Podnositelj</w:t>
            </w:r>
            <w:r w:rsidRPr="00905C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zahtjeva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), zastupano</w:t>
            </w:r>
            <w:r w:rsidRPr="00905C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od</w:t>
            </w:r>
            <w:r w:rsidRPr="00905C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sz w:val="24"/>
              </w:rPr>
              <w:t>strane</w:t>
            </w:r>
            <w:r w:rsidRPr="00905C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C95">
              <w:rPr>
                <w:rFonts w:ascii="Times New Roman" w:eastAsia="Times New Roman" w:hAnsi="Times New Roman" w:cs="Times New Roman"/>
                <w:b/>
                <w:sz w:val="24"/>
              </w:rPr>
              <w:t>[*]</w:t>
            </w:r>
          </w:p>
        </w:tc>
      </w:tr>
    </w:tbl>
    <w:p w14:paraId="2261C932" w14:textId="77777777" w:rsidR="00D01F3F" w:rsidRPr="002F18EE" w:rsidRDefault="00D01F3F" w:rsidP="00D01F3F">
      <w:pPr>
        <w:tabs>
          <w:tab w:val="left" w:pos="77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26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3125"/>
      </w:tblGrid>
      <w:tr w:rsidR="00D01F3F" w:rsidRPr="00905C95" w14:paraId="17873BEC" w14:textId="77777777" w:rsidTr="003F3D9C">
        <w:trPr>
          <w:trHeight w:val="372"/>
        </w:trPr>
        <w:tc>
          <w:tcPr>
            <w:tcW w:w="2144" w:type="dxa"/>
          </w:tcPr>
          <w:p w14:paraId="1C70507E" w14:textId="77777777" w:rsidR="00D01F3F" w:rsidRPr="00905C95" w:rsidRDefault="00D01F3F" w:rsidP="003F3D9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Datum:</w:t>
            </w:r>
          </w:p>
        </w:tc>
        <w:tc>
          <w:tcPr>
            <w:tcW w:w="3125" w:type="dxa"/>
          </w:tcPr>
          <w:p w14:paraId="1BCCB6A3" w14:textId="77777777" w:rsidR="00D01F3F" w:rsidRPr="00905C95" w:rsidRDefault="00D01F3F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A1282C2" w14:textId="77777777" w:rsidR="00D01F3F" w:rsidRPr="002F18EE" w:rsidRDefault="00D01F3F" w:rsidP="00D01F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2F24E4" w14:textId="77777777" w:rsidR="00D01F3F" w:rsidRPr="002F768F" w:rsidRDefault="00D01F3F" w:rsidP="00D01F3F">
      <w:pPr>
        <w:widowControl w:val="0"/>
        <w:autoSpaceDE w:val="0"/>
        <w:autoSpaceDN w:val="0"/>
        <w:spacing w:after="12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8F">
        <w:rPr>
          <w:rFonts w:ascii="Times New Roman" w:eastAsia="Times New Roman" w:hAnsi="Times New Roman" w:cs="Times New Roman"/>
          <w:sz w:val="24"/>
          <w:szCs w:val="24"/>
        </w:rPr>
        <w:t xml:space="preserve">U skladu s Pravilima korištenja terminala za ukapljeni prirodni plin (dalje u tekstu: </w:t>
      </w:r>
      <w:r w:rsidRPr="002F768F">
        <w:rPr>
          <w:rFonts w:ascii="Times New Roman" w:eastAsia="Times New Roman" w:hAnsi="Times New Roman" w:cs="Times New Roman"/>
          <w:b/>
          <w:sz w:val="24"/>
          <w:szCs w:val="24"/>
        </w:rPr>
        <w:t>Pravila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niže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potpisani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Podnositelj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zahtjeva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podnosi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Operatoru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terminala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Zahtjev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raspodjelu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kapaciteta</w:t>
      </w:r>
      <w:r w:rsidRPr="002F76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uplinjavanja</w:t>
      </w:r>
      <w:r w:rsidRPr="002F76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UPP-a.</w:t>
      </w:r>
    </w:p>
    <w:tbl>
      <w:tblPr>
        <w:tblW w:w="5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088"/>
      </w:tblGrid>
      <w:tr w:rsidR="00D01F3F" w:rsidRPr="002F768F" w14:paraId="0E242F47" w14:textId="77777777" w:rsidTr="003F3D9C">
        <w:trPr>
          <w:trHeight w:val="361"/>
          <w:jc w:val="center"/>
        </w:trPr>
        <w:tc>
          <w:tcPr>
            <w:tcW w:w="2122" w:type="dxa"/>
            <w:vAlign w:val="center"/>
          </w:tcPr>
          <w:p w14:paraId="72A7258D" w14:textId="77777777" w:rsidR="00D01F3F" w:rsidRPr="000E4764" w:rsidRDefault="00D01F3F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bookmarkStart w:id="0" w:name="_Hlk146898281"/>
            <w:r>
              <w:rPr>
                <w:rFonts w:ascii="Times New Roman" w:eastAsia="Times New Roman" w:hAnsi="Times New Roman" w:cs="Times New Roman"/>
                <w:b/>
                <w:sz w:val="24"/>
              </w:rPr>
              <w:t>Plinska godina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*</w:t>
            </w:r>
          </w:p>
        </w:tc>
        <w:tc>
          <w:tcPr>
            <w:tcW w:w="3088" w:type="dxa"/>
            <w:vAlign w:val="center"/>
          </w:tcPr>
          <w:p w14:paraId="115893A1" w14:textId="77777777" w:rsidR="00D01F3F" w:rsidRPr="002F768F" w:rsidRDefault="00D01F3F" w:rsidP="003F3D9C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Kapacitet uplinjavanja UPP-a</w:t>
            </w:r>
            <w:r w:rsidRPr="00CE3C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(kWh)</w:t>
            </w:r>
          </w:p>
        </w:tc>
      </w:tr>
      <w:tr w:rsidR="00BC2B7B" w:rsidRPr="002F768F" w14:paraId="16077ACC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1D367B94" w14:textId="01D348A1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2025/2026</w:t>
            </w:r>
          </w:p>
        </w:tc>
        <w:tc>
          <w:tcPr>
            <w:tcW w:w="3088" w:type="dxa"/>
          </w:tcPr>
          <w:p w14:paraId="4E2FACDD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72F36245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37FE95CA" w14:textId="117749D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2026/2027</w:t>
            </w:r>
          </w:p>
        </w:tc>
        <w:tc>
          <w:tcPr>
            <w:tcW w:w="3088" w:type="dxa"/>
          </w:tcPr>
          <w:p w14:paraId="3CC52A45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7FBE2D30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7E0DDCA9" w14:textId="64766F34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2027/2028</w:t>
            </w:r>
          </w:p>
        </w:tc>
        <w:tc>
          <w:tcPr>
            <w:tcW w:w="3088" w:type="dxa"/>
          </w:tcPr>
          <w:p w14:paraId="74D7394D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7B14B893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3DD89222" w14:textId="26DED0DA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2028/2029</w:t>
            </w:r>
          </w:p>
        </w:tc>
        <w:tc>
          <w:tcPr>
            <w:tcW w:w="3088" w:type="dxa"/>
          </w:tcPr>
          <w:p w14:paraId="386AFA65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52B298B7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64F9CEF8" w14:textId="708EEF2C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2029/2030</w:t>
            </w:r>
          </w:p>
        </w:tc>
        <w:tc>
          <w:tcPr>
            <w:tcW w:w="3088" w:type="dxa"/>
          </w:tcPr>
          <w:p w14:paraId="5E85EBC4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6D329DA3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28998E81" w14:textId="0F8ED7B6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2030/2031</w:t>
            </w:r>
          </w:p>
        </w:tc>
        <w:tc>
          <w:tcPr>
            <w:tcW w:w="3088" w:type="dxa"/>
          </w:tcPr>
          <w:p w14:paraId="25FCC587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703E92B5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49D66F00" w14:textId="7C1681AC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2031/2032</w:t>
            </w:r>
          </w:p>
        </w:tc>
        <w:tc>
          <w:tcPr>
            <w:tcW w:w="3088" w:type="dxa"/>
          </w:tcPr>
          <w:p w14:paraId="426D2559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600F2A32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2B8F1F9E" w14:textId="0355AB04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2032/2033</w:t>
            </w:r>
          </w:p>
        </w:tc>
        <w:tc>
          <w:tcPr>
            <w:tcW w:w="3088" w:type="dxa"/>
          </w:tcPr>
          <w:p w14:paraId="2CBCBF99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0CBC7F1B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40D2A34B" w14:textId="5B67B44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2033/2034</w:t>
            </w:r>
          </w:p>
        </w:tc>
        <w:tc>
          <w:tcPr>
            <w:tcW w:w="3088" w:type="dxa"/>
          </w:tcPr>
          <w:p w14:paraId="6BCF59FF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76EA1637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3664DED7" w14:textId="113DE200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2034/2035</w:t>
            </w:r>
          </w:p>
        </w:tc>
        <w:tc>
          <w:tcPr>
            <w:tcW w:w="3088" w:type="dxa"/>
          </w:tcPr>
          <w:p w14:paraId="56C5A224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2332C8A2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0D6345B4" w14:textId="27688262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768F">
              <w:rPr>
                <w:rFonts w:ascii="Times New Roman" w:eastAsia="Times New Roman" w:hAnsi="Times New Roman" w:cs="Times New Roman"/>
                <w:sz w:val="24"/>
              </w:rPr>
              <w:t>2035/2036</w:t>
            </w:r>
          </w:p>
        </w:tc>
        <w:tc>
          <w:tcPr>
            <w:tcW w:w="3088" w:type="dxa"/>
          </w:tcPr>
          <w:p w14:paraId="3475B879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715C105F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6E47BE0C" w14:textId="202C46DB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2036/2037</w:t>
            </w:r>
          </w:p>
        </w:tc>
        <w:tc>
          <w:tcPr>
            <w:tcW w:w="3088" w:type="dxa"/>
          </w:tcPr>
          <w:p w14:paraId="5152D256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5DCD5FF8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73ECF243" w14:textId="6BFC8CF4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6660">
              <w:rPr>
                <w:rFonts w:ascii="Times New Roman" w:eastAsia="Times New Roman" w:hAnsi="Times New Roman" w:cs="Times New Roman"/>
                <w:sz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7C6660">
              <w:rPr>
                <w:rFonts w:ascii="Times New Roman" w:eastAsia="Times New Roman" w:hAnsi="Times New Roman" w:cs="Times New Roman"/>
                <w:sz w:val="24"/>
              </w:rPr>
              <w:t>/203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088" w:type="dxa"/>
          </w:tcPr>
          <w:p w14:paraId="6416E7F4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1C14DB64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2AE78F40" w14:textId="03FB9CD9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4764">
              <w:rPr>
                <w:rFonts w:ascii="Times New Roman" w:eastAsia="Times New Roman" w:hAnsi="Times New Roman" w:cs="Times New Roman"/>
                <w:sz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0E4764">
              <w:rPr>
                <w:rFonts w:ascii="Times New Roman" w:eastAsia="Times New Roman" w:hAnsi="Times New Roman" w:cs="Times New Roman"/>
                <w:sz w:val="24"/>
              </w:rPr>
              <w:t>/203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088" w:type="dxa"/>
          </w:tcPr>
          <w:p w14:paraId="106F6225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2B7B" w:rsidRPr="002F768F" w14:paraId="669466E1" w14:textId="77777777" w:rsidTr="003F3D9C">
        <w:trPr>
          <w:trHeight w:val="397"/>
          <w:jc w:val="center"/>
        </w:trPr>
        <w:tc>
          <w:tcPr>
            <w:tcW w:w="2122" w:type="dxa"/>
            <w:vAlign w:val="center"/>
          </w:tcPr>
          <w:p w14:paraId="67315CC6" w14:textId="29A8E741" w:rsidR="00BC2B7B" w:rsidRPr="007C6660" w:rsidRDefault="00BC2B7B" w:rsidP="003F3D9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2039/2040</w:t>
            </w:r>
          </w:p>
        </w:tc>
        <w:tc>
          <w:tcPr>
            <w:tcW w:w="3088" w:type="dxa"/>
          </w:tcPr>
          <w:p w14:paraId="6BC102C6" w14:textId="77777777" w:rsidR="00BC2B7B" w:rsidRPr="002F768F" w:rsidRDefault="00BC2B7B" w:rsidP="003F3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63BB6CE" w14:textId="77777777" w:rsidR="00D01F3F" w:rsidRPr="006E550F" w:rsidRDefault="00D01F3F" w:rsidP="00D01F3F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bookmarkStart w:id="1" w:name="_Hlk146898738"/>
      <w:bookmarkEnd w:id="0"/>
      <w:r w:rsidRPr="006E550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*</w:t>
      </w:r>
      <w:bookmarkEnd w:id="1"/>
      <w:r w:rsidRPr="006E550F">
        <w:rPr>
          <w:rFonts w:ascii="Times New Roman" w:eastAsia="Times New Roman" w:hAnsi="Times New Roman" w:cs="Times New Roman"/>
          <w:i/>
          <w:iCs/>
          <w:sz w:val="18"/>
          <w:szCs w:val="18"/>
        </w:rPr>
        <w:t>U godišnjem postupku ugovaranja usluge prihvata i otpreme ukapljenog prirodnog plina moguće je podnijeti zahtjev za raspodjelu kapaciteta uplinjavanja ukapljenog prirodnog plina za naredne plinske godine u trajanju od najmanje 1 do najviše 15 plinskih godina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, sukladno Pravilima.</w:t>
      </w:r>
    </w:p>
    <w:p w14:paraId="1BE0DA59" w14:textId="77777777" w:rsidR="00D01F3F" w:rsidRDefault="00D01F3F" w:rsidP="00D01F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55D634F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DF1D8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5562F" w14:textId="2AB7B600" w:rsidR="00D01F3F" w:rsidRPr="002F768F" w:rsidRDefault="00D01F3F" w:rsidP="00D01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ajedno</w:t>
      </w:r>
      <w:r w:rsidRPr="002F76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2F76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Zahtjevom,</w:t>
      </w:r>
      <w:r w:rsidRPr="002F76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Podnositelj</w:t>
      </w:r>
      <w:r w:rsidRPr="002F76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zahtjeva</w:t>
      </w:r>
      <w:r w:rsidRPr="002F76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dostavlja</w:t>
      </w:r>
      <w:r w:rsidRPr="002F76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sljedeću</w:t>
      </w:r>
      <w:r w:rsidRPr="002F76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dokumentaciju:</w:t>
      </w:r>
    </w:p>
    <w:p w14:paraId="5F681859" w14:textId="77777777" w:rsidR="00D01F3F" w:rsidRPr="00613A50" w:rsidRDefault="00D01F3F" w:rsidP="00D01F3F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8F">
        <w:rPr>
          <w:rFonts w:ascii="Times New Roman" w:eastAsia="Times New Roman" w:hAnsi="Times New Roman" w:cs="Times New Roman"/>
          <w:sz w:val="24"/>
        </w:rPr>
        <w:t>izvadak</w:t>
      </w:r>
      <w:r w:rsidRPr="002F76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iz</w:t>
      </w:r>
      <w:r w:rsidRPr="002F76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sudskog</w:t>
      </w:r>
      <w:r w:rsidRPr="002F768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registra</w:t>
      </w:r>
      <w:r w:rsidRPr="002F768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ili</w:t>
      </w:r>
      <w:r w:rsidRPr="002F76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odgovarajući</w:t>
      </w:r>
      <w:r w:rsidRPr="002F768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dokaz</w:t>
      </w:r>
      <w:r w:rsidRPr="002F76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da</w:t>
      </w:r>
      <w:r w:rsidRPr="002F76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je</w:t>
      </w:r>
      <w:r w:rsidRPr="002F76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osoba</w:t>
      </w:r>
      <w:r w:rsidRPr="002F768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</w:rPr>
        <w:t>ovlaštena</w:t>
      </w:r>
      <w:r w:rsidRPr="002F768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13A50">
        <w:rPr>
          <w:rFonts w:ascii="Times New Roman" w:eastAsia="Times New Roman" w:hAnsi="Times New Roman" w:cs="Times New Roman"/>
          <w:sz w:val="24"/>
          <w:szCs w:val="24"/>
        </w:rPr>
        <w:t>djelovati u  ime podnositelja zahtjeva,</w:t>
      </w:r>
    </w:p>
    <w:p w14:paraId="377AEEEA" w14:textId="77777777" w:rsidR="00D01F3F" w:rsidRPr="00613A50" w:rsidRDefault="00D01F3F" w:rsidP="00D01F3F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A50">
        <w:rPr>
          <w:rFonts w:ascii="Times New Roman" w:eastAsia="Times New Roman" w:hAnsi="Times New Roman" w:cs="Times New Roman"/>
          <w:sz w:val="24"/>
          <w:szCs w:val="24"/>
        </w:rPr>
        <w:t>presliku važeće dozvole za obavljanje energetske djelatnosti opskrbe plinom i/ili dozvole za obavljanje energetske djelatnosti trgovine plinom u Republici Hrvatskoj i</w:t>
      </w:r>
    </w:p>
    <w:p w14:paraId="022C6605" w14:textId="77777777" w:rsidR="00D01F3F" w:rsidRPr="00613A50" w:rsidRDefault="00D01F3F" w:rsidP="00D01F3F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A50">
        <w:rPr>
          <w:rFonts w:ascii="Times New Roman" w:eastAsia="Times New Roman" w:hAnsi="Times New Roman" w:cs="Times New Roman"/>
          <w:sz w:val="24"/>
          <w:szCs w:val="24"/>
        </w:rPr>
        <w:t>druge isprave na zahtjev Operatora terminala.</w:t>
      </w:r>
    </w:p>
    <w:p w14:paraId="7C528D94" w14:textId="77777777" w:rsidR="00D01F3F" w:rsidRPr="002F768F" w:rsidRDefault="00D01F3F" w:rsidP="00D01F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060E56B7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8F">
        <w:rPr>
          <w:rFonts w:ascii="Times New Roman" w:eastAsia="Times New Roman" w:hAnsi="Times New Roman" w:cs="Times New Roman"/>
          <w:sz w:val="24"/>
          <w:szCs w:val="24"/>
        </w:rPr>
        <w:t>Dostavom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zahtjeva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raspodjelu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kapaciteta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uplinjavanja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UPP-a,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Podnositelj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zahtjeva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prihvaća i pristaje na primjenu Pravila i obvezu potpisa</w:t>
      </w:r>
      <w:r w:rsidRPr="002F76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Ugovora o korištenju terminala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>za UPP i Ugovora o zajedničkom korištenju terminala za UPP, prema kapacitetu uplinjavanja</w:t>
      </w:r>
      <w:r w:rsidRPr="002F76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768F">
        <w:rPr>
          <w:rFonts w:ascii="Times New Roman" w:eastAsia="Times New Roman" w:hAnsi="Times New Roman" w:cs="Times New Roman"/>
          <w:sz w:val="24"/>
          <w:szCs w:val="24"/>
        </w:rPr>
        <w:t xml:space="preserve">UPP-a kojeg mu raspodijeli Operator terminala, sukladno </w:t>
      </w:r>
      <w:r>
        <w:rPr>
          <w:rFonts w:ascii="Times New Roman" w:eastAsia="Times New Roman" w:hAnsi="Times New Roman" w:cs="Times New Roman"/>
          <w:sz w:val="24"/>
          <w:szCs w:val="24"/>
        </w:rPr>
        <w:t>Pravilima.</w:t>
      </w:r>
    </w:p>
    <w:p w14:paraId="6F215CE8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6137C" w14:textId="77777777" w:rsidR="00D01F3F" w:rsidRPr="002F768F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768F">
        <w:rPr>
          <w:rFonts w:ascii="Times New Roman" w:eastAsia="Times New Roman" w:hAnsi="Times New Roman" w:cs="Times New Roman"/>
          <w:b/>
          <w:bCs/>
          <w:sz w:val="24"/>
          <w:szCs w:val="24"/>
        </w:rPr>
        <w:t>Podnositelj zahtjeva:</w:t>
      </w:r>
    </w:p>
    <w:p w14:paraId="145668C5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E169F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6AF6D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4A749E05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(Titula, ime i prezime, potpis)</w:t>
      </w:r>
    </w:p>
    <w:p w14:paraId="76DF1335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0DFF2" w14:textId="77777777" w:rsidR="00D01F3F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EAEC6" w14:textId="71CC0A41" w:rsidR="002170AA" w:rsidRPr="00972724" w:rsidRDefault="00D01F3F" w:rsidP="00D01F3F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(Pečat) </w:t>
      </w:r>
    </w:p>
    <w:p w14:paraId="4B43C4B0" w14:textId="77777777" w:rsidR="002170AA" w:rsidRPr="00972724" w:rsidRDefault="002170AA" w:rsidP="0021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6251" w14:textId="77777777" w:rsidR="002170AA" w:rsidRPr="00972724" w:rsidRDefault="002170AA" w:rsidP="0021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170C1" w14:textId="77777777" w:rsidR="002170AA" w:rsidRPr="00972724" w:rsidRDefault="002170AA" w:rsidP="00217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1F5FDA" w14:textId="77777777" w:rsidR="002170AA" w:rsidRPr="00972724" w:rsidRDefault="002170AA" w:rsidP="0021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D0078" w14:textId="77777777" w:rsidR="002170AA" w:rsidRPr="00972724" w:rsidRDefault="002170AA" w:rsidP="0021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7C002" w14:textId="77777777" w:rsidR="002170AA" w:rsidRPr="00972724" w:rsidRDefault="002170AA" w:rsidP="0021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DB9FC" w14:textId="77777777" w:rsidR="002170AA" w:rsidRPr="002B5715" w:rsidRDefault="002170AA" w:rsidP="00217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AE8841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CC723A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952DB2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124587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7D1767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EBB5AE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C1662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5B6002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140D6C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5014E3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FCC7D" w14:textId="77777777" w:rsidR="002170AA" w:rsidRPr="002170AA" w:rsidRDefault="002170AA" w:rsidP="002170A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170AA" w:rsidRPr="002170AA" w:rsidSect="00132E2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73EA" w14:textId="77777777" w:rsidR="00520147" w:rsidRDefault="00520147" w:rsidP="006D4478">
      <w:pPr>
        <w:spacing w:after="0" w:line="240" w:lineRule="auto"/>
      </w:pPr>
      <w:r>
        <w:separator/>
      </w:r>
    </w:p>
  </w:endnote>
  <w:endnote w:type="continuationSeparator" w:id="0">
    <w:p w14:paraId="4FC252BF" w14:textId="77777777" w:rsidR="00520147" w:rsidRDefault="00520147" w:rsidP="006D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9B6F" w14:textId="77777777" w:rsidR="00520147" w:rsidRDefault="00520147" w:rsidP="006D4478">
      <w:pPr>
        <w:spacing w:after="0" w:line="240" w:lineRule="auto"/>
      </w:pPr>
      <w:r>
        <w:separator/>
      </w:r>
    </w:p>
  </w:footnote>
  <w:footnote w:type="continuationSeparator" w:id="0">
    <w:p w14:paraId="77E185E9" w14:textId="77777777" w:rsidR="00520147" w:rsidRDefault="00520147" w:rsidP="006D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A344" w14:textId="45544428" w:rsidR="006D4478" w:rsidRDefault="005D67D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6704" behindDoc="1" locked="0" layoutInCell="0" allowOverlap="1" wp14:anchorId="1CA82AE3" wp14:editId="4A449D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8147050"/>
          <wp:effectExtent l="0" t="0" r="0" b="0"/>
          <wp:wrapNone/>
          <wp:docPr id="1" name="Picture 1" descr="memo_final_cr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_final_cr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4A99" w14:textId="2CB89568" w:rsidR="006D4478" w:rsidRDefault="005D67D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0" allowOverlap="1" wp14:anchorId="7A8213F0" wp14:editId="4FF191DE">
          <wp:simplePos x="0" y="0"/>
          <wp:positionH relativeFrom="margin">
            <wp:posOffset>340995</wp:posOffset>
          </wp:positionH>
          <wp:positionV relativeFrom="margin">
            <wp:posOffset>-766445</wp:posOffset>
          </wp:positionV>
          <wp:extent cx="5760720" cy="8147050"/>
          <wp:effectExtent l="0" t="0" r="0" b="0"/>
          <wp:wrapNone/>
          <wp:docPr id="2" name="Picture 2" descr="memo_final_cr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mo_final_cr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3336" w14:textId="77777777" w:rsidR="006D4478" w:rsidRDefault="00000000">
    <w:pPr>
      <w:pStyle w:val="Zaglavlje"/>
    </w:pPr>
    <w:r>
      <w:rPr>
        <w:noProof/>
        <w:lang w:eastAsia="hr-HR"/>
      </w:rPr>
      <w:pict w14:anchorId="6B43D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65.4pt;height:799.6pt;z-index:-251657728;mso-position-horizontal:center;mso-position-horizontal-relative:margin;mso-position-vertical:center;mso-position-vertical-relative:margin" o:allowincell="f">
          <v:imagedata r:id="rId1" o:title="memo_final_cr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06F"/>
    <w:multiLevelType w:val="hybridMultilevel"/>
    <w:tmpl w:val="1ACC7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2785"/>
    <w:multiLevelType w:val="hybridMultilevel"/>
    <w:tmpl w:val="C7D6DC5A"/>
    <w:lvl w:ilvl="0" w:tplc="EED2A4B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4850782C">
      <w:numFmt w:val="bullet"/>
      <w:lvlText w:val="•"/>
      <w:lvlJc w:val="left"/>
      <w:pPr>
        <w:ind w:left="1834" w:hanging="360"/>
      </w:pPr>
      <w:rPr>
        <w:rFonts w:hint="default"/>
        <w:lang w:val="hr-HR" w:eastAsia="en-US" w:bidi="ar-SA"/>
      </w:rPr>
    </w:lvl>
    <w:lvl w:ilvl="2" w:tplc="CAE09108">
      <w:numFmt w:val="bullet"/>
      <w:lvlText w:val="•"/>
      <w:lvlJc w:val="left"/>
      <w:pPr>
        <w:ind w:left="2689" w:hanging="360"/>
      </w:pPr>
      <w:rPr>
        <w:rFonts w:hint="default"/>
        <w:lang w:val="hr-HR" w:eastAsia="en-US" w:bidi="ar-SA"/>
      </w:rPr>
    </w:lvl>
    <w:lvl w:ilvl="3" w:tplc="603EC082">
      <w:numFmt w:val="bullet"/>
      <w:lvlText w:val="•"/>
      <w:lvlJc w:val="left"/>
      <w:pPr>
        <w:ind w:left="3543" w:hanging="360"/>
      </w:pPr>
      <w:rPr>
        <w:rFonts w:hint="default"/>
        <w:lang w:val="hr-HR" w:eastAsia="en-US" w:bidi="ar-SA"/>
      </w:rPr>
    </w:lvl>
    <w:lvl w:ilvl="4" w:tplc="E81CF740">
      <w:numFmt w:val="bullet"/>
      <w:lvlText w:val="•"/>
      <w:lvlJc w:val="left"/>
      <w:pPr>
        <w:ind w:left="4398" w:hanging="360"/>
      </w:pPr>
      <w:rPr>
        <w:rFonts w:hint="default"/>
        <w:lang w:val="hr-HR" w:eastAsia="en-US" w:bidi="ar-SA"/>
      </w:rPr>
    </w:lvl>
    <w:lvl w:ilvl="5" w:tplc="E6F62346">
      <w:numFmt w:val="bullet"/>
      <w:lvlText w:val="•"/>
      <w:lvlJc w:val="left"/>
      <w:pPr>
        <w:ind w:left="5253" w:hanging="360"/>
      </w:pPr>
      <w:rPr>
        <w:rFonts w:hint="default"/>
        <w:lang w:val="hr-HR" w:eastAsia="en-US" w:bidi="ar-SA"/>
      </w:rPr>
    </w:lvl>
    <w:lvl w:ilvl="6" w:tplc="AECA0AE4">
      <w:numFmt w:val="bullet"/>
      <w:lvlText w:val="•"/>
      <w:lvlJc w:val="left"/>
      <w:pPr>
        <w:ind w:left="6107" w:hanging="360"/>
      </w:pPr>
      <w:rPr>
        <w:rFonts w:hint="default"/>
        <w:lang w:val="hr-HR" w:eastAsia="en-US" w:bidi="ar-SA"/>
      </w:rPr>
    </w:lvl>
    <w:lvl w:ilvl="7" w:tplc="2F764084">
      <w:numFmt w:val="bullet"/>
      <w:lvlText w:val="•"/>
      <w:lvlJc w:val="left"/>
      <w:pPr>
        <w:ind w:left="6962" w:hanging="360"/>
      </w:pPr>
      <w:rPr>
        <w:rFonts w:hint="default"/>
        <w:lang w:val="hr-HR" w:eastAsia="en-US" w:bidi="ar-SA"/>
      </w:rPr>
    </w:lvl>
    <w:lvl w:ilvl="8" w:tplc="68D4E456">
      <w:numFmt w:val="bullet"/>
      <w:lvlText w:val="•"/>
      <w:lvlJc w:val="left"/>
      <w:pPr>
        <w:ind w:left="781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C4F6C61"/>
    <w:multiLevelType w:val="hybridMultilevel"/>
    <w:tmpl w:val="F2206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57FA"/>
    <w:multiLevelType w:val="hybridMultilevel"/>
    <w:tmpl w:val="1D4C6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3EAA"/>
    <w:multiLevelType w:val="multilevel"/>
    <w:tmpl w:val="97F04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C17F8F"/>
    <w:multiLevelType w:val="multilevel"/>
    <w:tmpl w:val="2F80A1A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b/>
        <w:sz w:val="24"/>
        <w:szCs w:val="32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6B6D766F"/>
    <w:multiLevelType w:val="multilevel"/>
    <w:tmpl w:val="BC86D16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/>
        <w:sz w:val="20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b w:val="0"/>
        <w:i w:val="0"/>
        <w:iCs w:val="0"/>
        <w:sz w:val="24"/>
        <w:szCs w:val="3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75565245">
    <w:abstractNumId w:val="2"/>
  </w:num>
  <w:num w:numId="2" w16cid:durableId="47920190">
    <w:abstractNumId w:val="3"/>
  </w:num>
  <w:num w:numId="3" w16cid:durableId="84617927">
    <w:abstractNumId w:val="0"/>
  </w:num>
  <w:num w:numId="4" w16cid:durableId="1393499909">
    <w:abstractNumId w:val="4"/>
  </w:num>
  <w:num w:numId="5" w16cid:durableId="710114163">
    <w:abstractNumId w:val="5"/>
  </w:num>
  <w:num w:numId="6" w16cid:durableId="1723597374">
    <w:abstractNumId w:val="6"/>
  </w:num>
  <w:num w:numId="7" w16cid:durableId="195450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78"/>
    <w:rsid w:val="00013619"/>
    <w:rsid w:val="00030DC9"/>
    <w:rsid w:val="00041F80"/>
    <w:rsid w:val="00064444"/>
    <w:rsid w:val="000A0DAE"/>
    <w:rsid w:val="000C41A6"/>
    <w:rsid w:val="000E5E3B"/>
    <w:rsid w:val="000F415C"/>
    <w:rsid w:val="00132E26"/>
    <w:rsid w:val="0017589C"/>
    <w:rsid w:val="00184458"/>
    <w:rsid w:val="00190971"/>
    <w:rsid w:val="00195CD3"/>
    <w:rsid w:val="001A45AE"/>
    <w:rsid w:val="001B2B2C"/>
    <w:rsid w:val="001E25F5"/>
    <w:rsid w:val="002170AA"/>
    <w:rsid w:val="00222813"/>
    <w:rsid w:val="002367C7"/>
    <w:rsid w:val="0026064B"/>
    <w:rsid w:val="00282FF5"/>
    <w:rsid w:val="0028536A"/>
    <w:rsid w:val="002C1CC8"/>
    <w:rsid w:val="0033753B"/>
    <w:rsid w:val="0034013E"/>
    <w:rsid w:val="00372BFC"/>
    <w:rsid w:val="003A523C"/>
    <w:rsid w:val="003E73F0"/>
    <w:rsid w:val="003F57A6"/>
    <w:rsid w:val="00494B99"/>
    <w:rsid w:val="004A70E0"/>
    <w:rsid w:val="004C0E3F"/>
    <w:rsid w:val="004F18F9"/>
    <w:rsid w:val="00520147"/>
    <w:rsid w:val="005C2F96"/>
    <w:rsid w:val="005C4362"/>
    <w:rsid w:val="005D67D8"/>
    <w:rsid w:val="00611B36"/>
    <w:rsid w:val="00617056"/>
    <w:rsid w:val="0063565B"/>
    <w:rsid w:val="006429E0"/>
    <w:rsid w:val="00662426"/>
    <w:rsid w:val="006A3E1B"/>
    <w:rsid w:val="006D4478"/>
    <w:rsid w:val="00782B6E"/>
    <w:rsid w:val="007A12FE"/>
    <w:rsid w:val="007A1540"/>
    <w:rsid w:val="007D48D2"/>
    <w:rsid w:val="007E06EF"/>
    <w:rsid w:val="008000D6"/>
    <w:rsid w:val="00822F09"/>
    <w:rsid w:val="00851409"/>
    <w:rsid w:val="00875212"/>
    <w:rsid w:val="00881A6C"/>
    <w:rsid w:val="008A63A3"/>
    <w:rsid w:val="008D77DA"/>
    <w:rsid w:val="00951F59"/>
    <w:rsid w:val="009B5EE5"/>
    <w:rsid w:val="009D256B"/>
    <w:rsid w:val="009F7C7E"/>
    <w:rsid w:val="00A42A85"/>
    <w:rsid w:val="00A70D0B"/>
    <w:rsid w:val="00A8221E"/>
    <w:rsid w:val="00AC379E"/>
    <w:rsid w:val="00B544AF"/>
    <w:rsid w:val="00B6724F"/>
    <w:rsid w:val="00B96730"/>
    <w:rsid w:val="00BC2B7B"/>
    <w:rsid w:val="00BD6C83"/>
    <w:rsid w:val="00C32751"/>
    <w:rsid w:val="00C94B82"/>
    <w:rsid w:val="00C96CE9"/>
    <w:rsid w:val="00CA6197"/>
    <w:rsid w:val="00D01F3F"/>
    <w:rsid w:val="00D16F82"/>
    <w:rsid w:val="00D20497"/>
    <w:rsid w:val="00D205DE"/>
    <w:rsid w:val="00D20838"/>
    <w:rsid w:val="00D47C0A"/>
    <w:rsid w:val="00D65E39"/>
    <w:rsid w:val="00D92E9C"/>
    <w:rsid w:val="00E06957"/>
    <w:rsid w:val="00E32EDA"/>
    <w:rsid w:val="00EC77A5"/>
    <w:rsid w:val="00F01CC9"/>
    <w:rsid w:val="00F15255"/>
    <w:rsid w:val="00F37205"/>
    <w:rsid w:val="00F62D97"/>
    <w:rsid w:val="00F63D0E"/>
    <w:rsid w:val="00F92D8B"/>
    <w:rsid w:val="00FB6956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1FB9E"/>
  <w15:docId w15:val="{B89B4840-566C-4A2D-8D89-E69C0E8D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D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D4478"/>
  </w:style>
  <w:style w:type="paragraph" w:styleId="Podnoje">
    <w:name w:val="footer"/>
    <w:basedOn w:val="Normal"/>
    <w:link w:val="PodnojeChar"/>
    <w:uiPriority w:val="99"/>
    <w:unhideWhenUsed/>
    <w:rsid w:val="006D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4478"/>
  </w:style>
  <w:style w:type="paragraph" w:styleId="Bezproreda">
    <w:name w:val="No Spacing"/>
    <w:uiPriority w:val="1"/>
    <w:qFormat/>
    <w:rsid w:val="005D67D8"/>
    <w:pPr>
      <w:spacing w:after="0" w:line="240" w:lineRule="auto"/>
    </w:pPr>
  </w:style>
  <w:style w:type="character" w:styleId="Istaknutareferenca">
    <w:name w:val="Intense Reference"/>
    <w:basedOn w:val="Zadanifontodlomka"/>
    <w:uiPriority w:val="32"/>
    <w:qFormat/>
    <w:rsid w:val="005D67D8"/>
    <w:rPr>
      <w:b/>
      <w:bCs/>
      <w:smallCaps/>
      <w:color w:val="4F81BD" w:themeColor="accent1"/>
      <w:spacing w:val="5"/>
    </w:rPr>
  </w:style>
  <w:style w:type="paragraph" w:styleId="Odlomakpopisa">
    <w:name w:val="List Paragraph"/>
    <w:basedOn w:val="Normal"/>
    <w:uiPriority w:val="34"/>
    <w:qFormat/>
    <w:rsid w:val="006429E0"/>
    <w:pPr>
      <w:ind w:left="720"/>
      <w:contextualSpacing/>
    </w:pPr>
  </w:style>
  <w:style w:type="table" w:styleId="Reetkatablice">
    <w:name w:val="Table Grid"/>
    <w:basedOn w:val="Obinatablica"/>
    <w:uiPriority w:val="59"/>
    <w:rsid w:val="005C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E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E3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170AA"/>
    <w:pPr>
      <w:spacing w:after="0" w:line="240" w:lineRule="auto"/>
    </w:pPr>
    <w:rPr>
      <w:rFonts w:ascii="Calibri" w:eastAsia="SimSun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Tomislav Šarić</cp:lastModifiedBy>
  <cp:revision>8</cp:revision>
  <cp:lastPrinted>2020-01-17T09:29:00Z</cp:lastPrinted>
  <dcterms:created xsi:type="dcterms:W3CDTF">2023-06-01T06:50:00Z</dcterms:created>
  <dcterms:modified xsi:type="dcterms:W3CDTF">2025-04-04T07:14:00Z</dcterms:modified>
</cp:coreProperties>
</file>